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39A0C5" w14:textId="1325623B" w:rsidR="00A9117D" w:rsidRPr="002253C3" w:rsidRDefault="007B32B1" w:rsidP="00EB4160">
      <w:pPr>
        <w:spacing w:line="276" w:lineRule="auto"/>
        <w:ind w:firstLine="0"/>
        <w:rPr>
          <w:rFonts w:ascii="PT Astra Serif" w:hAnsi="PT Astra Serif"/>
          <w:noProof/>
          <w:lang w:eastAsia="ru-RU"/>
        </w:rPr>
      </w:pPr>
      <w:r w:rsidRPr="002253C3">
        <w:rPr>
          <w:rFonts w:ascii="PT Astra Serif" w:hAnsi="PT Astra Serif"/>
          <w:b/>
          <w:noProof/>
          <w:color w:val="EA157A"/>
          <w:lang w:eastAsia="ru-RU"/>
        </w:rPr>
        <w:drawing>
          <wp:anchor distT="0" distB="0" distL="114300" distR="114300" simplePos="0" relativeHeight="251655168" behindDoc="1" locked="0" layoutInCell="1" allowOverlap="1" wp14:anchorId="3DF9C5BC" wp14:editId="1B387E56">
            <wp:simplePos x="0" y="0"/>
            <wp:positionH relativeFrom="page">
              <wp:align>center</wp:align>
            </wp:positionH>
            <wp:positionV relativeFrom="paragraph">
              <wp:posOffset>-725170</wp:posOffset>
            </wp:positionV>
            <wp:extent cx="7571105" cy="10709275"/>
            <wp:effectExtent l="0" t="0" r="0" b="0"/>
            <wp:wrapNone/>
            <wp:docPr id="41"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1105" cy="10709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253C3">
        <w:rPr>
          <w:rFonts w:ascii="PT Astra Serif" w:hAnsi="PT Astra Serif"/>
          <w:noProof/>
          <w:lang w:eastAsia="ru-RU"/>
        </w:rPr>
        <mc:AlternateContent>
          <mc:Choice Requires="wps">
            <w:drawing>
              <wp:anchor distT="0" distB="0" distL="114300" distR="114300" simplePos="0" relativeHeight="251656192" behindDoc="0" locked="0" layoutInCell="1" allowOverlap="1" wp14:anchorId="6322829E" wp14:editId="7E56B991">
                <wp:simplePos x="0" y="0"/>
                <wp:positionH relativeFrom="margin">
                  <wp:posOffset>-835660</wp:posOffset>
                </wp:positionH>
                <wp:positionV relativeFrom="paragraph">
                  <wp:posOffset>2508885</wp:posOffset>
                </wp:positionV>
                <wp:extent cx="5823585" cy="2171700"/>
                <wp:effectExtent l="0" t="0" r="0" b="0"/>
                <wp:wrapNone/>
                <wp:docPr id="40"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3585" cy="2171700"/>
                        </a:xfrm>
                        <a:prstGeom prst="rect">
                          <a:avLst/>
                        </a:prstGeom>
                        <a:noFill/>
                        <a:ln w="25400" cap="flat" cmpd="sng" algn="ctr">
                          <a:noFill/>
                          <a:prstDash val="solid"/>
                        </a:ln>
                        <a:effectLst/>
                      </wps:spPr>
                      <wps:txbx>
                        <w:txbxContent>
                          <w:p w14:paraId="756EBF41" w14:textId="77777777" w:rsidR="00E97562" w:rsidRPr="00A9117D" w:rsidRDefault="00E97562" w:rsidP="00A9117D">
                            <w:pPr>
                              <w:spacing w:line="240" w:lineRule="auto"/>
                              <w:jc w:val="center"/>
                              <w:rPr>
                                <w:rFonts w:eastAsia="Kozuka Gothic Pro B" w:cs="Calibri"/>
                                <w:b/>
                                <w:caps/>
                                <w:color w:val="4F6228"/>
                                <w:sz w:val="56"/>
                                <w:szCs w:val="56"/>
                              </w:rPr>
                            </w:pPr>
                            <w:r w:rsidRPr="00A9117D">
                              <w:rPr>
                                <w:rFonts w:eastAsia="Kozuka Gothic Pro B" w:cs="Calibri"/>
                                <w:b/>
                                <w:caps/>
                                <w:color w:val="4F6228"/>
                                <w:sz w:val="56"/>
                                <w:szCs w:val="56"/>
                              </w:rPr>
                              <w:t>независимая оценка качества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a:scene3d>
                          <a:camera prst="orthographicFront">
                            <a:rot lat="0" lon="0" rev="0"/>
                          </a:camera>
                          <a:lightRig rig="contrasting" dir="t">
                            <a:rot lat="0" lon="0" rev="4500000"/>
                          </a:lightRig>
                        </a:scene3d>
                        <a:sp3d contourW="6350" prstMaterial="metal">
                          <a:bevelT w="127000" h="31750" prst="relaxedInset"/>
                          <a:contourClr>
                            <a:schemeClr val="accent1">
                              <a:shade val="75000"/>
                            </a:schemeClr>
                          </a:contourClr>
                        </a:sp3d>
                      </wps:bodyPr>
                    </wps:wsp>
                  </a:graphicData>
                </a:graphic>
                <wp14:sizeRelH relativeFrom="margin">
                  <wp14:pctWidth>0</wp14:pctWidth>
                </wp14:sizeRelH>
                <wp14:sizeRelV relativeFrom="margin">
                  <wp14:pctHeight>0</wp14:pctHeight>
                </wp14:sizeRelV>
              </wp:anchor>
            </w:drawing>
          </mc:Choice>
          <mc:Fallback>
            <w:pict>
              <v:rect w14:anchorId="6322829E" id="Прямоугольник 7" o:spid="_x0000_s1026" style="position:absolute;left:0;text-align:left;margin-left:-65.8pt;margin-top:197.55pt;width:458.55pt;height:171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" filled="f" stroked="f" strokeweight="2pt">
                <v:path arrowok="t"/>
                <v:textbox>
                  <w:txbxContent>
                    <w:p w14:paraId="756EBF41" w14:textId="77777777" w:rsidR="00E97562" w:rsidRPr="00A9117D" w:rsidRDefault="00E97562" w:rsidP="00A9117D">
                      <w:pPr>
                        <w:spacing w:line="240" w:lineRule="auto"/>
                        <w:jc w:val="center"/>
                        <w:rPr>
                          <w:rFonts w:eastAsia="Kozuka Gothic Pro B" w:cs="Calibri"/>
                          <w:b/>
                          <w:caps/>
                          <w:color w:val="4F6228"/>
                          <w:sz w:val="56"/>
                          <w:szCs w:val="56"/>
                        </w:rPr>
                      </w:pPr>
                      <w:r w:rsidRPr="00A9117D">
                        <w:rPr>
                          <w:rFonts w:eastAsia="Kozuka Gothic Pro B" w:cs="Calibri"/>
                          <w:b/>
                          <w:caps/>
                          <w:color w:val="4F6228"/>
                          <w:sz w:val="56"/>
                          <w:szCs w:val="56"/>
                        </w:rPr>
                        <w:t>независимая оценка качества</w:t>
                      </w:r>
                    </w:p>
                  </w:txbxContent>
                </v:textbox>
                <w10:wrap anchorx="margin"/>
              </v:rect>
            </w:pict>
          </mc:Fallback>
        </mc:AlternateContent>
      </w:r>
      <w:r w:rsidR="00C503DF" w:rsidRPr="002253C3">
        <w:rPr>
          <w:rFonts w:ascii="PT Astra Serif" w:hAnsi="PT Astra Serif"/>
          <w:noProof/>
          <w:lang w:eastAsia="ru-RU"/>
        </w:rPr>
        <w:t xml:space="preserve"> </w:t>
      </w:r>
    </w:p>
    <w:p w14:paraId="680155A6" w14:textId="77777777" w:rsidR="00FB5110" w:rsidRPr="002253C3" w:rsidRDefault="007B32B1" w:rsidP="00EB4160">
      <w:pPr>
        <w:widowControl w:val="0"/>
        <w:spacing w:line="276" w:lineRule="auto"/>
        <w:ind w:firstLine="0"/>
        <w:jc w:val="center"/>
        <w:rPr>
          <w:rFonts w:ascii="PT Astra Serif" w:eastAsia="Times New Roman" w:hAnsi="PT Astra Serif"/>
          <w:lang w:eastAsia="ru-RU"/>
        </w:rPr>
      </w:pPr>
      <w:r w:rsidRPr="002253C3">
        <w:rPr>
          <w:rFonts w:ascii="PT Astra Serif" w:hAnsi="PT Astra Serif"/>
          <w:noProof/>
          <w:lang w:eastAsia="ru-RU"/>
        </w:rPr>
        <mc:AlternateContent>
          <mc:Choice Requires="wps">
            <w:drawing>
              <wp:anchor distT="0" distB="0" distL="114300" distR="114300" simplePos="0" relativeHeight="251657216" behindDoc="0" locked="0" layoutInCell="1" allowOverlap="1" wp14:anchorId="32238B13" wp14:editId="18E97733">
                <wp:simplePos x="0" y="0"/>
                <wp:positionH relativeFrom="margin">
                  <wp:posOffset>123190</wp:posOffset>
                </wp:positionH>
                <wp:positionV relativeFrom="paragraph">
                  <wp:posOffset>4015740</wp:posOffset>
                </wp:positionV>
                <wp:extent cx="3894455" cy="4171950"/>
                <wp:effectExtent l="0" t="0" r="0" b="0"/>
                <wp:wrapNone/>
                <wp:docPr id="38"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94455" cy="4171950"/>
                        </a:xfrm>
                        <a:prstGeom prst="rect">
                          <a:avLst/>
                        </a:prstGeom>
                        <a:noFill/>
                        <a:ln w="25400" cap="flat" cmpd="sng" algn="ctr">
                          <a:noFill/>
                          <a:prstDash val="solid"/>
                        </a:ln>
                        <a:effectLst/>
                      </wps:spPr>
                      <wps:txbx>
                        <w:txbxContent>
                          <w:p w14:paraId="62F3A272" w14:textId="6F7104E0" w:rsidR="00E97562" w:rsidRDefault="00E97562" w:rsidP="00B04692">
                            <w:pPr>
                              <w:ind w:firstLine="0"/>
                              <w:jc w:val="center"/>
                              <w:rPr>
                                <w:rFonts w:eastAsia="Kozuka Gothic Pro B" w:cs="Calibri"/>
                                <w:b/>
                                <w:color w:val="000000"/>
                              </w:rPr>
                            </w:pPr>
                            <w:r>
                              <w:rPr>
                                <w:rFonts w:eastAsia="Kozuka Gothic Pro B" w:cs="Calibri"/>
                                <w:b/>
                                <w:color w:val="000000"/>
                              </w:rPr>
                              <w:t xml:space="preserve">Программа </w:t>
                            </w:r>
                          </w:p>
                          <w:p w14:paraId="26C916EF" w14:textId="77777777" w:rsidR="00285C21" w:rsidRDefault="00E97562" w:rsidP="005F40E8">
                            <w:pPr>
                              <w:shd w:val="clear" w:color="auto" w:fill="FFFFFF"/>
                              <w:spacing w:line="240" w:lineRule="auto"/>
                              <w:ind w:left="-181"/>
                              <w:jc w:val="center"/>
                              <w:rPr>
                                <w:b/>
                                <w:bCs/>
                                <w:color w:val="000000"/>
                              </w:rPr>
                            </w:pPr>
                            <w:r w:rsidRPr="005F40E8">
                              <w:rPr>
                                <w:b/>
                                <w:color w:val="000000"/>
                              </w:rPr>
                              <w:t>Оказание</w:t>
                            </w:r>
                            <w:r w:rsidRPr="005F40E8">
                              <w:rPr>
                                <w:b/>
                                <w:bCs/>
                                <w:color w:val="000000"/>
                              </w:rPr>
                              <w:t xml:space="preserve"> услуг по проведению независимой оценки качества условий осуществления образовательной деятельности в государственных образовательных организациях Оренбургской области </w:t>
                            </w:r>
                          </w:p>
                          <w:p w14:paraId="1E619341" w14:textId="0B8193C3" w:rsidR="00E97562" w:rsidRPr="005F40E8" w:rsidRDefault="00E97562" w:rsidP="005F40E8">
                            <w:pPr>
                              <w:shd w:val="clear" w:color="auto" w:fill="FFFFFF"/>
                              <w:spacing w:line="240" w:lineRule="auto"/>
                              <w:ind w:left="-181"/>
                              <w:jc w:val="center"/>
                              <w:rPr>
                                <w:b/>
                                <w:bCs/>
                                <w:color w:val="000000"/>
                              </w:rPr>
                            </w:pPr>
                            <w:r w:rsidRPr="005F40E8">
                              <w:rPr>
                                <w:b/>
                                <w:bCs/>
                                <w:color w:val="000000"/>
                              </w:rPr>
                              <w:t>(далее -НОКО)</w:t>
                            </w:r>
                          </w:p>
                          <w:p w14:paraId="519C2CD7" w14:textId="4B79E561" w:rsidR="00E97562" w:rsidRPr="005F40E8" w:rsidRDefault="00E97562" w:rsidP="005F40E8">
                            <w:pPr>
                              <w:ind w:firstLine="0"/>
                              <w:jc w:val="center"/>
                              <w:rPr>
                                <w:b/>
                                <w:color w:val="000000"/>
                              </w:rPr>
                            </w:pPr>
                          </w:p>
                          <w:p w14:paraId="58652578" w14:textId="3B5B4A54" w:rsidR="00E97562" w:rsidRDefault="00E97562" w:rsidP="008B30D4">
                            <w:pPr>
                              <w:ind w:firstLine="0"/>
                              <w:jc w:val="center"/>
                              <w:rPr>
                                <w:b/>
                                <w:color w:val="000000"/>
                              </w:rPr>
                            </w:pPr>
                          </w:p>
                          <w:p w14:paraId="383F5B46" w14:textId="77777777" w:rsidR="00E97562" w:rsidRPr="00740F2C" w:rsidRDefault="00E97562" w:rsidP="008B30D4">
                            <w:pPr>
                              <w:ind w:firstLine="0"/>
                              <w:jc w:val="center"/>
                              <w:rPr>
                                <w:rFonts w:eastAsia="Kozuka Gothic Pro B" w:cs="Calibri"/>
                                <w:b/>
                                <w:color w:val="00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238B13" id="Прямоугольник 36" o:spid="_x0000_s1027" style="position:absolute;left:0;text-align:left;margin-left:9.7pt;margin-top:316.2pt;width:306.65pt;height:328.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" filled="f" stroked="f" strokeweight="2pt">
                <v:path arrowok="t"/>
                <v:textbox>
                  <w:txbxContent>
                    <w:p w14:paraId="62F3A272" w14:textId="6F7104E0" w:rsidR="00E97562" w:rsidRDefault="00E97562" w:rsidP="00B04692">
                      <w:pPr>
                        <w:ind w:firstLine="0"/>
                        <w:jc w:val="center"/>
                        <w:rPr>
                          <w:rFonts w:eastAsia="Kozuka Gothic Pro B" w:cs="Calibri"/>
                          <w:b/>
                          <w:color w:val="000000"/>
                        </w:rPr>
                      </w:pPr>
                      <w:r>
                        <w:rPr>
                          <w:rFonts w:eastAsia="Kozuka Gothic Pro B" w:cs="Calibri"/>
                          <w:b/>
                          <w:color w:val="000000"/>
                        </w:rPr>
                        <w:t xml:space="preserve">Программа </w:t>
                      </w:r>
                    </w:p>
                    <w:p w14:paraId="26C916EF" w14:textId="77777777" w:rsidR="00285C21" w:rsidRDefault="00E97562" w:rsidP="005F40E8">
                      <w:pPr>
                        <w:shd w:val="clear" w:color="auto" w:fill="FFFFFF"/>
                        <w:spacing w:line="240" w:lineRule="auto"/>
                        <w:ind w:left="-181"/>
                        <w:jc w:val="center"/>
                        <w:rPr>
                          <w:b/>
                          <w:bCs/>
                          <w:color w:val="000000"/>
                        </w:rPr>
                      </w:pPr>
                      <w:r w:rsidRPr="005F40E8">
                        <w:rPr>
                          <w:b/>
                          <w:color w:val="000000"/>
                        </w:rPr>
                        <w:t>Оказание</w:t>
                      </w:r>
                      <w:r w:rsidRPr="005F40E8">
                        <w:rPr>
                          <w:b/>
                          <w:bCs/>
                          <w:color w:val="000000"/>
                        </w:rPr>
                        <w:t xml:space="preserve"> услуг по проведению независимой оценки качества условий осуществления образовательной деятельности в государственных образовательных организациях Оренбургской области </w:t>
                      </w:r>
                    </w:p>
                    <w:p w14:paraId="1E619341" w14:textId="0B8193C3" w:rsidR="00E97562" w:rsidRPr="005F40E8" w:rsidRDefault="00E97562" w:rsidP="005F40E8">
                      <w:pPr>
                        <w:shd w:val="clear" w:color="auto" w:fill="FFFFFF"/>
                        <w:spacing w:line="240" w:lineRule="auto"/>
                        <w:ind w:left="-181"/>
                        <w:jc w:val="center"/>
                        <w:rPr>
                          <w:b/>
                          <w:bCs/>
                          <w:color w:val="000000"/>
                        </w:rPr>
                      </w:pPr>
                      <w:r w:rsidRPr="005F40E8">
                        <w:rPr>
                          <w:b/>
                          <w:bCs/>
                          <w:color w:val="000000"/>
                        </w:rPr>
                        <w:t>(далее -НОКО)</w:t>
                      </w:r>
                    </w:p>
                    <w:p w14:paraId="519C2CD7" w14:textId="4B79E561" w:rsidR="00E97562" w:rsidRPr="005F40E8" w:rsidRDefault="00E97562" w:rsidP="005F40E8">
                      <w:pPr>
                        <w:ind w:firstLine="0"/>
                        <w:jc w:val="center"/>
                        <w:rPr>
                          <w:b/>
                          <w:color w:val="000000"/>
                        </w:rPr>
                      </w:pPr>
                    </w:p>
                    <w:p w14:paraId="58652578" w14:textId="3B5B4A54" w:rsidR="00E97562" w:rsidRDefault="00E97562" w:rsidP="008B30D4">
                      <w:pPr>
                        <w:ind w:firstLine="0"/>
                        <w:jc w:val="center"/>
                        <w:rPr>
                          <w:b/>
                          <w:color w:val="000000"/>
                        </w:rPr>
                      </w:pPr>
                    </w:p>
                    <w:p w14:paraId="383F5B46" w14:textId="77777777" w:rsidR="00E97562" w:rsidRPr="00740F2C" w:rsidRDefault="00E97562" w:rsidP="008B30D4">
                      <w:pPr>
                        <w:ind w:firstLine="0"/>
                        <w:jc w:val="center"/>
                        <w:rPr>
                          <w:rFonts w:eastAsia="Kozuka Gothic Pro B" w:cs="Calibri"/>
                          <w:b/>
                          <w:color w:val="000000"/>
                        </w:rPr>
                      </w:pPr>
                    </w:p>
                  </w:txbxContent>
                </v:textbox>
                <w10:wrap anchorx="margin"/>
              </v:rect>
            </w:pict>
          </mc:Fallback>
        </mc:AlternateContent>
      </w:r>
      <w:r w:rsidR="00A9117D" w:rsidRPr="002253C3">
        <w:rPr>
          <w:rFonts w:ascii="PT Astra Serif" w:hAnsi="PT Astra Serif"/>
          <w:b/>
          <w:noProof/>
          <w:color w:val="EA157A"/>
          <w:lang w:eastAsia="ru-RU"/>
        </w:rPr>
        <w:br w:type="page"/>
      </w:r>
      <w:r w:rsidR="00FB5110" w:rsidRPr="002253C3">
        <w:rPr>
          <w:rFonts w:ascii="PT Astra Serif" w:eastAsia="Times New Roman" w:hAnsi="PT Astra Serif"/>
          <w:lang w:eastAsia="ru-RU"/>
        </w:rPr>
        <w:lastRenderedPageBreak/>
        <w:t xml:space="preserve">ОБЩЕСТВО С ОГРАНИЧЕННОЙ ОТВЕТСТВЕННОСТЬЮ «АС-ХОЛДИНГ» </w:t>
      </w:r>
      <w:r w:rsidR="00FB5110" w:rsidRPr="002253C3">
        <w:rPr>
          <w:rFonts w:ascii="PT Astra Serif" w:eastAsia="Times New Roman" w:hAnsi="PT Astra Serif"/>
          <w:lang w:eastAsia="ru-RU"/>
        </w:rPr>
        <w:br/>
        <w:t>(ООО «АС-Холдинг)</w:t>
      </w:r>
    </w:p>
    <w:p w14:paraId="163FC269"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lang w:eastAsia="ru-RU"/>
        </w:rPr>
      </w:pPr>
    </w:p>
    <w:p w14:paraId="52535592"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 w:val="24"/>
          <w:szCs w:val="24"/>
          <w:lang w:eastAsia="ru-RU"/>
        </w:rPr>
      </w:pPr>
    </w:p>
    <w:p w14:paraId="6206B042"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 w:val="24"/>
          <w:szCs w:val="24"/>
          <w:lang w:eastAsia="ru-RU"/>
        </w:rPr>
      </w:pPr>
    </w:p>
    <w:tbl>
      <w:tblPr>
        <w:tblStyle w:val="4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567"/>
        <w:gridCol w:w="4251"/>
      </w:tblGrid>
      <w:tr w:rsidR="00FB5110" w:rsidRPr="002253C3" w14:paraId="2907F601" w14:textId="77777777" w:rsidTr="00FB5110">
        <w:tc>
          <w:tcPr>
            <w:tcW w:w="4536" w:type="dxa"/>
          </w:tcPr>
          <w:p w14:paraId="719E4625" w14:textId="63C083E2"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567" w:type="dxa"/>
          </w:tcPr>
          <w:p w14:paraId="5FF5ECC1" w14:textId="5281154D" w:rsidR="00FB5110" w:rsidRPr="002253C3" w:rsidRDefault="003B24DE"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 xml:space="preserve">              </w:t>
            </w:r>
          </w:p>
        </w:tc>
        <w:tc>
          <w:tcPr>
            <w:tcW w:w="4251" w:type="dxa"/>
          </w:tcPr>
          <w:p w14:paraId="788896EE"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УТВЕРЖДАЮ</w:t>
            </w:r>
          </w:p>
          <w:p w14:paraId="2B131B1A"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p w14:paraId="17038AFE"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 xml:space="preserve">Генеральный директор </w:t>
            </w:r>
          </w:p>
          <w:p w14:paraId="7DF7DDE1"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ООО «АС-Холдинг»</w:t>
            </w:r>
          </w:p>
        </w:tc>
      </w:tr>
      <w:tr w:rsidR="00FB5110" w:rsidRPr="002253C3" w14:paraId="426F86DB" w14:textId="77777777" w:rsidTr="00EF6078">
        <w:trPr>
          <w:trHeight w:val="443"/>
        </w:trPr>
        <w:tc>
          <w:tcPr>
            <w:tcW w:w="4536" w:type="dxa"/>
            <w:vAlign w:val="center"/>
          </w:tcPr>
          <w:p w14:paraId="3175422E" w14:textId="6B906125"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567" w:type="dxa"/>
            <w:vAlign w:val="center"/>
          </w:tcPr>
          <w:p w14:paraId="7A78B2ED"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4251" w:type="dxa"/>
            <w:vAlign w:val="center"/>
            <w:hideMark/>
          </w:tcPr>
          <w:p w14:paraId="03753499"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________________</w:t>
            </w:r>
            <w:proofErr w:type="spellStart"/>
            <w:r w:rsidRPr="002253C3">
              <w:rPr>
                <w:rFonts w:ascii="PT Astra Serif" w:hAnsi="PT Astra Serif"/>
                <w:sz w:val="24"/>
                <w:szCs w:val="24"/>
              </w:rPr>
              <w:t>Е.В.Ханова</w:t>
            </w:r>
            <w:proofErr w:type="spellEnd"/>
          </w:p>
        </w:tc>
      </w:tr>
      <w:tr w:rsidR="00FB5110" w:rsidRPr="002253C3" w14:paraId="6C5D29CC" w14:textId="77777777" w:rsidTr="00EF6078">
        <w:trPr>
          <w:trHeight w:val="443"/>
        </w:trPr>
        <w:tc>
          <w:tcPr>
            <w:tcW w:w="4536" w:type="dxa"/>
            <w:vAlign w:val="center"/>
          </w:tcPr>
          <w:p w14:paraId="4B955F04" w14:textId="1CEBC5CD"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567" w:type="dxa"/>
            <w:vAlign w:val="center"/>
          </w:tcPr>
          <w:p w14:paraId="3C6B0607"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4251" w:type="dxa"/>
            <w:vAlign w:val="center"/>
            <w:hideMark/>
          </w:tcPr>
          <w:p w14:paraId="70D311C2"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«___» ________________ 2022 г.</w:t>
            </w:r>
          </w:p>
        </w:tc>
      </w:tr>
      <w:tr w:rsidR="00FB5110" w:rsidRPr="002253C3" w14:paraId="1BF1601A" w14:textId="77777777" w:rsidTr="00EF6078">
        <w:trPr>
          <w:trHeight w:val="443"/>
        </w:trPr>
        <w:tc>
          <w:tcPr>
            <w:tcW w:w="4536" w:type="dxa"/>
            <w:vAlign w:val="center"/>
          </w:tcPr>
          <w:p w14:paraId="4D196DB8" w14:textId="1C0FF89B"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567" w:type="dxa"/>
            <w:vAlign w:val="center"/>
          </w:tcPr>
          <w:p w14:paraId="63931A5C"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
        </w:tc>
        <w:tc>
          <w:tcPr>
            <w:tcW w:w="4251" w:type="dxa"/>
            <w:vAlign w:val="center"/>
            <w:hideMark/>
          </w:tcPr>
          <w:p w14:paraId="1D67388E"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М.П.</w:t>
            </w:r>
          </w:p>
        </w:tc>
      </w:tr>
    </w:tbl>
    <w:p w14:paraId="160087FC"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 w:val="24"/>
          <w:szCs w:val="24"/>
          <w:lang w:eastAsia="ru-RU"/>
        </w:rPr>
      </w:pPr>
    </w:p>
    <w:p w14:paraId="2D6D8D6A"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 w:val="24"/>
          <w:szCs w:val="24"/>
          <w:lang w:eastAsia="ru-RU"/>
        </w:rPr>
      </w:pPr>
    </w:p>
    <w:p w14:paraId="5ED6DE31" w14:textId="77777777"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r w:rsidRPr="002253C3">
        <w:rPr>
          <w:rFonts w:ascii="PT Astra Serif" w:eastAsia="Times New Roman" w:hAnsi="PT Astra Serif"/>
          <w:szCs w:val="24"/>
          <w:lang w:eastAsia="ru-RU"/>
        </w:rPr>
        <w:t>ПРОГРАММА</w:t>
      </w:r>
    </w:p>
    <w:p w14:paraId="7E79CAD3" w14:textId="77777777" w:rsidR="00AF2BA9" w:rsidRPr="002253C3" w:rsidRDefault="00AF2BA9" w:rsidP="00EB4160">
      <w:pPr>
        <w:widowControl w:val="0"/>
        <w:autoSpaceDE w:val="0"/>
        <w:autoSpaceDN w:val="0"/>
        <w:adjustRightInd w:val="0"/>
        <w:spacing w:line="276" w:lineRule="auto"/>
        <w:ind w:firstLine="0"/>
        <w:rPr>
          <w:rFonts w:ascii="PT Astra Serif" w:eastAsia="Times New Roman" w:hAnsi="PT Astra Serif"/>
          <w:szCs w:val="24"/>
          <w:lang w:eastAsia="ru-RU"/>
        </w:rPr>
      </w:pPr>
    </w:p>
    <w:p w14:paraId="3FFC9731" w14:textId="77777777" w:rsidR="005F40E8" w:rsidRDefault="005F40E8"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r w:rsidRPr="005F40E8">
        <w:rPr>
          <w:rFonts w:ascii="PT Astra Serif" w:eastAsia="Times New Roman" w:hAnsi="PT Astra Serif"/>
          <w:szCs w:val="24"/>
          <w:lang w:eastAsia="ru-RU"/>
        </w:rPr>
        <w:t>Государственный контракт № 0853500000322007629</w:t>
      </w:r>
    </w:p>
    <w:p w14:paraId="094BBFB0" w14:textId="04D7537C" w:rsidR="00FB5110" w:rsidRPr="002253C3" w:rsidRDefault="00FB5110"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r w:rsidRPr="002253C3">
        <w:rPr>
          <w:rFonts w:ascii="PT Astra Serif" w:eastAsia="Times New Roman" w:hAnsi="PT Astra Serif"/>
          <w:szCs w:val="24"/>
          <w:lang w:eastAsia="ru-RU"/>
        </w:rPr>
        <w:t>от</w:t>
      </w:r>
      <w:r w:rsidR="005F40E8">
        <w:rPr>
          <w:rFonts w:ascii="PT Astra Serif" w:eastAsia="Times New Roman" w:hAnsi="PT Astra Serif"/>
          <w:szCs w:val="24"/>
          <w:lang w:eastAsia="ru-RU"/>
        </w:rPr>
        <w:t xml:space="preserve"> 2</w:t>
      </w:r>
      <w:r w:rsidR="007C21EB" w:rsidRPr="002253C3">
        <w:rPr>
          <w:rFonts w:ascii="PT Astra Serif" w:eastAsia="Times New Roman" w:hAnsi="PT Astra Serif"/>
          <w:szCs w:val="24"/>
          <w:lang w:eastAsia="ru-RU"/>
        </w:rPr>
        <w:t>2</w:t>
      </w:r>
      <w:r w:rsidR="00AF2BA9" w:rsidRPr="002253C3">
        <w:rPr>
          <w:rFonts w:ascii="PT Astra Serif" w:eastAsia="Times New Roman" w:hAnsi="PT Astra Serif"/>
          <w:szCs w:val="24"/>
          <w:lang w:eastAsia="ru-RU"/>
        </w:rPr>
        <w:t>.08</w:t>
      </w:r>
      <w:r w:rsidR="00335044" w:rsidRPr="002253C3">
        <w:rPr>
          <w:rFonts w:ascii="PT Astra Serif" w:eastAsia="Times New Roman" w:hAnsi="PT Astra Serif"/>
          <w:szCs w:val="24"/>
          <w:lang w:eastAsia="ru-RU"/>
        </w:rPr>
        <w:t>.</w:t>
      </w:r>
      <w:r w:rsidRPr="002253C3">
        <w:rPr>
          <w:rFonts w:ascii="PT Astra Serif" w:eastAsia="Times New Roman" w:hAnsi="PT Astra Serif"/>
          <w:szCs w:val="24"/>
          <w:lang w:eastAsia="ru-RU"/>
        </w:rPr>
        <w:t>2022 г.</w:t>
      </w:r>
    </w:p>
    <w:p w14:paraId="5A830D09" w14:textId="77777777" w:rsidR="00AF2BA9" w:rsidRPr="002253C3" w:rsidRDefault="00AF2BA9"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p>
    <w:p w14:paraId="7097F3D3" w14:textId="77777777" w:rsidR="00AF2BA9" w:rsidRPr="002253C3" w:rsidRDefault="00AF2BA9"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p>
    <w:p w14:paraId="1071D287" w14:textId="77777777" w:rsidR="00AF2BA9" w:rsidRPr="002253C3" w:rsidRDefault="00AF2BA9"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p>
    <w:p w14:paraId="79A635AB" w14:textId="77777777" w:rsidR="00AF2BA9" w:rsidRPr="002253C3" w:rsidRDefault="00AF2BA9" w:rsidP="00EB4160">
      <w:pPr>
        <w:widowControl w:val="0"/>
        <w:autoSpaceDE w:val="0"/>
        <w:autoSpaceDN w:val="0"/>
        <w:adjustRightInd w:val="0"/>
        <w:spacing w:line="276" w:lineRule="auto"/>
        <w:ind w:firstLine="0"/>
        <w:jc w:val="center"/>
        <w:rPr>
          <w:rFonts w:ascii="PT Astra Serif" w:eastAsia="Times New Roman" w:hAnsi="PT Astra Serif"/>
          <w:szCs w:val="24"/>
          <w:lang w:eastAsia="ru-RU"/>
        </w:rPr>
      </w:pPr>
    </w:p>
    <w:p w14:paraId="7865DCE6" w14:textId="77777777" w:rsidR="00AF2BA9" w:rsidRPr="002253C3" w:rsidRDefault="00AF2BA9" w:rsidP="00EB4160">
      <w:pPr>
        <w:widowControl w:val="0"/>
        <w:autoSpaceDE w:val="0"/>
        <w:autoSpaceDN w:val="0"/>
        <w:adjustRightInd w:val="0"/>
        <w:spacing w:line="276" w:lineRule="auto"/>
        <w:ind w:firstLine="0"/>
        <w:jc w:val="center"/>
        <w:rPr>
          <w:rFonts w:ascii="PT Astra Serif" w:eastAsia="Times New Roman" w:hAnsi="PT Astra Serif"/>
          <w:b/>
          <w:bCs/>
          <w:sz w:val="24"/>
          <w:szCs w:val="24"/>
          <w:lang w:eastAsia="ru-RU"/>
        </w:rPr>
      </w:pPr>
    </w:p>
    <w:tbl>
      <w:tblPr>
        <w:tblStyle w:val="4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3119"/>
        <w:gridCol w:w="3400"/>
      </w:tblGrid>
      <w:tr w:rsidR="00FB5110" w:rsidRPr="002253C3" w14:paraId="4ADD0B78" w14:textId="77777777" w:rsidTr="00FB5110">
        <w:trPr>
          <w:trHeight w:val="443"/>
        </w:trPr>
        <w:tc>
          <w:tcPr>
            <w:tcW w:w="2835" w:type="dxa"/>
            <w:vAlign w:val="center"/>
            <w:hideMark/>
          </w:tcPr>
          <w:p w14:paraId="3A057657"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Руководитель</w:t>
            </w:r>
          </w:p>
        </w:tc>
        <w:tc>
          <w:tcPr>
            <w:tcW w:w="3119" w:type="dxa"/>
            <w:vAlign w:val="center"/>
            <w:hideMark/>
          </w:tcPr>
          <w:p w14:paraId="7E99B24E"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r w:rsidRPr="002253C3">
              <w:rPr>
                <w:rFonts w:ascii="PT Astra Serif" w:hAnsi="PT Astra Serif"/>
                <w:sz w:val="24"/>
                <w:szCs w:val="24"/>
              </w:rPr>
              <w:t>_____________________</w:t>
            </w:r>
          </w:p>
        </w:tc>
        <w:tc>
          <w:tcPr>
            <w:tcW w:w="3400" w:type="dxa"/>
            <w:vAlign w:val="center"/>
            <w:hideMark/>
          </w:tcPr>
          <w:p w14:paraId="695A5E35" w14:textId="77777777" w:rsidR="00FB5110" w:rsidRPr="002253C3" w:rsidRDefault="00FB5110" w:rsidP="00EB4160">
            <w:pPr>
              <w:widowControl w:val="0"/>
              <w:autoSpaceDE w:val="0"/>
              <w:autoSpaceDN w:val="0"/>
              <w:adjustRightInd w:val="0"/>
              <w:spacing w:line="276" w:lineRule="auto"/>
              <w:ind w:firstLine="0"/>
              <w:jc w:val="left"/>
              <w:rPr>
                <w:rFonts w:ascii="PT Astra Serif" w:hAnsi="PT Astra Serif"/>
                <w:sz w:val="24"/>
                <w:szCs w:val="24"/>
              </w:rPr>
            </w:pPr>
            <w:proofErr w:type="spellStart"/>
            <w:r w:rsidRPr="002253C3">
              <w:rPr>
                <w:rFonts w:ascii="PT Astra Serif" w:hAnsi="PT Astra Serif"/>
                <w:sz w:val="24"/>
                <w:szCs w:val="24"/>
              </w:rPr>
              <w:t>Ханова</w:t>
            </w:r>
            <w:proofErr w:type="spellEnd"/>
            <w:r w:rsidRPr="002253C3">
              <w:rPr>
                <w:rFonts w:ascii="PT Astra Serif" w:hAnsi="PT Astra Serif"/>
                <w:sz w:val="24"/>
                <w:szCs w:val="24"/>
              </w:rPr>
              <w:t xml:space="preserve"> Е.В.</w:t>
            </w:r>
          </w:p>
        </w:tc>
      </w:tr>
    </w:tbl>
    <w:p w14:paraId="1D0DC9DF" w14:textId="77777777" w:rsidR="00FB5110" w:rsidRPr="002253C3" w:rsidRDefault="00FB5110" w:rsidP="00EB4160">
      <w:pPr>
        <w:autoSpaceDE w:val="0"/>
        <w:autoSpaceDN w:val="0"/>
        <w:adjustRightInd w:val="0"/>
        <w:spacing w:before="2800" w:line="276" w:lineRule="auto"/>
        <w:ind w:firstLine="0"/>
        <w:jc w:val="center"/>
        <w:rPr>
          <w:rFonts w:ascii="PT Astra Serif" w:eastAsia="Times New Roman" w:hAnsi="PT Astra Serif"/>
          <w:bCs/>
          <w:sz w:val="24"/>
          <w:szCs w:val="24"/>
          <w:lang w:eastAsia="ru-RU"/>
        </w:rPr>
      </w:pPr>
      <w:r w:rsidRPr="002253C3">
        <w:rPr>
          <w:rFonts w:ascii="PT Astra Serif" w:eastAsia="Times New Roman" w:hAnsi="PT Astra Serif"/>
          <w:bCs/>
          <w:sz w:val="24"/>
          <w:szCs w:val="24"/>
          <w:lang w:eastAsia="ru-RU"/>
        </w:rPr>
        <w:t>г. Москва 2022</w:t>
      </w:r>
    </w:p>
    <w:sdt>
      <w:sdtPr>
        <w:rPr>
          <w:rFonts w:ascii="PT Astra Serif" w:hAnsi="PT Astra Serif" w:cs="Calibri"/>
          <w:b/>
          <w:bCs/>
          <w:iCs w:val="0"/>
          <w:smallCaps/>
          <w:color w:val="auto"/>
          <w:sz w:val="22"/>
          <w:szCs w:val="22"/>
          <w:lang w:eastAsia="ru-RU"/>
        </w:rPr>
        <w:id w:val="-879086253"/>
        <w:docPartObj>
          <w:docPartGallery w:val="Table of Contents"/>
          <w:docPartUnique/>
        </w:docPartObj>
      </w:sdtPr>
      <w:sdtEndPr>
        <w:rPr>
          <w:sz w:val="24"/>
          <w:szCs w:val="24"/>
        </w:rPr>
      </w:sdtEndPr>
      <w:sdtContent>
        <w:p w14:paraId="434F6DCE" w14:textId="11358870" w:rsidR="00E97845" w:rsidRPr="002253C3" w:rsidRDefault="00E97845">
          <w:pPr>
            <w:pStyle w:val="af3"/>
            <w:rPr>
              <w:rFonts w:ascii="PT Astra Serif" w:hAnsi="PT Astra Serif"/>
            </w:rPr>
          </w:pPr>
          <w:r w:rsidRPr="002253C3">
            <w:rPr>
              <w:rFonts w:ascii="PT Astra Serif" w:hAnsi="PT Astra Serif"/>
            </w:rPr>
            <w:t>Оглавление</w:t>
          </w:r>
        </w:p>
        <w:p w14:paraId="59AD6635" w14:textId="78270D42" w:rsidR="0083542B" w:rsidRPr="0083542B" w:rsidRDefault="00E97845">
          <w:pPr>
            <w:pStyle w:val="1fb"/>
            <w:tabs>
              <w:tab w:val="right" w:pos="9911"/>
            </w:tabs>
            <w:rPr>
              <w:rFonts w:ascii="Times New Roman" w:eastAsiaTheme="minorEastAsia" w:hAnsi="Times New Roman" w:cs="Times New Roman"/>
              <w:b w:val="0"/>
              <w:bCs w:val="0"/>
              <w:caps w:val="0"/>
              <w:noProof/>
              <w:color w:val="000000" w:themeColor="text1"/>
              <w:u w:val="none"/>
            </w:rPr>
          </w:pPr>
          <w:r w:rsidRPr="00120EC2">
            <w:rPr>
              <w:rFonts w:ascii="PT Astra Serif" w:hAnsi="PT Astra Serif"/>
              <w:sz w:val="24"/>
              <w:szCs w:val="24"/>
            </w:rPr>
            <w:fldChar w:fldCharType="begin"/>
          </w:r>
          <w:r w:rsidRPr="00120EC2">
            <w:rPr>
              <w:rFonts w:ascii="PT Astra Serif" w:hAnsi="PT Astra Serif"/>
              <w:sz w:val="24"/>
              <w:szCs w:val="24"/>
            </w:rPr>
            <w:instrText xml:space="preserve"> TOC \o "1-3" \h \z \u </w:instrText>
          </w:r>
          <w:r w:rsidRPr="00120EC2">
            <w:rPr>
              <w:rFonts w:ascii="PT Astra Serif" w:hAnsi="PT Astra Serif"/>
              <w:sz w:val="24"/>
              <w:szCs w:val="24"/>
            </w:rPr>
            <w:fldChar w:fldCharType="separate"/>
          </w:r>
          <w:hyperlink w:anchor="_Toc114766436" w:history="1">
            <w:r w:rsidR="0083542B" w:rsidRPr="0083542B">
              <w:rPr>
                <w:rStyle w:val="afffa"/>
                <w:rFonts w:ascii="Times New Roman" w:hAnsi="Times New Roman" w:cs="Times New Roman"/>
                <w:noProof/>
                <w:color w:val="000000" w:themeColor="text1"/>
              </w:rPr>
              <w:t>Введение</w:t>
            </w:r>
            <w:r w:rsidR="0083542B" w:rsidRPr="0083542B">
              <w:rPr>
                <w:rFonts w:ascii="Times New Roman" w:hAnsi="Times New Roman" w:cs="Times New Roman"/>
                <w:noProof/>
                <w:webHidden/>
                <w:color w:val="000000" w:themeColor="text1"/>
              </w:rPr>
              <w:tab/>
            </w:r>
          </w:hyperlink>
          <w:r w:rsidR="0083542B" w:rsidRPr="0083542B">
            <w:rPr>
              <w:rStyle w:val="afffa"/>
              <w:rFonts w:ascii="Times New Roman" w:hAnsi="Times New Roman" w:cs="Times New Roman"/>
              <w:noProof/>
              <w:color w:val="000000" w:themeColor="text1"/>
            </w:rPr>
            <w:t>3</w:t>
          </w:r>
        </w:p>
        <w:p w14:paraId="6C36DF89" w14:textId="18B87359" w:rsidR="0083542B" w:rsidRDefault="0083542B">
          <w:pPr>
            <w:pStyle w:val="1fb"/>
            <w:tabs>
              <w:tab w:val="right" w:pos="9911"/>
            </w:tabs>
            <w:rPr>
              <w:rFonts w:asciiTheme="minorHAnsi" w:eastAsiaTheme="minorEastAsia" w:hAnsiTheme="minorHAnsi" w:cstheme="minorBidi"/>
              <w:b w:val="0"/>
              <w:bCs w:val="0"/>
              <w:caps w:val="0"/>
              <w:noProof/>
              <w:u w:val="none"/>
            </w:rPr>
          </w:pPr>
          <w:r w:rsidRPr="0083542B">
            <w:rPr>
              <w:rStyle w:val="afffa"/>
              <w:rFonts w:ascii="Times New Roman" w:hAnsi="Times New Roman" w:cs="Times New Roman"/>
              <w:noProof/>
              <w:color w:val="000000" w:themeColor="text1"/>
            </w:rPr>
            <w:t>Целевые установки</w:t>
          </w:r>
          <w:r>
            <w:rPr>
              <w:noProof/>
              <w:webHidden/>
            </w:rPr>
            <w:tab/>
          </w:r>
          <w:r w:rsidRPr="0083542B">
            <w:rPr>
              <w:rFonts w:ascii="Times New Roman" w:hAnsi="Times New Roman" w:cs="Times New Roman"/>
              <w:noProof/>
              <w:webHidden/>
            </w:rPr>
            <w:t>5</w:t>
          </w:r>
        </w:p>
        <w:p w14:paraId="102A7446" w14:textId="77777777"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38" w:history="1">
            <w:r w:rsidR="0083542B" w:rsidRPr="00E16BA8">
              <w:rPr>
                <w:rStyle w:val="afffa"/>
                <w:rFonts w:ascii="PT Astra Serif" w:hAnsi="PT Astra Serif"/>
                <w:noProof/>
              </w:rPr>
              <w:t>Показатели, характеризующие общие критерии оценки качества условий осуществления образовательной деятельности</w:t>
            </w:r>
            <w:r w:rsidR="0083542B">
              <w:rPr>
                <w:noProof/>
                <w:webHidden/>
              </w:rPr>
              <w:tab/>
            </w:r>
            <w:r w:rsidR="0083542B">
              <w:rPr>
                <w:noProof/>
                <w:webHidden/>
              </w:rPr>
              <w:fldChar w:fldCharType="begin"/>
            </w:r>
            <w:r w:rsidR="0083542B">
              <w:rPr>
                <w:noProof/>
                <w:webHidden/>
              </w:rPr>
              <w:instrText xml:space="preserve"> PAGEREF _Toc114766438 \h </w:instrText>
            </w:r>
            <w:r w:rsidR="0083542B">
              <w:rPr>
                <w:noProof/>
                <w:webHidden/>
              </w:rPr>
            </w:r>
            <w:r w:rsidR="0083542B">
              <w:rPr>
                <w:noProof/>
                <w:webHidden/>
              </w:rPr>
              <w:fldChar w:fldCharType="separate"/>
            </w:r>
            <w:r w:rsidR="0083542B">
              <w:rPr>
                <w:noProof/>
                <w:webHidden/>
              </w:rPr>
              <w:t>12</w:t>
            </w:r>
            <w:r w:rsidR="0083542B">
              <w:rPr>
                <w:noProof/>
                <w:webHidden/>
              </w:rPr>
              <w:fldChar w:fldCharType="end"/>
            </w:r>
          </w:hyperlink>
        </w:p>
        <w:p w14:paraId="47BB4B51" w14:textId="77777777"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39" w:history="1">
            <w:r w:rsidR="0083542B" w:rsidRPr="00E16BA8">
              <w:rPr>
                <w:rStyle w:val="afffa"/>
                <w:rFonts w:ascii="PT Astra Serif" w:hAnsi="PT Astra Serif"/>
                <w:noProof/>
              </w:rPr>
              <w:t>Расчёт показателей</w:t>
            </w:r>
            <w:r w:rsidR="0083542B">
              <w:rPr>
                <w:noProof/>
                <w:webHidden/>
              </w:rPr>
              <w:tab/>
            </w:r>
            <w:r w:rsidR="0083542B">
              <w:rPr>
                <w:noProof/>
                <w:webHidden/>
              </w:rPr>
              <w:fldChar w:fldCharType="begin"/>
            </w:r>
            <w:r w:rsidR="0083542B">
              <w:rPr>
                <w:noProof/>
                <w:webHidden/>
              </w:rPr>
              <w:instrText xml:space="preserve"> PAGEREF _Toc114766439 \h </w:instrText>
            </w:r>
            <w:r w:rsidR="0083542B">
              <w:rPr>
                <w:noProof/>
                <w:webHidden/>
              </w:rPr>
            </w:r>
            <w:r w:rsidR="0083542B">
              <w:rPr>
                <w:noProof/>
                <w:webHidden/>
              </w:rPr>
              <w:fldChar w:fldCharType="separate"/>
            </w:r>
            <w:r w:rsidR="0083542B">
              <w:rPr>
                <w:noProof/>
                <w:webHidden/>
              </w:rPr>
              <w:t>16</w:t>
            </w:r>
            <w:r w:rsidR="0083542B">
              <w:rPr>
                <w:noProof/>
                <w:webHidden/>
              </w:rPr>
              <w:fldChar w:fldCharType="end"/>
            </w:r>
          </w:hyperlink>
        </w:p>
        <w:p w14:paraId="77452A81" w14:textId="77777777"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40" w:history="1">
            <w:r w:rsidR="0083542B" w:rsidRPr="00E16BA8">
              <w:rPr>
                <w:rStyle w:val="afffa"/>
                <w:rFonts w:ascii="PT Astra Serif" w:hAnsi="PT Astra Serif"/>
                <w:noProof/>
              </w:rPr>
              <w:t>Система показателей оценки качества условий осуществления образовательной деятельности, регламент проведения сбора и систематизации первичных данных</w:t>
            </w:r>
            <w:r w:rsidR="0083542B">
              <w:rPr>
                <w:noProof/>
                <w:webHidden/>
              </w:rPr>
              <w:tab/>
            </w:r>
            <w:r w:rsidR="0083542B">
              <w:rPr>
                <w:noProof/>
                <w:webHidden/>
              </w:rPr>
              <w:fldChar w:fldCharType="begin"/>
            </w:r>
            <w:r w:rsidR="0083542B">
              <w:rPr>
                <w:noProof/>
                <w:webHidden/>
              </w:rPr>
              <w:instrText xml:space="preserve"> PAGEREF _Toc114766440 \h </w:instrText>
            </w:r>
            <w:r w:rsidR="0083542B">
              <w:rPr>
                <w:noProof/>
                <w:webHidden/>
              </w:rPr>
            </w:r>
            <w:r w:rsidR="0083542B">
              <w:rPr>
                <w:noProof/>
                <w:webHidden/>
              </w:rPr>
              <w:fldChar w:fldCharType="separate"/>
            </w:r>
            <w:r w:rsidR="0083542B">
              <w:rPr>
                <w:noProof/>
                <w:webHidden/>
              </w:rPr>
              <w:t>23</w:t>
            </w:r>
            <w:r w:rsidR="0083542B">
              <w:rPr>
                <w:noProof/>
                <w:webHidden/>
              </w:rPr>
              <w:fldChar w:fldCharType="end"/>
            </w:r>
          </w:hyperlink>
        </w:p>
        <w:p w14:paraId="337C8D07" w14:textId="77777777"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41" w:history="1">
            <w:r w:rsidR="0083542B" w:rsidRPr="00E16BA8">
              <w:rPr>
                <w:rStyle w:val="afffa"/>
                <w:rFonts w:ascii="PT Astra Serif" w:hAnsi="PT Astra Serif"/>
                <w:noProof/>
              </w:rPr>
              <w:t>Выборка исследования</w:t>
            </w:r>
            <w:r w:rsidR="0083542B">
              <w:rPr>
                <w:noProof/>
                <w:webHidden/>
              </w:rPr>
              <w:tab/>
            </w:r>
            <w:r w:rsidR="0083542B">
              <w:rPr>
                <w:noProof/>
                <w:webHidden/>
              </w:rPr>
              <w:fldChar w:fldCharType="begin"/>
            </w:r>
            <w:r w:rsidR="0083542B">
              <w:rPr>
                <w:noProof/>
                <w:webHidden/>
              </w:rPr>
              <w:instrText xml:space="preserve"> PAGEREF _Toc114766441 \h </w:instrText>
            </w:r>
            <w:r w:rsidR="0083542B">
              <w:rPr>
                <w:noProof/>
                <w:webHidden/>
              </w:rPr>
            </w:r>
            <w:r w:rsidR="0083542B">
              <w:rPr>
                <w:noProof/>
                <w:webHidden/>
              </w:rPr>
              <w:fldChar w:fldCharType="separate"/>
            </w:r>
            <w:r w:rsidR="0083542B">
              <w:rPr>
                <w:noProof/>
                <w:webHidden/>
              </w:rPr>
              <w:t>42</w:t>
            </w:r>
            <w:r w:rsidR="0083542B">
              <w:rPr>
                <w:noProof/>
                <w:webHidden/>
              </w:rPr>
              <w:fldChar w:fldCharType="end"/>
            </w:r>
          </w:hyperlink>
        </w:p>
        <w:p w14:paraId="4C3B0A40" w14:textId="77777777" w:rsidR="0083542B" w:rsidRDefault="00D3059B" w:rsidP="00E97562">
          <w:pPr>
            <w:pStyle w:val="29"/>
            <w:tabs>
              <w:tab w:val="right" w:pos="9911"/>
            </w:tabs>
            <w:rPr>
              <w:rFonts w:asciiTheme="minorHAnsi" w:eastAsiaTheme="minorEastAsia" w:hAnsiTheme="minorHAnsi" w:cstheme="minorBidi"/>
              <w:b w:val="0"/>
              <w:bCs w:val="0"/>
              <w:smallCaps w:val="0"/>
              <w:noProof/>
            </w:rPr>
          </w:pPr>
          <w:hyperlink w:anchor="_Toc114766442" w:history="1">
            <w:r w:rsidR="0083542B" w:rsidRPr="00E97562">
              <w:rPr>
                <w:rStyle w:val="afffa"/>
                <w:rFonts w:ascii="Times New Roman" w:hAnsi="Times New Roman" w:cs="Times New Roman"/>
                <w:iCs/>
                <w:noProof/>
              </w:rPr>
              <w:t>Приложение1.</w:t>
            </w:r>
            <w:r w:rsidR="0083542B" w:rsidRPr="00E97562">
              <w:rPr>
                <w:rStyle w:val="afffa"/>
                <w:rFonts w:ascii="Times New Roman" w:hAnsi="Times New Roman" w:cs="Times New Roman"/>
                <w:noProof/>
              </w:rPr>
              <w:t xml:space="preserve"> </w:t>
            </w:r>
            <w:r w:rsidR="0083542B" w:rsidRPr="00E97562">
              <w:rPr>
                <w:rStyle w:val="afffa"/>
                <w:rFonts w:ascii="Times New Roman" w:hAnsi="Times New Roman" w:cs="Times New Roman"/>
                <w:iCs/>
                <w:noProof/>
              </w:rPr>
              <w:t>Универсальный оценочный лист обследования общеобразовательной организации (в том числе сайта образовательной организации)</w:t>
            </w:r>
            <w:r w:rsidR="0083542B">
              <w:rPr>
                <w:noProof/>
                <w:webHidden/>
              </w:rPr>
              <w:tab/>
            </w:r>
            <w:r w:rsidR="0083542B">
              <w:rPr>
                <w:noProof/>
                <w:webHidden/>
              </w:rPr>
              <w:fldChar w:fldCharType="begin"/>
            </w:r>
            <w:r w:rsidR="0083542B">
              <w:rPr>
                <w:noProof/>
                <w:webHidden/>
              </w:rPr>
              <w:instrText xml:space="preserve"> PAGEREF _Toc114766442 \h </w:instrText>
            </w:r>
            <w:r w:rsidR="0083542B">
              <w:rPr>
                <w:noProof/>
                <w:webHidden/>
              </w:rPr>
            </w:r>
            <w:r w:rsidR="0083542B">
              <w:rPr>
                <w:noProof/>
                <w:webHidden/>
              </w:rPr>
              <w:fldChar w:fldCharType="separate"/>
            </w:r>
            <w:r w:rsidR="0083542B">
              <w:rPr>
                <w:noProof/>
                <w:webHidden/>
              </w:rPr>
              <w:t>44</w:t>
            </w:r>
            <w:r w:rsidR="0083542B">
              <w:rPr>
                <w:noProof/>
                <w:webHidden/>
              </w:rPr>
              <w:fldChar w:fldCharType="end"/>
            </w:r>
          </w:hyperlink>
        </w:p>
        <w:p w14:paraId="100528BF" w14:textId="2196F397"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43" w:history="1">
            <w:r w:rsidR="0083542B" w:rsidRPr="00E16BA8">
              <w:rPr>
                <w:rStyle w:val="afffa"/>
                <w:rFonts w:ascii="PT Astra Serif" w:hAnsi="PT Astra Serif"/>
                <w:noProof/>
              </w:rPr>
              <w:t xml:space="preserve">Приложение 2. </w:t>
            </w:r>
            <w:r w:rsidR="00E97562" w:rsidRPr="00E97562">
              <w:rPr>
                <w:rStyle w:val="afffa"/>
                <w:rFonts w:ascii="PT Astra Serif" w:hAnsi="PT Astra Serif"/>
                <w:noProof/>
              </w:rPr>
              <w:t>Унифицированн</w:t>
            </w:r>
            <w:r w:rsidR="00E97562">
              <w:rPr>
                <w:rStyle w:val="afffa"/>
                <w:rFonts w:ascii="PT Astra Serif" w:hAnsi="PT Astra Serif"/>
                <w:noProof/>
              </w:rPr>
              <w:t>я а</w:t>
            </w:r>
            <w:r w:rsidR="0083542B" w:rsidRPr="00E16BA8">
              <w:rPr>
                <w:rStyle w:val="afffa"/>
                <w:rFonts w:ascii="PT Astra Serif" w:hAnsi="PT Astra Serif"/>
                <w:noProof/>
              </w:rPr>
              <w:t>нкета для опроса обучающихся и их родителей (законных представителей)</w:t>
            </w:r>
            <w:r w:rsidR="0083542B">
              <w:rPr>
                <w:noProof/>
                <w:webHidden/>
              </w:rPr>
              <w:tab/>
            </w:r>
            <w:r w:rsidR="0083542B">
              <w:rPr>
                <w:noProof/>
                <w:webHidden/>
              </w:rPr>
              <w:fldChar w:fldCharType="begin"/>
            </w:r>
            <w:r w:rsidR="0083542B">
              <w:rPr>
                <w:noProof/>
                <w:webHidden/>
              </w:rPr>
              <w:instrText xml:space="preserve"> PAGEREF _Toc114766443 \h </w:instrText>
            </w:r>
            <w:r w:rsidR="0083542B">
              <w:rPr>
                <w:noProof/>
                <w:webHidden/>
              </w:rPr>
            </w:r>
            <w:r w:rsidR="0083542B">
              <w:rPr>
                <w:noProof/>
                <w:webHidden/>
              </w:rPr>
              <w:fldChar w:fldCharType="separate"/>
            </w:r>
            <w:r w:rsidR="0083542B">
              <w:rPr>
                <w:noProof/>
                <w:webHidden/>
              </w:rPr>
              <w:t>61</w:t>
            </w:r>
            <w:r w:rsidR="0083542B">
              <w:rPr>
                <w:noProof/>
                <w:webHidden/>
              </w:rPr>
              <w:fldChar w:fldCharType="end"/>
            </w:r>
          </w:hyperlink>
        </w:p>
        <w:p w14:paraId="30F8E5A7" w14:textId="500A9FAA" w:rsidR="0083542B" w:rsidRDefault="00D3059B">
          <w:pPr>
            <w:pStyle w:val="29"/>
            <w:tabs>
              <w:tab w:val="right" w:pos="9911"/>
            </w:tabs>
            <w:rPr>
              <w:rFonts w:asciiTheme="minorHAnsi" w:eastAsiaTheme="minorEastAsia" w:hAnsiTheme="minorHAnsi" w:cstheme="minorBidi"/>
              <w:b w:val="0"/>
              <w:bCs w:val="0"/>
              <w:smallCaps w:val="0"/>
              <w:noProof/>
            </w:rPr>
          </w:pPr>
          <w:hyperlink w:anchor="_Toc114766444" w:history="1">
            <w:r w:rsidR="0083542B" w:rsidRPr="00E16BA8">
              <w:rPr>
                <w:rStyle w:val="afffa"/>
                <w:rFonts w:ascii="PT Astra Serif" w:hAnsi="PT Astra Serif"/>
                <w:noProof/>
              </w:rPr>
              <w:t xml:space="preserve">Приложение 3. Перечень организаций, в отношении которых проводится сбор, обобщение и анализ информации о качестве условий осуществления образовательной деятельности организациями, осуществляющими образовательную деятельность на территории </w:t>
            </w:r>
            <w:r w:rsidR="00E97562">
              <w:rPr>
                <w:rStyle w:val="afffa"/>
                <w:rFonts w:ascii="PT Astra Serif" w:hAnsi="PT Astra Serif"/>
                <w:noProof/>
              </w:rPr>
              <w:t xml:space="preserve">Оренбургской </w:t>
            </w:r>
            <w:r w:rsidR="0083542B" w:rsidRPr="00E16BA8">
              <w:rPr>
                <w:rStyle w:val="afffa"/>
                <w:rFonts w:ascii="PT Astra Serif" w:hAnsi="PT Astra Serif"/>
                <w:noProof/>
              </w:rPr>
              <w:t>области в 2022 году.</w:t>
            </w:r>
            <w:r w:rsidR="0083542B">
              <w:rPr>
                <w:noProof/>
                <w:webHidden/>
              </w:rPr>
              <w:tab/>
            </w:r>
            <w:r w:rsidR="0083542B">
              <w:rPr>
                <w:noProof/>
                <w:webHidden/>
              </w:rPr>
              <w:fldChar w:fldCharType="begin"/>
            </w:r>
            <w:r w:rsidR="0083542B">
              <w:rPr>
                <w:noProof/>
                <w:webHidden/>
              </w:rPr>
              <w:instrText xml:space="preserve"> PAGEREF _Toc114766444 \h </w:instrText>
            </w:r>
            <w:r w:rsidR="0083542B">
              <w:rPr>
                <w:noProof/>
                <w:webHidden/>
              </w:rPr>
            </w:r>
            <w:r w:rsidR="0083542B">
              <w:rPr>
                <w:noProof/>
                <w:webHidden/>
              </w:rPr>
              <w:fldChar w:fldCharType="separate"/>
            </w:r>
            <w:r w:rsidR="0083542B">
              <w:rPr>
                <w:noProof/>
                <w:webHidden/>
              </w:rPr>
              <w:t>64</w:t>
            </w:r>
            <w:r w:rsidR="0083542B">
              <w:rPr>
                <w:noProof/>
                <w:webHidden/>
              </w:rPr>
              <w:fldChar w:fldCharType="end"/>
            </w:r>
          </w:hyperlink>
        </w:p>
        <w:p w14:paraId="578F0F55" w14:textId="050E5784" w:rsidR="0083542B" w:rsidRDefault="0083542B">
          <w:pPr>
            <w:pStyle w:val="29"/>
            <w:tabs>
              <w:tab w:val="right" w:pos="9911"/>
            </w:tabs>
            <w:rPr>
              <w:rFonts w:asciiTheme="minorHAnsi" w:eastAsiaTheme="minorEastAsia" w:hAnsiTheme="minorHAnsi" w:cstheme="minorBidi"/>
              <w:b w:val="0"/>
              <w:bCs w:val="0"/>
              <w:smallCaps w:val="0"/>
              <w:noProof/>
            </w:rPr>
          </w:pPr>
          <w:hyperlink w:anchor="_Toc114766445" w:history="1"/>
        </w:p>
        <w:p w14:paraId="593450ED" w14:textId="1262FE13" w:rsidR="00E97845" w:rsidRPr="00120EC2" w:rsidRDefault="00E97845" w:rsidP="00120EC2">
          <w:pPr>
            <w:pStyle w:val="29"/>
            <w:tabs>
              <w:tab w:val="right" w:pos="9769"/>
            </w:tabs>
            <w:rPr>
              <w:rFonts w:ascii="PT Astra Serif" w:hAnsi="PT Astra Serif"/>
              <w:sz w:val="24"/>
              <w:szCs w:val="24"/>
            </w:rPr>
          </w:pPr>
          <w:r w:rsidRPr="00120EC2">
            <w:rPr>
              <w:rFonts w:ascii="PT Astra Serif" w:hAnsi="PT Astra Serif"/>
              <w:sz w:val="24"/>
              <w:szCs w:val="24"/>
            </w:rPr>
            <w:fldChar w:fldCharType="end"/>
          </w:r>
        </w:p>
      </w:sdtContent>
    </w:sdt>
    <w:p w14:paraId="3CC32695" w14:textId="24242796" w:rsidR="00FB5110" w:rsidRPr="00120EC2" w:rsidRDefault="00FB5110" w:rsidP="00EB4160">
      <w:pPr>
        <w:spacing w:line="276" w:lineRule="auto"/>
        <w:ind w:firstLine="0"/>
        <w:jc w:val="left"/>
        <w:rPr>
          <w:rFonts w:ascii="PT Astra Serif" w:hAnsi="PT Astra Serif"/>
          <w:b/>
          <w:noProof/>
          <w:color w:val="EA157A"/>
          <w:sz w:val="24"/>
          <w:szCs w:val="24"/>
          <w:lang w:eastAsia="ru-RU"/>
        </w:rPr>
      </w:pPr>
    </w:p>
    <w:p w14:paraId="7AC9D80D" w14:textId="1DFA4ABE" w:rsidR="00A9117D" w:rsidRPr="002253C3" w:rsidRDefault="00A9117D" w:rsidP="00E97845">
      <w:pPr>
        <w:pStyle w:val="14"/>
        <w:rPr>
          <w:rFonts w:ascii="PT Astra Serif" w:hAnsi="PT Astra Serif"/>
        </w:rPr>
      </w:pPr>
    </w:p>
    <w:p w14:paraId="7BCE9114" w14:textId="75A6E6B9" w:rsidR="00D1282B" w:rsidRPr="005D4AD9" w:rsidRDefault="00D1282B" w:rsidP="005D4AD9">
      <w:pPr>
        <w:keepNext/>
        <w:keepLines/>
        <w:pageBreakBefore/>
        <w:autoSpaceDE w:val="0"/>
        <w:autoSpaceDN w:val="0"/>
        <w:adjustRightInd w:val="0"/>
        <w:spacing w:line="276" w:lineRule="auto"/>
        <w:ind w:firstLine="0"/>
        <w:outlineLvl w:val="0"/>
        <w:rPr>
          <w:rFonts w:eastAsia="Times New Roman"/>
          <w:b/>
          <w:sz w:val="24"/>
          <w:szCs w:val="24"/>
          <w:lang w:eastAsia="ru-RU"/>
        </w:rPr>
      </w:pPr>
      <w:bookmarkStart w:id="0" w:name="_Toc101197608"/>
      <w:bookmarkStart w:id="1" w:name="_Toc111389149"/>
      <w:bookmarkStart w:id="2" w:name="_Toc114766436"/>
      <w:r w:rsidRPr="005D4AD9">
        <w:rPr>
          <w:rFonts w:eastAsia="Times New Roman"/>
          <w:b/>
          <w:szCs w:val="24"/>
          <w:lang w:eastAsia="ru-RU"/>
        </w:rPr>
        <w:lastRenderedPageBreak/>
        <w:t>Введение</w:t>
      </w:r>
      <w:bookmarkEnd w:id="0"/>
      <w:bookmarkEnd w:id="1"/>
      <w:bookmarkEnd w:id="2"/>
    </w:p>
    <w:p w14:paraId="3EA0B709" w14:textId="2F4A9FFE" w:rsidR="00D1282B" w:rsidRPr="005D4AD9" w:rsidRDefault="00D1282B" w:rsidP="005D4AD9">
      <w:pPr>
        <w:autoSpaceDE w:val="0"/>
        <w:autoSpaceDN w:val="0"/>
        <w:adjustRightInd w:val="0"/>
        <w:spacing w:line="276" w:lineRule="auto"/>
        <w:rPr>
          <w:rFonts w:eastAsia="Times New Roman"/>
          <w:bCs/>
          <w:szCs w:val="24"/>
          <w:lang w:eastAsia="ru-RU"/>
        </w:rPr>
      </w:pPr>
      <w:r w:rsidRPr="005D4AD9">
        <w:rPr>
          <w:rFonts w:eastAsia="Times New Roman"/>
          <w:bCs/>
          <w:szCs w:val="24"/>
          <w:lang w:eastAsia="ru-RU"/>
        </w:rPr>
        <w:t>В современных условиях независимая оценка качества условий осуществления образовательной деятельности (далее –</w:t>
      </w:r>
      <w:r w:rsidR="007C21EB" w:rsidRPr="005D4AD9">
        <w:t xml:space="preserve"> </w:t>
      </w:r>
      <w:r w:rsidR="007C21EB" w:rsidRPr="005D4AD9">
        <w:rPr>
          <w:rFonts w:eastAsia="Times New Roman"/>
          <w:bCs/>
          <w:szCs w:val="24"/>
          <w:lang w:eastAsia="ru-RU"/>
        </w:rPr>
        <w:t>НОКО</w:t>
      </w:r>
      <w:r w:rsidRPr="005D4AD9">
        <w:rPr>
          <w:rFonts w:eastAsia="Times New Roman"/>
          <w:bCs/>
          <w:szCs w:val="24"/>
          <w:lang w:eastAsia="ru-RU"/>
        </w:rPr>
        <w:t xml:space="preserve">) является одной из форм общественного контроля и осуществляется с целью информирования участников образовательных отношений (в первую очередь потребителей услуг) о качестве условий предоставления образовательных услуг, которое обеспечивает образовательная организация. </w:t>
      </w:r>
    </w:p>
    <w:p w14:paraId="369A9708" w14:textId="4B2C52AB" w:rsidR="00D1282B" w:rsidRPr="005D4AD9" w:rsidRDefault="001539D8" w:rsidP="005D4AD9">
      <w:pPr>
        <w:autoSpaceDE w:val="0"/>
        <w:autoSpaceDN w:val="0"/>
        <w:adjustRightInd w:val="0"/>
        <w:spacing w:line="276" w:lineRule="auto"/>
        <w:rPr>
          <w:rFonts w:eastAsia="Times New Roman"/>
          <w:bCs/>
          <w:szCs w:val="24"/>
          <w:lang w:eastAsia="ru-RU"/>
        </w:rPr>
      </w:pPr>
      <w:r w:rsidRPr="005D4AD9">
        <w:rPr>
          <w:rFonts w:eastAsia="Times New Roman"/>
          <w:bCs/>
          <w:szCs w:val="24"/>
          <w:lang w:eastAsia="ru-RU"/>
        </w:rPr>
        <w:t>НОКО</w:t>
      </w:r>
      <w:r w:rsidR="00D1282B" w:rsidRPr="005D4AD9">
        <w:rPr>
          <w:rFonts w:eastAsia="Times New Roman"/>
          <w:bCs/>
          <w:szCs w:val="24"/>
          <w:lang w:eastAsia="ru-RU"/>
        </w:rPr>
        <w:t xml:space="preserve"> направлена на получение сведений об образовательной деятельности организаций, о качестве условий оказываемых обучающимся услуг при реализации образовательных программ, предоставление участникам отношений в сфере образования соответствующей информации об уровне организации работы по реализации образовательных программ и улучшения информированности потребителей о качестве условий работы образовательной организации.</w:t>
      </w:r>
    </w:p>
    <w:p w14:paraId="63A0E1AD" w14:textId="508E1A54" w:rsidR="00D1282B" w:rsidRPr="005D4AD9" w:rsidRDefault="00D1282B" w:rsidP="005D4AD9">
      <w:pPr>
        <w:autoSpaceDE w:val="0"/>
        <w:autoSpaceDN w:val="0"/>
        <w:adjustRightInd w:val="0"/>
        <w:spacing w:line="276" w:lineRule="auto"/>
        <w:rPr>
          <w:rFonts w:eastAsia="Times New Roman"/>
          <w:bCs/>
          <w:szCs w:val="24"/>
          <w:lang w:eastAsia="ru-RU"/>
        </w:rPr>
      </w:pPr>
      <w:r w:rsidRPr="005D4AD9">
        <w:rPr>
          <w:rFonts w:eastAsia="Times New Roman"/>
          <w:bCs/>
          <w:szCs w:val="24"/>
          <w:lang w:eastAsia="ru-RU"/>
        </w:rPr>
        <w:t xml:space="preserve">Результаты </w:t>
      </w:r>
      <w:r w:rsidR="00F45CA2" w:rsidRPr="005D4AD9">
        <w:rPr>
          <w:rFonts w:eastAsia="Times New Roman"/>
          <w:bCs/>
          <w:szCs w:val="24"/>
          <w:lang w:eastAsia="ru-RU"/>
        </w:rPr>
        <w:t>НОКО</w:t>
      </w:r>
      <w:r w:rsidRPr="005D4AD9">
        <w:rPr>
          <w:rFonts w:eastAsia="Times New Roman"/>
          <w:bCs/>
          <w:szCs w:val="24"/>
          <w:lang w:eastAsia="ru-RU"/>
        </w:rPr>
        <w:t xml:space="preserve"> организаций предоставляют получателям образовательных услуг дополнительный инструмент для навигации при выборе организации для обучения и, одновременно, являются основой для формирования новых принципов управления образованием – от контроля деятельности образовательных организаций к повышению условий предоставления ими образовательных услуг за счет внешней оценки этих условий со стороны получателей услуг. </w:t>
      </w:r>
      <w:r w:rsidR="001539D8" w:rsidRPr="005D4AD9">
        <w:rPr>
          <w:rFonts w:eastAsia="Times New Roman"/>
          <w:bCs/>
          <w:szCs w:val="24"/>
          <w:lang w:eastAsia="ru-RU"/>
        </w:rPr>
        <w:t>НОКО</w:t>
      </w:r>
      <w:r w:rsidRPr="005D4AD9">
        <w:rPr>
          <w:rFonts w:eastAsia="Times New Roman"/>
          <w:bCs/>
          <w:szCs w:val="24"/>
          <w:lang w:eastAsia="ru-RU"/>
        </w:rPr>
        <w:t xml:space="preserve"> организаций направлено не столько на достижение конкурентного преимущества образовательных организаций, сколько на выявление и приведение в соответствие условий осуществления образовательной деятельности в соответствии с потребностями получателей услуг.</w:t>
      </w:r>
    </w:p>
    <w:p w14:paraId="2DFE8689" w14:textId="77777777" w:rsidR="00D1282B" w:rsidRPr="005D4AD9" w:rsidRDefault="00D1282B" w:rsidP="005D4AD9">
      <w:pPr>
        <w:autoSpaceDE w:val="0"/>
        <w:autoSpaceDN w:val="0"/>
        <w:adjustRightInd w:val="0"/>
        <w:spacing w:line="276" w:lineRule="auto"/>
        <w:rPr>
          <w:rFonts w:eastAsia="Times New Roman"/>
          <w:bCs/>
          <w:szCs w:val="24"/>
          <w:lang w:eastAsia="ru-RU"/>
        </w:rPr>
      </w:pPr>
      <w:r w:rsidRPr="005D4AD9">
        <w:rPr>
          <w:rFonts w:eastAsia="Times New Roman"/>
          <w:bCs/>
          <w:szCs w:val="24"/>
          <w:lang w:eastAsia="ru-RU"/>
        </w:rPr>
        <w:t>Система оценки основана на 5 критериях и 15 показателях, позволяет применять единые критерии для образовательных организаций, осуществляющих обучение по образовательным программам различных уровней и видов. Результаты оценки также сопоставимы с аналогичными результатами в других отраслях социальной сферы – культура, социальная защита населения и социально-медицинская экспертиза, медицина.</w:t>
      </w:r>
    </w:p>
    <w:p w14:paraId="670FA479" w14:textId="77777777" w:rsidR="00D1282B" w:rsidRPr="005D4AD9" w:rsidRDefault="00D1282B" w:rsidP="005D4AD9">
      <w:pPr>
        <w:pStyle w:val="14"/>
        <w:jc w:val="both"/>
        <w:rPr>
          <w:b w:val="0"/>
        </w:rPr>
      </w:pPr>
      <w:r w:rsidRPr="005D4AD9">
        <w:br w:type="page"/>
      </w:r>
    </w:p>
    <w:p w14:paraId="5CED6E37" w14:textId="77777777" w:rsidR="00014CF1" w:rsidRPr="005D4AD9" w:rsidRDefault="00014CF1" w:rsidP="005D4AD9">
      <w:pPr>
        <w:pStyle w:val="42"/>
        <w:jc w:val="both"/>
      </w:pPr>
      <w:bookmarkStart w:id="3" w:name="_Toc112751707"/>
      <w:r w:rsidRPr="005D4AD9">
        <w:lastRenderedPageBreak/>
        <w:t xml:space="preserve">ЦЕЛЕВЫЕ УСТАНОВКИ ИССЛЕДОВАНИЯ </w:t>
      </w:r>
    </w:p>
    <w:p w14:paraId="76573DB9" w14:textId="77777777" w:rsidR="00014CF1" w:rsidRPr="005D4AD9" w:rsidRDefault="00014CF1" w:rsidP="005D4AD9">
      <w:pPr>
        <w:rPr>
          <w:lang w:eastAsia="ru-RU"/>
        </w:rPr>
      </w:pPr>
    </w:p>
    <w:p w14:paraId="171431F2" w14:textId="77777777" w:rsidR="00014CF1" w:rsidRPr="005D4AD9" w:rsidRDefault="00014CF1" w:rsidP="005D4AD9">
      <w:pPr>
        <w:autoSpaceDE w:val="0"/>
        <w:spacing w:after="200" w:line="276" w:lineRule="auto"/>
        <w:rPr>
          <w:bCs/>
          <w:iCs/>
          <w:lang w:eastAsia="ru-RU"/>
        </w:rPr>
      </w:pPr>
      <w:r w:rsidRPr="005D4AD9">
        <w:rPr>
          <w:bCs/>
          <w:iCs/>
          <w:lang w:eastAsia="ru-RU"/>
        </w:rPr>
        <w:t>1. Нормативно-правовые документы (основания) для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 (далее – НОКО), расположенными на территории Оренбургской области.</w:t>
      </w:r>
    </w:p>
    <w:p w14:paraId="7CCCDBD7" w14:textId="77777777" w:rsidR="00014CF1" w:rsidRPr="005D4AD9" w:rsidRDefault="00014CF1" w:rsidP="005D4AD9">
      <w:pPr>
        <w:autoSpaceDE w:val="0"/>
        <w:autoSpaceDN w:val="0"/>
        <w:adjustRightInd w:val="0"/>
        <w:spacing w:after="200" w:line="276" w:lineRule="auto"/>
        <w:rPr>
          <w:lang w:eastAsia="ru-RU"/>
        </w:rPr>
      </w:pPr>
      <w:r w:rsidRPr="005D4AD9">
        <w:rPr>
          <w:lang w:eastAsia="ru-RU"/>
        </w:rPr>
        <w:t>– Федеральный закон от 29 декабря 2012 года № 273-ФЗ «Об образовании в Российской Федерации»;</w:t>
      </w:r>
    </w:p>
    <w:p w14:paraId="5A1AB985" w14:textId="77777777" w:rsidR="00014CF1" w:rsidRPr="005D4AD9" w:rsidRDefault="00014CF1" w:rsidP="005D4AD9">
      <w:pPr>
        <w:autoSpaceDE w:val="0"/>
        <w:autoSpaceDN w:val="0"/>
        <w:adjustRightInd w:val="0"/>
        <w:spacing w:after="200" w:line="276" w:lineRule="auto"/>
        <w:rPr>
          <w:lang w:eastAsia="ru-RU"/>
        </w:rPr>
      </w:pPr>
      <w:r w:rsidRPr="005D4AD9">
        <w:rPr>
          <w:lang w:eastAsia="ru-RU"/>
        </w:rPr>
        <w:t>– Федеральный закон от 05 декабря 2017 года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4E4C0B3E" w14:textId="77777777" w:rsidR="00014CF1" w:rsidRPr="005D4AD9" w:rsidRDefault="00014CF1" w:rsidP="005D4AD9">
      <w:pPr>
        <w:autoSpaceDE w:val="0"/>
        <w:autoSpaceDN w:val="0"/>
        <w:adjustRightInd w:val="0"/>
        <w:spacing w:after="200" w:line="276" w:lineRule="auto"/>
        <w:rPr>
          <w:lang w:eastAsia="ru-RU"/>
        </w:rPr>
      </w:pPr>
      <w:r w:rsidRPr="005D4AD9">
        <w:rPr>
          <w:lang w:eastAsia="ru-RU"/>
        </w:rPr>
        <w:t xml:space="preserve">– постановление Правительства Российской Федерации от 31 мая </w:t>
      </w:r>
      <w:r w:rsidRPr="005D4AD9">
        <w:rPr>
          <w:lang w:eastAsia="ru-RU"/>
        </w:rPr>
        <w:br/>
        <w:t>2018 года № 638 «Об утверждении правил сбора и обобщения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565820E4" w14:textId="77777777" w:rsidR="00014CF1" w:rsidRPr="005D4AD9" w:rsidRDefault="00014CF1" w:rsidP="005D4AD9">
      <w:pPr>
        <w:autoSpaceDE w:val="0"/>
        <w:autoSpaceDN w:val="0"/>
        <w:adjustRightInd w:val="0"/>
        <w:spacing w:after="200" w:line="276" w:lineRule="auto"/>
        <w:rPr>
          <w:lang w:eastAsia="ru-RU"/>
        </w:rPr>
      </w:pPr>
      <w:r w:rsidRPr="005D4AD9">
        <w:rPr>
          <w:lang w:eastAsia="ru-RU"/>
        </w:rPr>
        <w:t>– приказ Министерства просвещения Российской Федерации от</w:t>
      </w:r>
      <w:r w:rsidRPr="005D4AD9">
        <w:rPr>
          <w:lang w:eastAsia="ru-RU"/>
        </w:rPr>
        <w:br/>
        <w:t>13 марта 2019 года № 114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образовательным программам»;</w:t>
      </w:r>
    </w:p>
    <w:p w14:paraId="0DF29CBA" w14:textId="77777777" w:rsidR="00014CF1" w:rsidRPr="005D4AD9" w:rsidRDefault="00014CF1" w:rsidP="005D4AD9">
      <w:pPr>
        <w:autoSpaceDE w:val="0"/>
        <w:autoSpaceDN w:val="0"/>
        <w:adjustRightInd w:val="0"/>
        <w:spacing w:after="200" w:line="276" w:lineRule="auto"/>
        <w:rPr>
          <w:lang w:eastAsia="ru-RU"/>
        </w:rPr>
      </w:pPr>
      <w:r w:rsidRPr="005D4AD9">
        <w:rPr>
          <w:lang w:eastAsia="ru-RU"/>
        </w:rPr>
        <w:t xml:space="preserve">– приказ </w:t>
      </w:r>
      <w:r w:rsidRPr="005D4AD9">
        <w:rPr>
          <w:bCs/>
          <w:iCs/>
          <w:lang w:eastAsia="ru-RU"/>
        </w:rPr>
        <w:t>Министерства труда Российской Федерации</w:t>
      </w:r>
      <w:r w:rsidRPr="005D4AD9">
        <w:rPr>
          <w:lang w:eastAsia="ru-RU"/>
        </w:rPr>
        <w:t xml:space="preserve"> от 31 мая </w:t>
      </w:r>
      <w:r w:rsidRPr="005D4AD9">
        <w:rPr>
          <w:lang w:eastAsia="ru-RU"/>
        </w:rPr>
        <w:br/>
        <w:t>2018 года № 344н «Об утверждении Единого порядка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453C25C6" w14:textId="0BE7D573" w:rsidR="00014CF1" w:rsidRPr="005D4AD9" w:rsidRDefault="00014CF1" w:rsidP="005D4AD9">
      <w:pPr>
        <w:spacing w:after="200" w:line="276" w:lineRule="auto"/>
        <w:rPr>
          <w:lang w:eastAsia="ru-RU"/>
        </w:rPr>
      </w:pPr>
      <w:r w:rsidRPr="005D4AD9">
        <w:rPr>
          <w:lang w:eastAsia="ru-RU"/>
        </w:rPr>
        <w:t xml:space="preserve">– приказ </w:t>
      </w:r>
      <w:r w:rsidRPr="005D4AD9">
        <w:rPr>
          <w:bCs/>
          <w:iCs/>
          <w:lang w:eastAsia="ru-RU"/>
        </w:rPr>
        <w:t xml:space="preserve">Министерства труда Российской </w:t>
      </w:r>
      <w:proofErr w:type="gramStart"/>
      <w:r w:rsidRPr="005D4AD9">
        <w:rPr>
          <w:bCs/>
          <w:iCs/>
          <w:lang w:eastAsia="ru-RU"/>
        </w:rPr>
        <w:t xml:space="preserve">Федерации </w:t>
      </w:r>
      <w:r w:rsidRPr="005D4AD9">
        <w:rPr>
          <w:bCs/>
          <w:lang w:eastAsia="ru-RU"/>
        </w:rPr>
        <w:t xml:space="preserve"> </w:t>
      </w:r>
      <w:r w:rsidRPr="005D4AD9">
        <w:rPr>
          <w:lang w:eastAsia="ru-RU"/>
        </w:rPr>
        <w:t>от</w:t>
      </w:r>
      <w:proofErr w:type="gramEnd"/>
      <w:r w:rsidRPr="005D4AD9">
        <w:rPr>
          <w:lang w:eastAsia="ru-RU"/>
        </w:rPr>
        <w:t xml:space="preserve">  30 октября 2018 года №  675н «Об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7E6C37AB" w14:textId="2081194C" w:rsidR="001539D8" w:rsidRPr="005D4AD9" w:rsidRDefault="009E217D" w:rsidP="005D4AD9">
      <w:pPr>
        <w:pStyle w:val="14"/>
        <w:spacing w:line="276" w:lineRule="auto"/>
        <w:jc w:val="both"/>
      </w:pPr>
      <w:bookmarkStart w:id="4" w:name="_Toc114766437"/>
      <w:r w:rsidRPr="005D4AD9">
        <w:lastRenderedPageBreak/>
        <w:t xml:space="preserve">С целью осуществления функций по сбору и обобщению информации Исполнитель </w:t>
      </w:r>
      <w:proofErr w:type="spellStart"/>
      <w:r w:rsidRPr="005D4AD9">
        <w:t>разрабатыавает</w:t>
      </w:r>
      <w:proofErr w:type="spellEnd"/>
      <w:r w:rsidRPr="005D4AD9">
        <w:t xml:space="preserve"> и представит Заказчику, для согласования с Общественным советом:</w:t>
      </w:r>
      <w:bookmarkEnd w:id="4"/>
      <w:r w:rsidRPr="005D4AD9">
        <w:t xml:space="preserve"> </w:t>
      </w:r>
      <w:bookmarkEnd w:id="3"/>
    </w:p>
    <w:p w14:paraId="308D32F2" w14:textId="6DD50FB7" w:rsidR="009E217D" w:rsidRPr="005D4AD9" w:rsidRDefault="009E217D" w:rsidP="005D4AD9">
      <w:pPr>
        <w:spacing w:line="276" w:lineRule="auto"/>
        <w:rPr>
          <w:kern w:val="28"/>
        </w:rPr>
      </w:pPr>
      <w:r w:rsidRPr="005D4AD9">
        <w:rPr>
          <w:kern w:val="28"/>
        </w:rPr>
        <w:t>1. Унифицированную анкету для проведения опроса получателей образовательных услуг (далее – анкета) в соответствии с рекомендуемой анкетой для проведения опроса получателей социальных услуг в рамках проведения независимой оценки качества (приложение к приказу Министерства труда Российской Федерации от 30 октября 2018 года № 675н «Об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6D1916B2" w14:textId="77777777" w:rsidR="009E217D" w:rsidRPr="005D4AD9" w:rsidRDefault="009E217D" w:rsidP="005D4AD9">
      <w:pPr>
        <w:spacing w:line="276" w:lineRule="auto"/>
        <w:rPr>
          <w:kern w:val="28"/>
        </w:rPr>
      </w:pPr>
      <w:r w:rsidRPr="005D4AD9">
        <w:rPr>
          <w:kern w:val="28"/>
        </w:rPr>
        <w:t xml:space="preserve">2. Универсальный оценочный лист для очного посещения образовательных организаций при проведении независимой оценки качества Исполнителем. </w:t>
      </w:r>
    </w:p>
    <w:p w14:paraId="76888938" w14:textId="21C8CF47" w:rsidR="009E217D" w:rsidRPr="005D4AD9" w:rsidRDefault="009E217D" w:rsidP="005D4AD9">
      <w:pPr>
        <w:spacing w:line="276" w:lineRule="auto"/>
        <w:rPr>
          <w:kern w:val="28"/>
        </w:rPr>
      </w:pPr>
      <w:r w:rsidRPr="005D4AD9">
        <w:rPr>
          <w:kern w:val="28"/>
        </w:rPr>
        <w:t>- Анкета для проведения опроса (по количеству респондентов) и универсальный оценочный лист (по количеству образовательных организаций) размножаются Исполнителем.</w:t>
      </w:r>
    </w:p>
    <w:p w14:paraId="6F053289" w14:textId="2FC48A92" w:rsidR="009E217D" w:rsidRPr="005D4AD9" w:rsidRDefault="009E217D" w:rsidP="005D4AD9">
      <w:pPr>
        <w:spacing w:line="276" w:lineRule="auto"/>
        <w:rPr>
          <w:kern w:val="28"/>
        </w:rPr>
      </w:pPr>
      <w:r w:rsidRPr="005D4AD9">
        <w:rPr>
          <w:kern w:val="28"/>
        </w:rPr>
        <w:t>- Исполнитель во взаимодействии с Заказчиком обеспечивает информирование образовательных организаций о проведении независимой оценки качества.</w:t>
      </w:r>
    </w:p>
    <w:p w14:paraId="3570A217" w14:textId="2204CA39" w:rsidR="009E217D" w:rsidRPr="005D4AD9" w:rsidRDefault="009E217D" w:rsidP="005D4AD9">
      <w:pPr>
        <w:spacing w:line="276" w:lineRule="auto"/>
        <w:rPr>
          <w:kern w:val="28"/>
        </w:rPr>
      </w:pPr>
      <w:r w:rsidRPr="005D4AD9">
        <w:rPr>
          <w:kern w:val="28"/>
        </w:rPr>
        <w:t>- Исполнитель проводит сбор и обобщение информации для проведения НОКО по 5 (Пять) общим критериям и показателям в соответствии с Приказом Министерства просвещения РФ от 13 марта 2019 года № 114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w:t>
      </w:r>
    </w:p>
    <w:p w14:paraId="3D070A9F" w14:textId="77777777" w:rsidR="009E217D" w:rsidRPr="005D4AD9" w:rsidRDefault="009E217D" w:rsidP="005D4AD9">
      <w:pPr>
        <w:spacing w:line="276" w:lineRule="auto"/>
        <w:rPr>
          <w:kern w:val="28"/>
        </w:rPr>
      </w:pPr>
      <w:r w:rsidRPr="005D4AD9">
        <w:rPr>
          <w:kern w:val="28"/>
        </w:rPr>
        <w:t xml:space="preserve">I критерий. Открытость и доступность информации об организации, осуществляющей образовательную деятельность. </w:t>
      </w:r>
    </w:p>
    <w:p w14:paraId="522F4D6D" w14:textId="77777777" w:rsidR="009E217D" w:rsidRPr="005D4AD9" w:rsidRDefault="009E217D" w:rsidP="005D4AD9">
      <w:pPr>
        <w:spacing w:line="276" w:lineRule="auto"/>
        <w:rPr>
          <w:kern w:val="28"/>
        </w:rPr>
      </w:pPr>
      <w:r w:rsidRPr="005D4AD9">
        <w:rPr>
          <w:kern w:val="28"/>
        </w:rPr>
        <w:t xml:space="preserve">Показатели: </w:t>
      </w:r>
    </w:p>
    <w:p w14:paraId="7BBA3C5D" w14:textId="77777777" w:rsidR="009E217D" w:rsidRPr="005D4AD9" w:rsidRDefault="009E217D" w:rsidP="005D4AD9">
      <w:pPr>
        <w:spacing w:line="276" w:lineRule="auto"/>
        <w:rPr>
          <w:kern w:val="28"/>
        </w:rPr>
      </w:pPr>
      <w:r w:rsidRPr="005D4AD9">
        <w:rPr>
          <w:kern w:val="28"/>
        </w:rPr>
        <w:t xml:space="preserve">1.1. 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документами: </w:t>
      </w:r>
    </w:p>
    <w:p w14:paraId="32AABFF6" w14:textId="77777777" w:rsidR="009E217D" w:rsidRPr="005D4AD9" w:rsidRDefault="009E217D" w:rsidP="005D4AD9">
      <w:pPr>
        <w:spacing w:line="276" w:lineRule="auto"/>
        <w:rPr>
          <w:kern w:val="28"/>
        </w:rPr>
      </w:pPr>
      <w:r w:rsidRPr="005D4AD9">
        <w:rPr>
          <w:kern w:val="28"/>
        </w:rPr>
        <w:t>- на информационных стендах в помещении организации;</w:t>
      </w:r>
    </w:p>
    <w:p w14:paraId="5B9303BA" w14:textId="77777777" w:rsidR="009E217D" w:rsidRPr="005D4AD9" w:rsidRDefault="009E217D" w:rsidP="005D4AD9">
      <w:pPr>
        <w:spacing w:line="276" w:lineRule="auto"/>
        <w:rPr>
          <w:kern w:val="28"/>
        </w:rPr>
      </w:pPr>
      <w:r w:rsidRPr="005D4AD9">
        <w:rPr>
          <w:kern w:val="28"/>
        </w:rPr>
        <w:t>- на официальном сайте.</w:t>
      </w:r>
    </w:p>
    <w:p w14:paraId="3202DBBA" w14:textId="77777777" w:rsidR="009E217D" w:rsidRPr="005D4AD9" w:rsidRDefault="009E217D" w:rsidP="005D4AD9">
      <w:pPr>
        <w:spacing w:line="276" w:lineRule="auto"/>
        <w:rPr>
          <w:kern w:val="28"/>
        </w:rPr>
      </w:pPr>
      <w:r w:rsidRPr="005D4AD9">
        <w:rPr>
          <w:kern w:val="28"/>
        </w:rPr>
        <w:t xml:space="preserve">1.2.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функционирование: </w:t>
      </w:r>
    </w:p>
    <w:p w14:paraId="32B42A4A" w14:textId="77777777" w:rsidR="009E217D" w:rsidRPr="005D4AD9" w:rsidRDefault="009E217D" w:rsidP="005D4AD9">
      <w:pPr>
        <w:spacing w:line="276" w:lineRule="auto"/>
        <w:rPr>
          <w:kern w:val="28"/>
        </w:rPr>
      </w:pPr>
      <w:r w:rsidRPr="005D4AD9">
        <w:rPr>
          <w:kern w:val="28"/>
        </w:rPr>
        <w:lastRenderedPageBreak/>
        <w:t>- телефона;</w:t>
      </w:r>
    </w:p>
    <w:p w14:paraId="44C729CE" w14:textId="77777777" w:rsidR="009E217D" w:rsidRPr="005D4AD9" w:rsidRDefault="009E217D" w:rsidP="005D4AD9">
      <w:pPr>
        <w:spacing w:line="276" w:lineRule="auto"/>
        <w:rPr>
          <w:kern w:val="28"/>
        </w:rPr>
      </w:pPr>
      <w:r w:rsidRPr="005D4AD9">
        <w:rPr>
          <w:kern w:val="28"/>
        </w:rPr>
        <w:t>- электронной почты;</w:t>
      </w:r>
    </w:p>
    <w:p w14:paraId="279BA445" w14:textId="77777777" w:rsidR="009E217D" w:rsidRPr="005D4AD9" w:rsidRDefault="009E217D" w:rsidP="005D4AD9">
      <w:pPr>
        <w:spacing w:line="276" w:lineRule="auto"/>
        <w:rPr>
          <w:kern w:val="28"/>
        </w:rPr>
      </w:pPr>
      <w:r w:rsidRPr="005D4AD9">
        <w:rPr>
          <w:kern w:val="28"/>
        </w:rPr>
        <w:t>- электронных сервисов (форма для подачи электронного обращения, получение консультации по оказываемым услугам, раздел «Часто задаваемые вопросы»);</w:t>
      </w:r>
    </w:p>
    <w:p w14:paraId="18F9BC24" w14:textId="77777777" w:rsidR="009E217D" w:rsidRPr="005D4AD9" w:rsidRDefault="009E217D" w:rsidP="005D4AD9">
      <w:pPr>
        <w:spacing w:line="276" w:lineRule="auto"/>
        <w:rPr>
          <w:kern w:val="28"/>
        </w:rPr>
      </w:pPr>
      <w:r w:rsidRPr="005D4AD9">
        <w:rPr>
          <w:kern w:val="28"/>
        </w:rPr>
        <w:t xml:space="preserve">-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 </w:t>
      </w:r>
    </w:p>
    <w:p w14:paraId="3FB37916" w14:textId="77777777" w:rsidR="009E217D" w:rsidRPr="005D4AD9" w:rsidRDefault="009E217D" w:rsidP="005D4AD9">
      <w:pPr>
        <w:spacing w:line="276" w:lineRule="auto"/>
        <w:rPr>
          <w:kern w:val="28"/>
        </w:rPr>
      </w:pPr>
      <w:r w:rsidRPr="005D4AD9">
        <w:rPr>
          <w:kern w:val="28"/>
        </w:rPr>
        <w:t>1.3. Доля получателей образовательных услуг, удовлетворенных открытостью, полнотой и доступностью информации о деятельности организации, размещенной на информационных стендах, на сайте (в % от общего числа опрошенных получателей образовательных услуг).</w:t>
      </w:r>
    </w:p>
    <w:p w14:paraId="633909D2" w14:textId="77777777" w:rsidR="009E217D" w:rsidRPr="005D4AD9" w:rsidRDefault="009E217D" w:rsidP="005D4AD9">
      <w:pPr>
        <w:spacing w:line="276" w:lineRule="auto"/>
        <w:rPr>
          <w:b/>
          <w:kern w:val="28"/>
        </w:rPr>
      </w:pPr>
      <w:r w:rsidRPr="005D4AD9">
        <w:rPr>
          <w:b/>
          <w:kern w:val="28"/>
        </w:rPr>
        <w:t>II критерий. Комфортность условий, в которых осуществляется образовательная деятельность.</w:t>
      </w:r>
    </w:p>
    <w:p w14:paraId="1E3AAC69" w14:textId="77777777" w:rsidR="009E217D" w:rsidRPr="005D4AD9" w:rsidRDefault="009E217D" w:rsidP="005D4AD9">
      <w:pPr>
        <w:spacing w:line="276" w:lineRule="auto"/>
        <w:rPr>
          <w:kern w:val="28"/>
        </w:rPr>
      </w:pPr>
      <w:r w:rsidRPr="005D4AD9">
        <w:rPr>
          <w:kern w:val="28"/>
        </w:rPr>
        <w:t>Показатели:</w:t>
      </w:r>
    </w:p>
    <w:p w14:paraId="4BF4F9EE" w14:textId="77777777" w:rsidR="009E217D" w:rsidRPr="005D4AD9" w:rsidRDefault="009E217D" w:rsidP="005D4AD9">
      <w:pPr>
        <w:spacing w:line="276" w:lineRule="auto"/>
        <w:rPr>
          <w:kern w:val="28"/>
        </w:rPr>
      </w:pPr>
      <w:r w:rsidRPr="005D4AD9">
        <w:rPr>
          <w:kern w:val="28"/>
        </w:rPr>
        <w:t>2.1. Обеспечение в организации комфортных условий, которых осуществляется образовательная деятельность:</w:t>
      </w:r>
    </w:p>
    <w:p w14:paraId="10250BBC" w14:textId="77777777" w:rsidR="009E217D" w:rsidRPr="005D4AD9" w:rsidRDefault="009E217D" w:rsidP="005D4AD9">
      <w:pPr>
        <w:spacing w:line="276" w:lineRule="auto"/>
        <w:rPr>
          <w:kern w:val="28"/>
        </w:rPr>
      </w:pPr>
      <w:r w:rsidRPr="005D4AD9">
        <w:rPr>
          <w:kern w:val="28"/>
        </w:rPr>
        <w:t>- наличие зон отдыха (ожидания);</w:t>
      </w:r>
    </w:p>
    <w:p w14:paraId="783FF0D4" w14:textId="77777777" w:rsidR="009E217D" w:rsidRPr="005D4AD9" w:rsidRDefault="009E217D" w:rsidP="005D4AD9">
      <w:pPr>
        <w:spacing w:line="276" w:lineRule="auto"/>
        <w:rPr>
          <w:kern w:val="28"/>
        </w:rPr>
      </w:pPr>
      <w:r w:rsidRPr="005D4AD9">
        <w:rPr>
          <w:kern w:val="28"/>
        </w:rPr>
        <w:t xml:space="preserve">- наличие и понятность навигации внутри организации; </w:t>
      </w:r>
    </w:p>
    <w:p w14:paraId="4806E46F" w14:textId="77777777" w:rsidR="009E217D" w:rsidRPr="005D4AD9" w:rsidRDefault="009E217D" w:rsidP="005D4AD9">
      <w:pPr>
        <w:spacing w:line="276" w:lineRule="auto"/>
        <w:rPr>
          <w:kern w:val="28"/>
        </w:rPr>
      </w:pPr>
      <w:r w:rsidRPr="005D4AD9">
        <w:rPr>
          <w:kern w:val="28"/>
        </w:rPr>
        <w:t>- наличие и доступность питьевой воды;</w:t>
      </w:r>
    </w:p>
    <w:p w14:paraId="4B76540F" w14:textId="77777777" w:rsidR="009E217D" w:rsidRPr="005D4AD9" w:rsidRDefault="009E217D" w:rsidP="005D4AD9">
      <w:pPr>
        <w:spacing w:line="276" w:lineRule="auto"/>
        <w:rPr>
          <w:kern w:val="28"/>
        </w:rPr>
      </w:pPr>
      <w:r w:rsidRPr="005D4AD9">
        <w:rPr>
          <w:kern w:val="28"/>
        </w:rPr>
        <w:t>- наличие и доступность санитарно-гигиенических помещений;</w:t>
      </w:r>
    </w:p>
    <w:p w14:paraId="1583A635" w14:textId="77777777" w:rsidR="009E217D" w:rsidRPr="005D4AD9" w:rsidRDefault="009E217D" w:rsidP="005D4AD9">
      <w:pPr>
        <w:spacing w:line="276" w:lineRule="auto"/>
        <w:rPr>
          <w:kern w:val="28"/>
        </w:rPr>
      </w:pPr>
      <w:r w:rsidRPr="005D4AD9">
        <w:rPr>
          <w:kern w:val="28"/>
        </w:rPr>
        <w:t>- санитарное состояние помещений организации.</w:t>
      </w:r>
    </w:p>
    <w:p w14:paraId="768C0229" w14:textId="77777777" w:rsidR="009E217D" w:rsidRPr="005D4AD9" w:rsidRDefault="009E217D" w:rsidP="005D4AD9">
      <w:pPr>
        <w:spacing w:line="276" w:lineRule="auto"/>
        <w:rPr>
          <w:kern w:val="28"/>
        </w:rPr>
      </w:pPr>
      <w:r w:rsidRPr="005D4AD9">
        <w:rPr>
          <w:kern w:val="28"/>
        </w:rPr>
        <w:t>2.2. Доля получателей образовательных услуг, удовлетворенных комфортностью условий, в которых осуществляется образовательная деятельность (в % от общего числа опрошенных получателей образовательных услуг).</w:t>
      </w:r>
    </w:p>
    <w:p w14:paraId="743BE6F6" w14:textId="77777777" w:rsidR="009E217D" w:rsidRPr="005D4AD9" w:rsidRDefault="009E217D" w:rsidP="005D4AD9">
      <w:pPr>
        <w:spacing w:line="276" w:lineRule="auto"/>
        <w:rPr>
          <w:b/>
          <w:kern w:val="28"/>
        </w:rPr>
      </w:pPr>
      <w:r w:rsidRPr="005D4AD9">
        <w:rPr>
          <w:b/>
          <w:kern w:val="28"/>
        </w:rPr>
        <w:t>III критерий. Доступность образовательной деятельности для инвалидов.</w:t>
      </w:r>
    </w:p>
    <w:p w14:paraId="3918662D" w14:textId="77777777" w:rsidR="009E217D" w:rsidRPr="005D4AD9" w:rsidRDefault="009E217D" w:rsidP="005D4AD9">
      <w:pPr>
        <w:spacing w:line="276" w:lineRule="auto"/>
        <w:rPr>
          <w:kern w:val="28"/>
        </w:rPr>
      </w:pPr>
      <w:r w:rsidRPr="005D4AD9">
        <w:rPr>
          <w:kern w:val="28"/>
        </w:rPr>
        <w:t xml:space="preserve">Показатели: </w:t>
      </w:r>
    </w:p>
    <w:p w14:paraId="78149B18" w14:textId="77777777" w:rsidR="009E217D" w:rsidRPr="005D4AD9" w:rsidRDefault="009E217D" w:rsidP="005D4AD9">
      <w:pPr>
        <w:spacing w:line="276" w:lineRule="auto"/>
        <w:rPr>
          <w:kern w:val="28"/>
        </w:rPr>
      </w:pPr>
      <w:r w:rsidRPr="005D4AD9">
        <w:rPr>
          <w:kern w:val="28"/>
        </w:rPr>
        <w:t xml:space="preserve">3.1. Оборудование территории, прилегающей к зданиям организации, и помещении с учетом доступности для инвалидов: </w:t>
      </w:r>
    </w:p>
    <w:p w14:paraId="498EE440" w14:textId="77777777" w:rsidR="009E217D" w:rsidRPr="005D4AD9" w:rsidRDefault="009E217D" w:rsidP="005D4AD9">
      <w:pPr>
        <w:spacing w:line="276" w:lineRule="auto"/>
        <w:rPr>
          <w:kern w:val="28"/>
        </w:rPr>
      </w:pPr>
      <w:r w:rsidRPr="005D4AD9">
        <w:rPr>
          <w:kern w:val="28"/>
        </w:rPr>
        <w:t>- оборудование входных групп пандусами (подъемными платформами);</w:t>
      </w:r>
    </w:p>
    <w:p w14:paraId="09D740E6" w14:textId="77777777" w:rsidR="009E217D" w:rsidRPr="005D4AD9" w:rsidRDefault="009E217D" w:rsidP="005D4AD9">
      <w:pPr>
        <w:spacing w:line="276" w:lineRule="auto"/>
        <w:rPr>
          <w:kern w:val="28"/>
        </w:rPr>
      </w:pPr>
      <w:r w:rsidRPr="005D4AD9">
        <w:rPr>
          <w:kern w:val="28"/>
        </w:rPr>
        <w:t>- наличие выделенных стоянок для автотранспортных средств инвалидов;</w:t>
      </w:r>
    </w:p>
    <w:p w14:paraId="21E15C46" w14:textId="77777777" w:rsidR="009E217D" w:rsidRPr="005D4AD9" w:rsidRDefault="009E217D" w:rsidP="005D4AD9">
      <w:pPr>
        <w:spacing w:line="276" w:lineRule="auto"/>
        <w:rPr>
          <w:kern w:val="28"/>
        </w:rPr>
      </w:pPr>
      <w:r w:rsidRPr="005D4AD9">
        <w:rPr>
          <w:kern w:val="28"/>
        </w:rPr>
        <w:t>- наличие адаптированных лифтов, поручней, расширенных дверных проемов;</w:t>
      </w:r>
    </w:p>
    <w:p w14:paraId="5D9D9D0E" w14:textId="77777777" w:rsidR="009E217D" w:rsidRPr="005D4AD9" w:rsidRDefault="009E217D" w:rsidP="005D4AD9">
      <w:pPr>
        <w:spacing w:line="276" w:lineRule="auto"/>
        <w:rPr>
          <w:kern w:val="28"/>
        </w:rPr>
      </w:pPr>
      <w:r w:rsidRPr="005D4AD9">
        <w:rPr>
          <w:kern w:val="28"/>
        </w:rPr>
        <w:t>- наличие сменных кресел-колясок;</w:t>
      </w:r>
    </w:p>
    <w:p w14:paraId="029F01B3" w14:textId="77777777" w:rsidR="009E217D" w:rsidRPr="005D4AD9" w:rsidRDefault="009E217D" w:rsidP="005D4AD9">
      <w:pPr>
        <w:spacing w:line="276" w:lineRule="auto"/>
        <w:rPr>
          <w:kern w:val="28"/>
        </w:rPr>
      </w:pPr>
      <w:r w:rsidRPr="005D4AD9">
        <w:rPr>
          <w:kern w:val="28"/>
        </w:rPr>
        <w:t>- наличие специально оборудованных санитарно-гигиенических помещений в организации.</w:t>
      </w:r>
    </w:p>
    <w:p w14:paraId="2910DAD0" w14:textId="77777777" w:rsidR="009E217D" w:rsidRPr="005D4AD9" w:rsidRDefault="009E217D" w:rsidP="005D4AD9">
      <w:pPr>
        <w:spacing w:line="276" w:lineRule="auto"/>
        <w:rPr>
          <w:kern w:val="28"/>
        </w:rPr>
      </w:pPr>
      <w:r w:rsidRPr="005D4AD9">
        <w:rPr>
          <w:kern w:val="28"/>
        </w:rPr>
        <w:t>3.2. Обеспечение в организации условий доступности, позволяющих инвалидам получать образовательные услуги наравне с другими:</w:t>
      </w:r>
    </w:p>
    <w:p w14:paraId="06A72C8B" w14:textId="77777777" w:rsidR="009E217D" w:rsidRPr="005D4AD9" w:rsidRDefault="009E217D" w:rsidP="005D4AD9">
      <w:pPr>
        <w:spacing w:line="276" w:lineRule="auto"/>
        <w:rPr>
          <w:kern w:val="28"/>
        </w:rPr>
      </w:pPr>
      <w:r w:rsidRPr="005D4AD9">
        <w:rPr>
          <w:kern w:val="28"/>
        </w:rPr>
        <w:lastRenderedPageBreak/>
        <w:t>- дублирование инвалидам по слуху и зрению звуковой и зрительной информации;</w:t>
      </w:r>
    </w:p>
    <w:p w14:paraId="566485D8" w14:textId="77777777" w:rsidR="009E217D" w:rsidRPr="005D4AD9" w:rsidRDefault="009E217D" w:rsidP="005D4AD9">
      <w:pPr>
        <w:spacing w:line="276" w:lineRule="auto"/>
        <w:rPr>
          <w:kern w:val="28"/>
        </w:rPr>
      </w:pPr>
      <w:r w:rsidRPr="005D4AD9">
        <w:rPr>
          <w:kern w:val="28"/>
        </w:rPr>
        <w:t>- дублирование надписей, знаков и иной текстовой и графической информации знаками, выполненными рельефно-точечным шрифтом Брайля;</w:t>
      </w:r>
    </w:p>
    <w:p w14:paraId="696F95E5" w14:textId="77777777" w:rsidR="009E217D" w:rsidRPr="005D4AD9" w:rsidRDefault="009E217D" w:rsidP="005D4AD9">
      <w:pPr>
        <w:spacing w:line="276" w:lineRule="auto"/>
        <w:rPr>
          <w:kern w:val="28"/>
        </w:rPr>
      </w:pPr>
      <w:r w:rsidRPr="005D4AD9">
        <w:rPr>
          <w:kern w:val="28"/>
        </w:rPr>
        <w:t xml:space="preserve">- возможность предоставления инвалидам по слуху (слуху и зрению) услуг </w:t>
      </w:r>
      <w:proofErr w:type="spellStart"/>
      <w:r w:rsidRPr="005D4AD9">
        <w:rPr>
          <w:kern w:val="28"/>
        </w:rPr>
        <w:t>сурдопереводчика</w:t>
      </w:r>
      <w:proofErr w:type="spellEnd"/>
      <w:r w:rsidRPr="005D4AD9">
        <w:rPr>
          <w:kern w:val="28"/>
        </w:rPr>
        <w:t xml:space="preserve"> (</w:t>
      </w:r>
      <w:proofErr w:type="spellStart"/>
      <w:r w:rsidRPr="005D4AD9">
        <w:rPr>
          <w:kern w:val="28"/>
        </w:rPr>
        <w:t>тифлосурдопереводчика</w:t>
      </w:r>
      <w:proofErr w:type="spellEnd"/>
      <w:r w:rsidRPr="005D4AD9">
        <w:rPr>
          <w:kern w:val="28"/>
        </w:rPr>
        <w:t>);</w:t>
      </w:r>
    </w:p>
    <w:p w14:paraId="78D657A4" w14:textId="77777777" w:rsidR="009E217D" w:rsidRPr="005D4AD9" w:rsidRDefault="009E217D" w:rsidP="005D4AD9">
      <w:pPr>
        <w:spacing w:line="276" w:lineRule="auto"/>
        <w:rPr>
          <w:kern w:val="28"/>
        </w:rPr>
      </w:pPr>
      <w:r w:rsidRPr="005D4AD9">
        <w:rPr>
          <w:kern w:val="28"/>
        </w:rPr>
        <w:t>- наличие альтернативной версии сайта организации для инвалидов по зрению;</w:t>
      </w:r>
    </w:p>
    <w:p w14:paraId="51ED2C88" w14:textId="77777777" w:rsidR="009E217D" w:rsidRPr="005D4AD9" w:rsidRDefault="009E217D" w:rsidP="005D4AD9">
      <w:pPr>
        <w:spacing w:line="276" w:lineRule="auto"/>
        <w:rPr>
          <w:kern w:val="28"/>
        </w:rPr>
      </w:pPr>
      <w:r w:rsidRPr="005D4AD9">
        <w:rPr>
          <w:kern w:val="28"/>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14:paraId="12D24449" w14:textId="77777777" w:rsidR="009E217D" w:rsidRPr="005D4AD9" w:rsidRDefault="009E217D" w:rsidP="005D4AD9">
      <w:pPr>
        <w:spacing w:line="276" w:lineRule="auto"/>
        <w:rPr>
          <w:kern w:val="28"/>
        </w:rPr>
      </w:pPr>
      <w:r w:rsidRPr="005D4AD9">
        <w:rPr>
          <w:kern w:val="28"/>
        </w:rPr>
        <w:t>- возможность предоставления образовательных услуг в дистанционном режиме или на дому.</w:t>
      </w:r>
    </w:p>
    <w:p w14:paraId="2792670F" w14:textId="77777777" w:rsidR="009E217D" w:rsidRPr="005D4AD9" w:rsidRDefault="009E217D" w:rsidP="005D4AD9">
      <w:pPr>
        <w:spacing w:line="276" w:lineRule="auto"/>
        <w:rPr>
          <w:kern w:val="28"/>
        </w:rPr>
      </w:pPr>
      <w:r w:rsidRPr="005D4AD9">
        <w:rPr>
          <w:kern w:val="28"/>
        </w:rPr>
        <w:t>3.3. Доля получателей образовательных услуг, удовлетворенных доступностью образовательных услуг для инвалидов (в % от общего числа опрошенных получателей образовательных услуг – инвалидов).</w:t>
      </w:r>
    </w:p>
    <w:p w14:paraId="36886951" w14:textId="77777777" w:rsidR="009E217D" w:rsidRPr="005D4AD9" w:rsidRDefault="009E217D" w:rsidP="005D4AD9">
      <w:pPr>
        <w:spacing w:line="276" w:lineRule="auto"/>
        <w:rPr>
          <w:b/>
          <w:kern w:val="28"/>
        </w:rPr>
      </w:pPr>
      <w:r w:rsidRPr="005D4AD9">
        <w:rPr>
          <w:b/>
          <w:kern w:val="28"/>
        </w:rPr>
        <w:t>IV критерий. Показатели, характеризующие доброжелательность, вежливость работников организации.</w:t>
      </w:r>
    </w:p>
    <w:p w14:paraId="2A3D0B1D" w14:textId="77777777" w:rsidR="009E217D" w:rsidRPr="005D4AD9" w:rsidRDefault="009E217D" w:rsidP="005D4AD9">
      <w:pPr>
        <w:spacing w:line="276" w:lineRule="auto"/>
        <w:rPr>
          <w:kern w:val="28"/>
        </w:rPr>
      </w:pPr>
      <w:r w:rsidRPr="005D4AD9">
        <w:rPr>
          <w:kern w:val="28"/>
        </w:rPr>
        <w:t xml:space="preserve">Показатели: </w:t>
      </w:r>
    </w:p>
    <w:p w14:paraId="02E02457" w14:textId="77777777" w:rsidR="009E217D" w:rsidRPr="005D4AD9" w:rsidRDefault="009E217D" w:rsidP="005D4AD9">
      <w:pPr>
        <w:spacing w:line="276" w:lineRule="auto"/>
        <w:rPr>
          <w:kern w:val="28"/>
        </w:rPr>
      </w:pPr>
      <w:r w:rsidRPr="005D4AD9">
        <w:rPr>
          <w:kern w:val="28"/>
        </w:rPr>
        <w:t>4.1. Доля получателей образовательных услуг, удовлетворенных доброжелательностью, вежливостью работников организации, обеспечивающих первичный контакт и информирование получателя образовательной услуги при непосредственном обращении в организацию (в % от общего числа опрошенных получателей образовательных услуг).</w:t>
      </w:r>
    </w:p>
    <w:p w14:paraId="6BDED80C" w14:textId="77777777" w:rsidR="009E217D" w:rsidRPr="005D4AD9" w:rsidRDefault="009E217D" w:rsidP="005D4AD9">
      <w:pPr>
        <w:spacing w:line="276" w:lineRule="auto"/>
        <w:rPr>
          <w:kern w:val="28"/>
        </w:rPr>
      </w:pPr>
      <w:r w:rsidRPr="005D4AD9">
        <w:rPr>
          <w:kern w:val="28"/>
        </w:rPr>
        <w:t>4.2. Доля получателей образовательных услуг, удовлетворенных доброжелательностью, вежливостью работников организации, обеспечивающих непосредственное оказание образовательной услуги при обращении в организацию (например, руководители, музыкальные работники, инструкторы по физической культуре и т.д.) (в % от общего числа опрошенных получателей образовательных услуг).</w:t>
      </w:r>
    </w:p>
    <w:p w14:paraId="5F133846" w14:textId="77777777" w:rsidR="009E217D" w:rsidRPr="005D4AD9" w:rsidRDefault="009E217D" w:rsidP="005D4AD9">
      <w:pPr>
        <w:spacing w:line="276" w:lineRule="auto"/>
        <w:rPr>
          <w:kern w:val="28"/>
        </w:rPr>
      </w:pPr>
      <w:r w:rsidRPr="005D4AD9">
        <w:rPr>
          <w:kern w:val="28"/>
        </w:rPr>
        <w:t>4.3. Доля получателей образовательных услуг, удовлетворенных доброжелательностью, вежливостью работников организации при использовании дистанционных форм взаимодействия (в % от общего числа опрошенных получателей образовательных услуг).</w:t>
      </w:r>
    </w:p>
    <w:p w14:paraId="7F62C631" w14:textId="77777777" w:rsidR="009E217D" w:rsidRPr="005D4AD9" w:rsidRDefault="009E217D" w:rsidP="005D4AD9">
      <w:pPr>
        <w:spacing w:line="276" w:lineRule="auto"/>
        <w:rPr>
          <w:b/>
          <w:kern w:val="28"/>
        </w:rPr>
      </w:pPr>
      <w:r w:rsidRPr="005D4AD9">
        <w:rPr>
          <w:b/>
          <w:kern w:val="28"/>
        </w:rPr>
        <w:t>V критерий. Условия осуществления образовательной деятельности организаций.</w:t>
      </w:r>
    </w:p>
    <w:p w14:paraId="0B5A542B" w14:textId="77777777" w:rsidR="009E217D" w:rsidRPr="005D4AD9" w:rsidRDefault="009E217D" w:rsidP="005D4AD9">
      <w:pPr>
        <w:spacing w:line="276" w:lineRule="auto"/>
        <w:rPr>
          <w:kern w:val="28"/>
        </w:rPr>
      </w:pPr>
      <w:r w:rsidRPr="005D4AD9">
        <w:rPr>
          <w:kern w:val="28"/>
        </w:rPr>
        <w:t>Показатели:</w:t>
      </w:r>
    </w:p>
    <w:p w14:paraId="235BAD98" w14:textId="77777777" w:rsidR="009E217D" w:rsidRPr="005D4AD9" w:rsidRDefault="009E217D" w:rsidP="005D4AD9">
      <w:pPr>
        <w:spacing w:line="276" w:lineRule="auto"/>
        <w:rPr>
          <w:kern w:val="28"/>
        </w:rPr>
      </w:pPr>
      <w:r w:rsidRPr="005D4AD9">
        <w:rPr>
          <w:kern w:val="28"/>
        </w:rPr>
        <w:t xml:space="preserve">5.1. Доля получателей образовательных услуг, которые готовы рекомендовать организацию родственникам и знакомым (могли бы ее рекомендовать, если бы была </w:t>
      </w:r>
      <w:r w:rsidRPr="005D4AD9">
        <w:rPr>
          <w:kern w:val="28"/>
        </w:rPr>
        <w:lastRenderedPageBreak/>
        <w:t>возможность выбора организации) (в % от общего числа опрошенных получателей образовательных услуг).</w:t>
      </w:r>
    </w:p>
    <w:p w14:paraId="0F1F6DFF" w14:textId="77777777" w:rsidR="009E217D" w:rsidRPr="005D4AD9" w:rsidRDefault="009E217D" w:rsidP="005D4AD9">
      <w:pPr>
        <w:spacing w:line="276" w:lineRule="auto"/>
        <w:rPr>
          <w:kern w:val="28"/>
        </w:rPr>
      </w:pPr>
      <w:r w:rsidRPr="005D4AD9">
        <w:rPr>
          <w:kern w:val="28"/>
        </w:rPr>
        <w:t>5.2. Доля получателей образовательных услуг, удовлетворенных удобством графика работы организации (в % от общего числа опрошенных получателей образовательных услуг).</w:t>
      </w:r>
    </w:p>
    <w:p w14:paraId="43CB97F1" w14:textId="77777777" w:rsidR="009E217D" w:rsidRPr="005D4AD9" w:rsidRDefault="009E217D" w:rsidP="005D4AD9">
      <w:pPr>
        <w:spacing w:line="276" w:lineRule="auto"/>
        <w:rPr>
          <w:kern w:val="28"/>
        </w:rPr>
      </w:pPr>
      <w:r w:rsidRPr="005D4AD9">
        <w:rPr>
          <w:kern w:val="28"/>
        </w:rPr>
        <w:t>5.3. Доля получателей образовательных услуг, удовлетворенных в целом условиями оказания образовательных услуг в организации (в % от общего числа опрошенных получателей услуг).</w:t>
      </w:r>
    </w:p>
    <w:p w14:paraId="7490DD40" w14:textId="77777777" w:rsidR="009E217D" w:rsidRPr="005D4AD9" w:rsidRDefault="009E217D" w:rsidP="005D4AD9">
      <w:pPr>
        <w:spacing w:line="276" w:lineRule="auto"/>
        <w:rPr>
          <w:kern w:val="28"/>
        </w:rPr>
      </w:pPr>
      <w:r w:rsidRPr="005D4AD9">
        <w:rPr>
          <w:kern w:val="28"/>
        </w:rPr>
        <w:t>Методы исследования для сбора и обобщения информации при проведении НОКО</w:t>
      </w:r>
    </w:p>
    <w:p w14:paraId="7484E53F" w14:textId="77777777" w:rsidR="009E217D" w:rsidRPr="005D4AD9" w:rsidRDefault="009E217D" w:rsidP="005D4AD9">
      <w:pPr>
        <w:spacing w:line="276" w:lineRule="auto"/>
        <w:rPr>
          <w:kern w:val="28"/>
        </w:rPr>
      </w:pPr>
      <w:r w:rsidRPr="005D4AD9">
        <w:rPr>
          <w:kern w:val="28"/>
        </w:rPr>
        <w:t xml:space="preserve"> должны включать в себя:</w:t>
      </w:r>
    </w:p>
    <w:p w14:paraId="295B8B9D" w14:textId="77777777" w:rsidR="009E217D" w:rsidRPr="005D4AD9" w:rsidRDefault="009E217D" w:rsidP="005D4AD9">
      <w:pPr>
        <w:spacing w:line="276" w:lineRule="auto"/>
        <w:rPr>
          <w:kern w:val="28"/>
        </w:rPr>
      </w:pPr>
      <w:r w:rsidRPr="005D4AD9">
        <w:rPr>
          <w:kern w:val="28"/>
        </w:rPr>
        <w:t>1. Опрос получателей образовательных услуг.</w:t>
      </w:r>
    </w:p>
    <w:p w14:paraId="3807C4E7" w14:textId="77777777" w:rsidR="009E217D" w:rsidRPr="005D4AD9" w:rsidRDefault="009E217D" w:rsidP="005D4AD9">
      <w:pPr>
        <w:spacing w:line="276" w:lineRule="auto"/>
        <w:rPr>
          <w:kern w:val="28"/>
        </w:rPr>
      </w:pPr>
      <w:r w:rsidRPr="005D4AD9">
        <w:rPr>
          <w:kern w:val="28"/>
        </w:rPr>
        <w:t xml:space="preserve">1.1. </w:t>
      </w:r>
      <w:proofErr w:type="gramStart"/>
      <w:r w:rsidRPr="005D4AD9">
        <w:rPr>
          <w:kern w:val="28"/>
        </w:rPr>
        <w:t>Респондентами</w:t>
      </w:r>
      <w:proofErr w:type="gramEnd"/>
      <w:r w:rsidRPr="005D4AD9">
        <w:rPr>
          <w:kern w:val="28"/>
        </w:rPr>
        <w:t xml:space="preserve"> привлеченными к анкетированию являются:  </w:t>
      </w:r>
    </w:p>
    <w:p w14:paraId="1D19949B" w14:textId="77777777" w:rsidR="009E217D" w:rsidRPr="005D4AD9" w:rsidRDefault="009E217D" w:rsidP="005D4AD9">
      <w:pPr>
        <w:spacing w:line="276" w:lineRule="auto"/>
        <w:rPr>
          <w:kern w:val="28"/>
        </w:rPr>
      </w:pPr>
      <w:r w:rsidRPr="005D4AD9">
        <w:rPr>
          <w:kern w:val="28"/>
        </w:rPr>
        <w:t>– родители (законные представители) обучающихся в образовательных организациях;</w:t>
      </w:r>
    </w:p>
    <w:p w14:paraId="7966CB1B" w14:textId="77777777" w:rsidR="009E217D" w:rsidRPr="005D4AD9" w:rsidRDefault="009E217D" w:rsidP="005D4AD9">
      <w:pPr>
        <w:spacing w:line="276" w:lineRule="auto"/>
        <w:rPr>
          <w:kern w:val="28"/>
        </w:rPr>
      </w:pPr>
      <w:r w:rsidRPr="005D4AD9">
        <w:rPr>
          <w:kern w:val="28"/>
        </w:rPr>
        <w:t>– обучающиеся образовательных учреждениях, достигшие 14-летнего возраста.</w:t>
      </w:r>
    </w:p>
    <w:p w14:paraId="778AD1FA" w14:textId="77777777" w:rsidR="009E217D" w:rsidRPr="005D4AD9" w:rsidRDefault="009E217D" w:rsidP="005D4AD9">
      <w:pPr>
        <w:spacing w:line="276" w:lineRule="auto"/>
        <w:rPr>
          <w:kern w:val="28"/>
        </w:rPr>
      </w:pPr>
      <w:r w:rsidRPr="005D4AD9">
        <w:rPr>
          <w:kern w:val="28"/>
        </w:rPr>
        <w:t>1.2. Объем выборочной совокупности респондентов должен составить не менее 40% от объема генеральной совокупности, но не более 600 респондентов в одной организации.</w:t>
      </w:r>
    </w:p>
    <w:p w14:paraId="23A657BD" w14:textId="77777777" w:rsidR="009E217D" w:rsidRPr="005D4AD9" w:rsidRDefault="009E217D" w:rsidP="005D4AD9">
      <w:pPr>
        <w:spacing w:line="276" w:lineRule="auto"/>
        <w:rPr>
          <w:kern w:val="28"/>
        </w:rPr>
      </w:pPr>
      <w:r w:rsidRPr="005D4AD9">
        <w:rPr>
          <w:kern w:val="28"/>
        </w:rPr>
        <w:t>1.3. При проведении онлайн опроса потребителей образовательных услуг Исполнитель вводит защиту от «накрутки» с одного IP-адреса (не более одной анкеты, при повторном ее представлении с данного IP-адреса она не должна учитываться).</w:t>
      </w:r>
    </w:p>
    <w:p w14:paraId="3F80A123" w14:textId="77777777" w:rsidR="009E217D" w:rsidRPr="005D4AD9" w:rsidRDefault="009E217D" w:rsidP="005D4AD9">
      <w:pPr>
        <w:spacing w:line="276" w:lineRule="auto"/>
        <w:rPr>
          <w:kern w:val="28"/>
        </w:rPr>
      </w:pPr>
      <w:r w:rsidRPr="005D4AD9">
        <w:rPr>
          <w:kern w:val="28"/>
        </w:rPr>
        <w:t>2. Полевое исследование, включающее очное посещение образовательной организации.</w:t>
      </w:r>
    </w:p>
    <w:p w14:paraId="44B28D63" w14:textId="77777777" w:rsidR="009E217D" w:rsidRPr="005D4AD9" w:rsidRDefault="009E217D" w:rsidP="005D4AD9">
      <w:pPr>
        <w:spacing w:line="276" w:lineRule="auto"/>
        <w:rPr>
          <w:kern w:val="28"/>
        </w:rPr>
      </w:pPr>
      <w:r w:rsidRPr="005D4AD9">
        <w:rPr>
          <w:kern w:val="28"/>
        </w:rPr>
        <w:t>2.1. Исполнитель:</w:t>
      </w:r>
    </w:p>
    <w:p w14:paraId="10E6E85C" w14:textId="77777777" w:rsidR="009E217D" w:rsidRPr="005D4AD9" w:rsidRDefault="009E217D" w:rsidP="005D4AD9">
      <w:pPr>
        <w:spacing w:line="276" w:lineRule="auto"/>
        <w:rPr>
          <w:kern w:val="28"/>
        </w:rPr>
      </w:pPr>
      <w:r w:rsidRPr="005D4AD9">
        <w:rPr>
          <w:kern w:val="28"/>
        </w:rPr>
        <w:t>– в обязательном порядке осуществляет очное посещение всех образовательных организаций согласно приложению № 1 к данному техническому заданию;</w:t>
      </w:r>
    </w:p>
    <w:p w14:paraId="056CB94A" w14:textId="77777777" w:rsidR="009E217D" w:rsidRPr="005D4AD9" w:rsidRDefault="009E217D" w:rsidP="005D4AD9">
      <w:pPr>
        <w:spacing w:line="276" w:lineRule="auto"/>
        <w:rPr>
          <w:kern w:val="28"/>
        </w:rPr>
      </w:pPr>
      <w:r w:rsidRPr="005D4AD9">
        <w:rPr>
          <w:kern w:val="28"/>
        </w:rPr>
        <w:t>– заполняет оценочный лист в отношении каждой образовательной организации;</w:t>
      </w:r>
    </w:p>
    <w:p w14:paraId="370CF146" w14:textId="77777777" w:rsidR="009E217D" w:rsidRPr="005D4AD9" w:rsidRDefault="009E217D" w:rsidP="005D4AD9">
      <w:pPr>
        <w:spacing w:line="276" w:lineRule="auto"/>
        <w:rPr>
          <w:kern w:val="28"/>
        </w:rPr>
      </w:pPr>
      <w:r w:rsidRPr="005D4AD9">
        <w:rPr>
          <w:kern w:val="28"/>
        </w:rPr>
        <w:t>– предоставляет в составе отчетной документации фото и/или видеоматериалы, подтверждающие качество условий осуществления образовательной деятельности.</w:t>
      </w:r>
    </w:p>
    <w:p w14:paraId="0690D669" w14:textId="77777777" w:rsidR="009E217D" w:rsidRPr="005D4AD9" w:rsidRDefault="009E217D" w:rsidP="005D4AD9">
      <w:pPr>
        <w:spacing w:line="276" w:lineRule="auto"/>
        <w:rPr>
          <w:kern w:val="28"/>
        </w:rPr>
      </w:pPr>
      <w:r w:rsidRPr="005D4AD9">
        <w:rPr>
          <w:kern w:val="28"/>
        </w:rPr>
        <w:t>3. Кабинетное исследование, включающее аудит сайтов образовательных организаций.</w:t>
      </w:r>
    </w:p>
    <w:p w14:paraId="7D7E34A9" w14:textId="77777777" w:rsidR="009E217D" w:rsidRPr="005D4AD9" w:rsidRDefault="009E217D" w:rsidP="005D4AD9">
      <w:pPr>
        <w:spacing w:line="276" w:lineRule="auto"/>
        <w:rPr>
          <w:kern w:val="28"/>
        </w:rPr>
      </w:pPr>
      <w:r w:rsidRPr="005D4AD9">
        <w:rPr>
          <w:kern w:val="28"/>
        </w:rPr>
        <w:t xml:space="preserve">3.1. Осуществить проведение аудита официальных сайтов образовательных организаций, согласно методическим рекомендациям, направленных </w:t>
      </w:r>
      <w:proofErr w:type="spellStart"/>
      <w:r w:rsidRPr="005D4AD9">
        <w:rPr>
          <w:kern w:val="28"/>
        </w:rPr>
        <w:lastRenderedPageBreak/>
        <w:t>Минпросвещения</w:t>
      </w:r>
      <w:proofErr w:type="spellEnd"/>
      <w:r w:rsidRPr="005D4AD9">
        <w:rPr>
          <w:kern w:val="28"/>
        </w:rPr>
        <w:t xml:space="preserve"> России от 18.04.2022 № 02-232 «О направлении методических рекомендаций», в том числе анализ на наличие на официальных сайтах образовательных организаций информации о популяризации официального сайта bus.gov.ru:</w:t>
      </w:r>
    </w:p>
    <w:p w14:paraId="6DB73246" w14:textId="77777777" w:rsidR="009E217D" w:rsidRPr="005D4AD9" w:rsidRDefault="009E217D" w:rsidP="005D4AD9">
      <w:pPr>
        <w:spacing w:line="276" w:lineRule="auto"/>
        <w:rPr>
          <w:kern w:val="28"/>
        </w:rPr>
      </w:pPr>
      <w:r w:rsidRPr="005D4AD9">
        <w:rPr>
          <w:kern w:val="28"/>
        </w:rPr>
        <w:t>3.1.1. наличие раздела "Независимая оценка качества оказания услуг" на официальном сайте образовательных организаций;</w:t>
      </w:r>
    </w:p>
    <w:p w14:paraId="2810A370" w14:textId="77777777" w:rsidR="009E217D" w:rsidRPr="005D4AD9" w:rsidRDefault="009E217D" w:rsidP="005D4AD9">
      <w:pPr>
        <w:spacing w:line="276" w:lineRule="auto"/>
        <w:rPr>
          <w:kern w:val="28"/>
        </w:rPr>
      </w:pPr>
      <w:r w:rsidRPr="005D4AD9">
        <w:rPr>
          <w:kern w:val="28"/>
        </w:rPr>
        <w:t>3.1.2. наличие гиперссылки (возможности перехода) на сайт bus.gov.ru с результатами независимой оценки качества оказания услуг организациями социальной сферы;</w:t>
      </w:r>
    </w:p>
    <w:p w14:paraId="215ACAD8" w14:textId="77777777" w:rsidR="009E217D" w:rsidRPr="005D4AD9" w:rsidRDefault="009E217D" w:rsidP="005D4AD9">
      <w:pPr>
        <w:spacing w:line="276" w:lineRule="auto"/>
        <w:rPr>
          <w:kern w:val="28"/>
        </w:rPr>
      </w:pPr>
      <w:r w:rsidRPr="005D4AD9">
        <w:rPr>
          <w:kern w:val="28"/>
        </w:rPr>
        <w:t>3.1.3. наличие информации о модуле на сайте bus.gov.ru, на котором реализована возможность оставить отзыв гражданами о качестве услуг, предоставляемых образовательными организациями, с приглашением заинтересованных лиц воспользоваться предоставленным ресурсом и принять участие в оценке деятельности образовательных организаций.</w:t>
      </w:r>
    </w:p>
    <w:p w14:paraId="33247B10" w14:textId="77777777" w:rsidR="009E217D" w:rsidRPr="005D4AD9" w:rsidRDefault="009E217D" w:rsidP="005D4AD9">
      <w:pPr>
        <w:spacing w:line="276" w:lineRule="auto"/>
        <w:rPr>
          <w:kern w:val="28"/>
        </w:rPr>
      </w:pPr>
      <w:r w:rsidRPr="005D4AD9">
        <w:rPr>
          <w:kern w:val="28"/>
        </w:rPr>
        <w:t>Исполнителю необходимо:</w:t>
      </w:r>
    </w:p>
    <w:p w14:paraId="1991F04D" w14:textId="77777777" w:rsidR="009E217D" w:rsidRPr="005D4AD9" w:rsidRDefault="009E217D" w:rsidP="005D4AD9">
      <w:pPr>
        <w:spacing w:line="276" w:lineRule="auto"/>
        <w:rPr>
          <w:kern w:val="28"/>
        </w:rPr>
      </w:pPr>
      <w:r w:rsidRPr="005D4AD9">
        <w:rPr>
          <w:kern w:val="28"/>
        </w:rPr>
        <w:t>1. Осуществить подготовку информации о результатах анкетирования респондентов с указанием:</w:t>
      </w:r>
    </w:p>
    <w:p w14:paraId="0EBC8B7F" w14:textId="77777777" w:rsidR="009E217D" w:rsidRPr="005D4AD9" w:rsidRDefault="009E217D" w:rsidP="005D4AD9">
      <w:pPr>
        <w:spacing w:line="276" w:lineRule="auto"/>
        <w:rPr>
          <w:kern w:val="28"/>
        </w:rPr>
      </w:pPr>
      <w:r w:rsidRPr="005D4AD9">
        <w:rPr>
          <w:kern w:val="28"/>
        </w:rPr>
        <w:t>– общего количества опрошенных респондентов в разрезе образовательной организации;</w:t>
      </w:r>
    </w:p>
    <w:p w14:paraId="72405296" w14:textId="77777777" w:rsidR="009E217D" w:rsidRPr="005D4AD9" w:rsidRDefault="009E217D" w:rsidP="005D4AD9">
      <w:pPr>
        <w:spacing w:line="276" w:lineRule="auto"/>
        <w:rPr>
          <w:kern w:val="28"/>
        </w:rPr>
      </w:pPr>
      <w:r w:rsidRPr="005D4AD9">
        <w:rPr>
          <w:kern w:val="28"/>
        </w:rPr>
        <w:t>– ответов респондентов на вопросы анкеты в разрезе образовательной организации.</w:t>
      </w:r>
    </w:p>
    <w:p w14:paraId="28AD4153" w14:textId="77777777" w:rsidR="009E217D" w:rsidRPr="005D4AD9" w:rsidRDefault="009E217D" w:rsidP="005D4AD9">
      <w:pPr>
        <w:spacing w:line="276" w:lineRule="auto"/>
        <w:rPr>
          <w:kern w:val="28"/>
        </w:rPr>
      </w:pPr>
      <w:r w:rsidRPr="005D4AD9">
        <w:rPr>
          <w:kern w:val="28"/>
        </w:rPr>
        <w:t>2. Осуществить анализ и оценку качества деятельности учреждений, рассчитать промежуточные и итоговые баллы, интегральную оценку качества деятельности учреждений. При расчете показателей использовать методические рекомендации Минтруда России (https://rosmintrud.ru/ministry/programms/nsok/files) «Примеры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(основная часть и приложения)».</w:t>
      </w:r>
    </w:p>
    <w:p w14:paraId="19AFD84F" w14:textId="77777777" w:rsidR="009E217D" w:rsidRPr="005D4AD9" w:rsidRDefault="009E217D" w:rsidP="005D4AD9">
      <w:pPr>
        <w:spacing w:line="276" w:lineRule="auto"/>
        <w:rPr>
          <w:b/>
          <w:kern w:val="28"/>
        </w:rPr>
      </w:pPr>
      <w:r w:rsidRPr="005D4AD9">
        <w:rPr>
          <w:b/>
          <w:kern w:val="28"/>
        </w:rPr>
        <w:t>3. Сформировать интегральные рейтинги образовательных организаций по результатам независимой оценки качества:</w:t>
      </w:r>
    </w:p>
    <w:p w14:paraId="0A0A094C" w14:textId="77777777" w:rsidR="009E217D" w:rsidRPr="005D4AD9" w:rsidRDefault="009E217D" w:rsidP="005D4AD9">
      <w:pPr>
        <w:spacing w:line="276" w:lineRule="auto"/>
        <w:rPr>
          <w:kern w:val="28"/>
        </w:rPr>
      </w:pPr>
      <w:r w:rsidRPr="005D4AD9">
        <w:rPr>
          <w:kern w:val="28"/>
        </w:rPr>
        <w:t>– по результатам сбора и обобщения информации сформировать рейтинги (</w:t>
      </w:r>
      <w:proofErr w:type="spellStart"/>
      <w:r w:rsidRPr="005D4AD9">
        <w:rPr>
          <w:kern w:val="28"/>
        </w:rPr>
        <w:t>рэнкинги</w:t>
      </w:r>
      <w:proofErr w:type="spellEnd"/>
      <w:r w:rsidRPr="005D4AD9">
        <w:rPr>
          <w:kern w:val="28"/>
        </w:rPr>
        <w:t xml:space="preserve">) образовательных организаций в формате MS </w:t>
      </w:r>
      <w:proofErr w:type="spellStart"/>
      <w:r w:rsidRPr="005D4AD9">
        <w:rPr>
          <w:kern w:val="28"/>
        </w:rPr>
        <w:t>Excel</w:t>
      </w:r>
      <w:proofErr w:type="spellEnd"/>
      <w:r w:rsidRPr="005D4AD9">
        <w:rPr>
          <w:kern w:val="28"/>
        </w:rPr>
        <w:t xml:space="preserve"> по общим критериям и показателям:</w:t>
      </w:r>
    </w:p>
    <w:p w14:paraId="3E135DBC" w14:textId="77777777" w:rsidR="009E217D" w:rsidRPr="005D4AD9" w:rsidRDefault="009E217D" w:rsidP="005D4AD9">
      <w:pPr>
        <w:spacing w:line="276" w:lineRule="auto"/>
        <w:rPr>
          <w:kern w:val="28"/>
        </w:rPr>
      </w:pPr>
      <w:r w:rsidRPr="005D4AD9">
        <w:rPr>
          <w:kern w:val="28"/>
        </w:rPr>
        <w:t>- по каждому показателю пяти общих критериев;</w:t>
      </w:r>
    </w:p>
    <w:p w14:paraId="07FFC6D3" w14:textId="77777777" w:rsidR="009E217D" w:rsidRPr="005D4AD9" w:rsidRDefault="009E217D" w:rsidP="005D4AD9">
      <w:pPr>
        <w:spacing w:line="276" w:lineRule="auto"/>
        <w:rPr>
          <w:kern w:val="28"/>
        </w:rPr>
      </w:pPr>
      <w:r w:rsidRPr="005D4AD9">
        <w:rPr>
          <w:kern w:val="28"/>
        </w:rPr>
        <w:t>- по каждому общему критерию;</w:t>
      </w:r>
    </w:p>
    <w:p w14:paraId="7A7B31BD" w14:textId="77777777" w:rsidR="009E217D" w:rsidRPr="005D4AD9" w:rsidRDefault="009E217D" w:rsidP="005D4AD9">
      <w:pPr>
        <w:spacing w:line="276" w:lineRule="auto"/>
        <w:rPr>
          <w:kern w:val="28"/>
        </w:rPr>
      </w:pPr>
      <w:r w:rsidRPr="005D4AD9">
        <w:rPr>
          <w:kern w:val="28"/>
        </w:rPr>
        <w:t>- по пяти критериям и их показателям;</w:t>
      </w:r>
    </w:p>
    <w:p w14:paraId="63301C7D" w14:textId="77777777" w:rsidR="009E217D" w:rsidRPr="005D4AD9" w:rsidRDefault="009E217D" w:rsidP="005D4AD9">
      <w:pPr>
        <w:spacing w:line="276" w:lineRule="auto"/>
        <w:rPr>
          <w:kern w:val="28"/>
        </w:rPr>
      </w:pPr>
      <w:r w:rsidRPr="005D4AD9">
        <w:rPr>
          <w:b/>
          <w:kern w:val="28"/>
        </w:rPr>
        <w:lastRenderedPageBreak/>
        <w:t>4. Систематизировать выявленные проблемы деятельности образовательных организаций,</w:t>
      </w:r>
      <w:r w:rsidRPr="005D4AD9">
        <w:rPr>
          <w:kern w:val="28"/>
        </w:rPr>
        <w:t xml:space="preserve"> подлежащих НОКО, выявить территориальные и иные особенности исследуемых параметров и показателей их деятельности.</w:t>
      </w:r>
    </w:p>
    <w:p w14:paraId="47C1D8ED" w14:textId="77777777" w:rsidR="009E217D" w:rsidRPr="005D4AD9" w:rsidRDefault="009E217D" w:rsidP="005D4AD9">
      <w:pPr>
        <w:spacing w:line="276" w:lineRule="auto"/>
        <w:rPr>
          <w:b/>
          <w:kern w:val="28"/>
        </w:rPr>
      </w:pPr>
      <w:r w:rsidRPr="005D4AD9">
        <w:rPr>
          <w:b/>
          <w:kern w:val="28"/>
        </w:rPr>
        <w:t>5. Разработать индивидуальные рекомендации по устранению недостатков, выявленных в ходе проведения НОКО для каждой образовательной организации с указанием:</w:t>
      </w:r>
    </w:p>
    <w:p w14:paraId="72ABDD0D" w14:textId="77777777" w:rsidR="009E217D" w:rsidRPr="005D4AD9" w:rsidRDefault="009E217D" w:rsidP="005D4AD9">
      <w:pPr>
        <w:spacing w:line="276" w:lineRule="auto"/>
        <w:rPr>
          <w:kern w:val="28"/>
        </w:rPr>
      </w:pPr>
      <w:r w:rsidRPr="005D4AD9">
        <w:rPr>
          <w:kern w:val="28"/>
        </w:rPr>
        <w:t>– количества респондентов;</w:t>
      </w:r>
    </w:p>
    <w:p w14:paraId="464C3D93" w14:textId="77777777" w:rsidR="009E217D" w:rsidRPr="005D4AD9" w:rsidRDefault="009E217D" w:rsidP="005D4AD9">
      <w:pPr>
        <w:spacing w:line="276" w:lineRule="auto"/>
        <w:rPr>
          <w:kern w:val="28"/>
        </w:rPr>
      </w:pPr>
      <w:r w:rsidRPr="005D4AD9">
        <w:rPr>
          <w:kern w:val="28"/>
        </w:rPr>
        <w:t>– количества баллов;</w:t>
      </w:r>
    </w:p>
    <w:p w14:paraId="75E301FF" w14:textId="77777777" w:rsidR="009E217D" w:rsidRPr="005D4AD9" w:rsidRDefault="009E217D" w:rsidP="005D4AD9">
      <w:pPr>
        <w:spacing w:line="276" w:lineRule="auto"/>
        <w:rPr>
          <w:kern w:val="28"/>
        </w:rPr>
      </w:pPr>
      <w:r w:rsidRPr="005D4AD9">
        <w:rPr>
          <w:kern w:val="28"/>
        </w:rPr>
        <w:t>– предложений/отзывов, оставленных респондентами;</w:t>
      </w:r>
    </w:p>
    <w:p w14:paraId="20D08C6C" w14:textId="77777777" w:rsidR="009E217D" w:rsidRPr="005D4AD9" w:rsidRDefault="009E217D" w:rsidP="005D4AD9">
      <w:pPr>
        <w:spacing w:line="276" w:lineRule="auto"/>
        <w:rPr>
          <w:kern w:val="28"/>
        </w:rPr>
      </w:pPr>
      <w:r w:rsidRPr="005D4AD9">
        <w:rPr>
          <w:kern w:val="28"/>
        </w:rPr>
        <w:t>– информации о популяризации официального сайта bus.gov.ru на официальных сайтах образовательных организаций (по итогам аудита официальных сайтов образовательных организаций, проведенного Исполнителем);</w:t>
      </w:r>
    </w:p>
    <w:p w14:paraId="7BA7DD94" w14:textId="77777777" w:rsidR="009E217D" w:rsidRPr="005D4AD9" w:rsidRDefault="009E217D" w:rsidP="005D4AD9">
      <w:pPr>
        <w:spacing w:line="276" w:lineRule="auto"/>
        <w:rPr>
          <w:kern w:val="28"/>
        </w:rPr>
      </w:pPr>
      <w:proofErr w:type="gramStart"/>
      <w:r w:rsidRPr="005D4AD9">
        <w:rPr>
          <w:kern w:val="28"/>
        </w:rPr>
        <w:t>–  информации</w:t>
      </w:r>
      <w:proofErr w:type="gramEnd"/>
      <w:r w:rsidRPr="005D4AD9">
        <w:rPr>
          <w:kern w:val="28"/>
        </w:rPr>
        <w:t xml:space="preserve"> о недостатках, выявленных Исполнителем, в ходе проведения сбора и обобщения информации об образовательных организациях.</w:t>
      </w:r>
    </w:p>
    <w:p w14:paraId="71EC6881" w14:textId="77777777" w:rsidR="009E217D" w:rsidRPr="005D4AD9" w:rsidRDefault="009E217D" w:rsidP="005D4AD9">
      <w:pPr>
        <w:spacing w:line="276" w:lineRule="auto"/>
        <w:rPr>
          <w:b/>
          <w:kern w:val="28"/>
        </w:rPr>
      </w:pPr>
      <w:r w:rsidRPr="005D4AD9">
        <w:rPr>
          <w:b/>
          <w:kern w:val="28"/>
        </w:rPr>
        <w:t>6. Направить итоговые результаты НОКО:</w:t>
      </w:r>
    </w:p>
    <w:p w14:paraId="157212E1" w14:textId="77777777" w:rsidR="009E217D" w:rsidRPr="005D4AD9" w:rsidRDefault="009E217D" w:rsidP="005D4AD9">
      <w:pPr>
        <w:spacing w:line="276" w:lineRule="auto"/>
        <w:rPr>
          <w:kern w:val="28"/>
        </w:rPr>
      </w:pPr>
      <w:r w:rsidRPr="005D4AD9">
        <w:rPr>
          <w:kern w:val="28"/>
        </w:rPr>
        <w:t>– на официальный адрес электронной почты образовательных организаций и их учредителей (предоставить Заказчику подтверждение (скриншот) отправки посредством электронной почты результатов независимой оценки качества в адрес образовательных организаций);</w:t>
      </w:r>
    </w:p>
    <w:p w14:paraId="544AF883" w14:textId="77777777" w:rsidR="009E217D" w:rsidRPr="005D4AD9" w:rsidRDefault="009E217D" w:rsidP="005D4AD9">
      <w:pPr>
        <w:spacing w:line="276" w:lineRule="auto"/>
        <w:rPr>
          <w:kern w:val="28"/>
        </w:rPr>
      </w:pPr>
      <w:r w:rsidRPr="005D4AD9">
        <w:rPr>
          <w:kern w:val="28"/>
        </w:rPr>
        <w:t>– на адрес электронной почты Заказчика.</w:t>
      </w:r>
    </w:p>
    <w:p w14:paraId="5B2C8AF6" w14:textId="77777777" w:rsidR="009E217D" w:rsidRPr="005D4AD9" w:rsidRDefault="009E217D" w:rsidP="005D4AD9">
      <w:pPr>
        <w:spacing w:line="276" w:lineRule="auto"/>
        <w:rPr>
          <w:kern w:val="28"/>
        </w:rPr>
      </w:pPr>
      <w:r w:rsidRPr="005D4AD9">
        <w:rPr>
          <w:kern w:val="28"/>
        </w:rPr>
        <w:t>Исполнитель по итогам проведения НОКО предоставляет Заказчику отчетную документацию, в состав которой входят:</w:t>
      </w:r>
    </w:p>
    <w:p w14:paraId="56DBE33F" w14:textId="77777777" w:rsidR="009E217D" w:rsidRPr="005D4AD9" w:rsidRDefault="009E217D" w:rsidP="005D4AD9">
      <w:pPr>
        <w:spacing w:line="276" w:lineRule="auto"/>
        <w:rPr>
          <w:kern w:val="28"/>
        </w:rPr>
      </w:pPr>
      <w:r w:rsidRPr="005D4AD9">
        <w:rPr>
          <w:kern w:val="28"/>
        </w:rPr>
        <w:t xml:space="preserve">1. Аналитический отчет по результатам независимой оценки качества в печатном и электронном виде. Объем отчета не менее 80 машинописных страниц, формат </w:t>
      </w:r>
      <w:proofErr w:type="spellStart"/>
      <w:r w:rsidRPr="005D4AD9">
        <w:rPr>
          <w:kern w:val="28"/>
        </w:rPr>
        <w:t>doc</w:t>
      </w:r>
      <w:proofErr w:type="spellEnd"/>
      <w:r w:rsidRPr="005D4AD9">
        <w:rPr>
          <w:kern w:val="28"/>
        </w:rPr>
        <w:t>., 14 шрифт (</w:t>
      </w:r>
      <w:proofErr w:type="spellStart"/>
      <w:r w:rsidRPr="005D4AD9">
        <w:rPr>
          <w:kern w:val="28"/>
        </w:rPr>
        <w:t>Times</w:t>
      </w:r>
      <w:proofErr w:type="spellEnd"/>
      <w:r w:rsidRPr="005D4AD9">
        <w:rPr>
          <w:kern w:val="28"/>
        </w:rPr>
        <w:t xml:space="preserve"> </w:t>
      </w:r>
      <w:proofErr w:type="spellStart"/>
      <w:r w:rsidRPr="005D4AD9">
        <w:rPr>
          <w:kern w:val="28"/>
        </w:rPr>
        <w:t>New</w:t>
      </w:r>
      <w:proofErr w:type="spellEnd"/>
      <w:r w:rsidRPr="005D4AD9">
        <w:rPr>
          <w:kern w:val="28"/>
        </w:rPr>
        <w:t xml:space="preserve"> </w:t>
      </w:r>
      <w:proofErr w:type="spellStart"/>
      <w:r w:rsidRPr="005D4AD9">
        <w:rPr>
          <w:kern w:val="28"/>
        </w:rPr>
        <w:t>Roman</w:t>
      </w:r>
      <w:proofErr w:type="spellEnd"/>
      <w:r w:rsidRPr="005D4AD9">
        <w:rPr>
          <w:kern w:val="28"/>
        </w:rPr>
        <w:t>),1 интервал, таблицы, фотографии формата 10х15.</w:t>
      </w:r>
    </w:p>
    <w:p w14:paraId="4CA9C698" w14:textId="77777777" w:rsidR="009E217D" w:rsidRPr="005D4AD9" w:rsidRDefault="009E217D" w:rsidP="005D4AD9">
      <w:pPr>
        <w:spacing w:line="276" w:lineRule="auto"/>
        <w:rPr>
          <w:kern w:val="28"/>
        </w:rPr>
      </w:pPr>
      <w:r w:rsidRPr="005D4AD9">
        <w:rPr>
          <w:kern w:val="28"/>
        </w:rPr>
        <w:t>Итоговый аналитический отчет должен включать:</w:t>
      </w:r>
    </w:p>
    <w:p w14:paraId="2834A5D6" w14:textId="77777777" w:rsidR="009E217D" w:rsidRPr="005D4AD9" w:rsidRDefault="009E217D" w:rsidP="005D4AD9">
      <w:pPr>
        <w:spacing w:line="276" w:lineRule="auto"/>
        <w:rPr>
          <w:kern w:val="28"/>
        </w:rPr>
      </w:pPr>
      <w:r w:rsidRPr="005D4AD9">
        <w:rPr>
          <w:kern w:val="28"/>
        </w:rPr>
        <w:t>– место, время, цель, задачи, субъекты независимой оценки качества, формы и обстоятельства проведения независимой оценки качества;</w:t>
      </w:r>
    </w:p>
    <w:p w14:paraId="06CADCCF" w14:textId="77777777" w:rsidR="009E217D" w:rsidRPr="005D4AD9" w:rsidRDefault="009E217D" w:rsidP="005D4AD9">
      <w:pPr>
        <w:spacing w:line="276" w:lineRule="auto"/>
        <w:rPr>
          <w:kern w:val="28"/>
        </w:rPr>
      </w:pPr>
      <w:r w:rsidRPr="005D4AD9">
        <w:rPr>
          <w:kern w:val="28"/>
        </w:rPr>
        <w:t>– описание методики проведения независимой оценки качества, инструментария независимой оценки качества в соответствии с нормативными правовыми документами, регламентирующими проведение независимой оценки качества;</w:t>
      </w:r>
    </w:p>
    <w:p w14:paraId="2F85B16A" w14:textId="77777777" w:rsidR="009E217D" w:rsidRPr="005D4AD9" w:rsidRDefault="009E217D" w:rsidP="005D4AD9">
      <w:pPr>
        <w:spacing w:line="276" w:lineRule="auto"/>
        <w:rPr>
          <w:kern w:val="28"/>
        </w:rPr>
      </w:pPr>
      <w:r w:rsidRPr="005D4AD9">
        <w:rPr>
          <w:kern w:val="28"/>
        </w:rPr>
        <w:t>– значения и анализ значений (в целом и в разрезе каждой образовательной организации индивидуально) исследуемых общих критериев и показателей, анализ их динамики, выстроенные графики интегральных рейтингов образовательных организаций, подлежащих независимой оценке качества, по критериям и показателям, характеризующих качество деятельности образовательных организаций;</w:t>
      </w:r>
    </w:p>
    <w:p w14:paraId="36F3FC89" w14:textId="77777777" w:rsidR="009E217D" w:rsidRPr="005D4AD9" w:rsidRDefault="009E217D" w:rsidP="005D4AD9">
      <w:pPr>
        <w:spacing w:line="276" w:lineRule="auto"/>
        <w:rPr>
          <w:kern w:val="28"/>
        </w:rPr>
      </w:pPr>
      <w:r w:rsidRPr="005D4AD9">
        <w:rPr>
          <w:kern w:val="28"/>
        </w:rPr>
        <w:lastRenderedPageBreak/>
        <w:t>– графики частных и интегральных рейтингов образовательных организаций, подлежащих независимой оценке качества по критериям и показателям, установленными Приказом Министерства просвещения РФ от</w:t>
      </w:r>
    </w:p>
    <w:p w14:paraId="492BE31E" w14:textId="77777777" w:rsidR="009E217D" w:rsidRPr="005D4AD9" w:rsidRDefault="009E217D" w:rsidP="005D4AD9">
      <w:pPr>
        <w:spacing w:line="276" w:lineRule="auto"/>
        <w:rPr>
          <w:kern w:val="28"/>
        </w:rPr>
      </w:pPr>
      <w:r w:rsidRPr="005D4AD9">
        <w:rPr>
          <w:kern w:val="28"/>
        </w:rPr>
        <w:t>13 марта 2019 года № 114 с представлением методики их составления;</w:t>
      </w:r>
    </w:p>
    <w:p w14:paraId="33B4DD73" w14:textId="77777777" w:rsidR="009E217D" w:rsidRPr="005D4AD9" w:rsidRDefault="009E217D" w:rsidP="005D4AD9">
      <w:pPr>
        <w:spacing w:line="276" w:lineRule="auto"/>
        <w:rPr>
          <w:kern w:val="28"/>
        </w:rPr>
      </w:pPr>
      <w:r w:rsidRPr="005D4AD9">
        <w:rPr>
          <w:kern w:val="28"/>
        </w:rPr>
        <w:t xml:space="preserve">– систематизация выявленных проблем деятельности образовательных организаций, подлежащих независимой оценке качества; </w:t>
      </w:r>
    </w:p>
    <w:p w14:paraId="3CA05FAA" w14:textId="77777777" w:rsidR="009E217D" w:rsidRPr="005D4AD9" w:rsidRDefault="009E217D" w:rsidP="005D4AD9">
      <w:pPr>
        <w:spacing w:line="276" w:lineRule="auto"/>
        <w:rPr>
          <w:kern w:val="28"/>
        </w:rPr>
      </w:pPr>
      <w:r w:rsidRPr="005D4AD9">
        <w:rPr>
          <w:kern w:val="28"/>
        </w:rPr>
        <w:t>– выявление территориальных (город, село) и иных особенностей исследуемых параметров и показателей их деятельности;</w:t>
      </w:r>
    </w:p>
    <w:p w14:paraId="6F82E342" w14:textId="77777777" w:rsidR="009E217D" w:rsidRPr="005D4AD9" w:rsidRDefault="009E217D" w:rsidP="005D4AD9">
      <w:pPr>
        <w:spacing w:line="276" w:lineRule="auto"/>
        <w:rPr>
          <w:kern w:val="28"/>
        </w:rPr>
      </w:pPr>
      <w:r w:rsidRPr="005D4AD9">
        <w:rPr>
          <w:kern w:val="28"/>
        </w:rPr>
        <w:t>– оценку соответствия качества деятельности образовательных организаций нормативным требованиям и замер удовлетворенности качеством образования получателей образовательных услуг;</w:t>
      </w:r>
    </w:p>
    <w:p w14:paraId="0B554767" w14:textId="77777777" w:rsidR="009E217D" w:rsidRPr="005D4AD9" w:rsidRDefault="009E217D" w:rsidP="005D4AD9">
      <w:pPr>
        <w:spacing w:line="276" w:lineRule="auto"/>
        <w:rPr>
          <w:kern w:val="28"/>
        </w:rPr>
      </w:pPr>
      <w:r w:rsidRPr="005D4AD9">
        <w:rPr>
          <w:kern w:val="28"/>
        </w:rPr>
        <w:t>– примеры организаций с высокой и низкой удовлетворенностью условиями оказания услуг (по отдельным показателям и в целом);</w:t>
      </w:r>
    </w:p>
    <w:p w14:paraId="61A0E799" w14:textId="77777777" w:rsidR="009E217D" w:rsidRPr="005D4AD9" w:rsidRDefault="009E217D" w:rsidP="005D4AD9">
      <w:pPr>
        <w:spacing w:line="276" w:lineRule="auto"/>
        <w:rPr>
          <w:kern w:val="28"/>
        </w:rPr>
      </w:pPr>
      <w:r w:rsidRPr="005D4AD9">
        <w:rPr>
          <w:kern w:val="28"/>
        </w:rPr>
        <w:t xml:space="preserve">– основные выводы о деятельности образовательных организаций по результатам независимой оценки качества; </w:t>
      </w:r>
    </w:p>
    <w:p w14:paraId="74E1C6B9" w14:textId="77777777" w:rsidR="009E217D" w:rsidRPr="005D4AD9" w:rsidRDefault="009E217D" w:rsidP="005D4AD9">
      <w:pPr>
        <w:spacing w:line="276" w:lineRule="auto"/>
        <w:rPr>
          <w:kern w:val="28"/>
        </w:rPr>
      </w:pPr>
      <w:r w:rsidRPr="005D4AD9">
        <w:rPr>
          <w:kern w:val="28"/>
        </w:rPr>
        <w:t>– основные недостатки в работе образовательных организаций, выявленные в ходе выявления и обобщения мнения граждан (проблемы, с которыми сталкиваются граждане при получении услуг);</w:t>
      </w:r>
    </w:p>
    <w:p w14:paraId="1491A7DD" w14:textId="77777777" w:rsidR="009E217D" w:rsidRPr="005D4AD9" w:rsidRDefault="009E217D" w:rsidP="005D4AD9">
      <w:pPr>
        <w:spacing w:line="276" w:lineRule="auto"/>
        <w:rPr>
          <w:kern w:val="28"/>
        </w:rPr>
      </w:pPr>
      <w:r w:rsidRPr="005D4AD9">
        <w:rPr>
          <w:kern w:val="28"/>
        </w:rPr>
        <w:t>– основные пожелания граждан по улучшению условий оказания услуг;</w:t>
      </w:r>
    </w:p>
    <w:p w14:paraId="32E1781E" w14:textId="77777777" w:rsidR="009E217D" w:rsidRPr="005D4AD9" w:rsidRDefault="009E217D" w:rsidP="005D4AD9">
      <w:pPr>
        <w:spacing w:line="276" w:lineRule="auto"/>
        <w:rPr>
          <w:kern w:val="28"/>
        </w:rPr>
      </w:pPr>
      <w:r w:rsidRPr="005D4AD9">
        <w:rPr>
          <w:kern w:val="28"/>
        </w:rPr>
        <w:t>– индивидуальные рекомендации по результатам независимой оценки качества для образовательных организаций.</w:t>
      </w:r>
    </w:p>
    <w:p w14:paraId="0EC9DE89" w14:textId="77777777" w:rsidR="009E217D" w:rsidRPr="005D4AD9" w:rsidRDefault="009E217D" w:rsidP="005D4AD9">
      <w:pPr>
        <w:spacing w:line="276" w:lineRule="auto"/>
        <w:rPr>
          <w:kern w:val="28"/>
        </w:rPr>
      </w:pPr>
      <w:r w:rsidRPr="005D4AD9">
        <w:rPr>
          <w:kern w:val="28"/>
        </w:rPr>
        <w:t xml:space="preserve">2. Итоговый доклад на основании аналитического отчета по результатам независимой оценки качества (в распечатанном виде (в виде брошюры (буклета), форматом А4, с использованием цветной печати, в 4-х экземплярах) и мультимедийную презентацию в формате </w:t>
      </w:r>
      <w:proofErr w:type="spellStart"/>
      <w:r w:rsidRPr="005D4AD9">
        <w:rPr>
          <w:kern w:val="28"/>
        </w:rPr>
        <w:t>Power</w:t>
      </w:r>
      <w:proofErr w:type="spellEnd"/>
      <w:r w:rsidRPr="005D4AD9">
        <w:rPr>
          <w:kern w:val="28"/>
        </w:rPr>
        <w:t xml:space="preserve"> </w:t>
      </w:r>
      <w:proofErr w:type="spellStart"/>
      <w:r w:rsidRPr="005D4AD9">
        <w:rPr>
          <w:kern w:val="28"/>
        </w:rPr>
        <w:t>Paint</w:t>
      </w:r>
      <w:proofErr w:type="spellEnd"/>
      <w:r w:rsidRPr="005D4AD9">
        <w:rPr>
          <w:kern w:val="28"/>
        </w:rPr>
        <w:t xml:space="preserve"> для заседания Общественного совета по итогам проведения независимой оценки качества условий.</w:t>
      </w:r>
    </w:p>
    <w:p w14:paraId="716AD3C1" w14:textId="77777777" w:rsidR="009E217D" w:rsidRPr="005D4AD9" w:rsidRDefault="009E217D" w:rsidP="005D4AD9">
      <w:pPr>
        <w:spacing w:line="276" w:lineRule="auto"/>
        <w:rPr>
          <w:kern w:val="28"/>
        </w:rPr>
      </w:pPr>
      <w:r w:rsidRPr="005D4AD9">
        <w:rPr>
          <w:kern w:val="28"/>
        </w:rPr>
        <w:t>3. Заполненную форму, выгруженную с сайта bus.gov.ru. (форма представляется Заказчиком в соответствии с требованиями сайта bus.gov.ru).</w:t>
      </w:r>
    </w:p>
    <w:p w14:paraId="2A4A96D7" w14:textId="77777777" w:rsidR="009E217D" w:rsidRPr="005D4AD9" w:rsidRDefault="009E217D" w:rsidP="005D4AD9">
      <w:pPr>
        <w:spacing w:line="276" w:lineRule="auto"/>
        <w:rPr>
          <w:kern w:val="28"/>
        </w:rPr>
      </w:pPr>
      <w:r w:rsidRPr="005D4AD9">
        <w:rPr>
          <w:kern w:val="28"/>
        </w:rPr>
        <w:t xml:space="preserve">4. Электронный массив данных по результатам независимой оценки качества в формате, совместимом с программным обеспечением, используемым Заказчиком (MS </w:t>
      </w:r>
      <w:proofErr w:type="spellStart"/>
      <w:r w:rsidRPr="005D4AD9">
        <w:rPr>
          <w:kern w:val="28"/>
        </w:rPr>
        <w:t>Excel</w:t>
      </w:r>
      <w:proofErr w:type="spellEnd"/>
      <w:r w:rsidRPr="005D4AD9">
        <w:rPr>
          <w:kern w:val="28"/>
        </w:rPr>
        <w:t>). Массив должен быть проверен исполнителем и не должен содержать технических и логических ошибок.</w:t>
      </w:r>
    </w:p>
    <w:p w14:paraId="71B8CD58" w14:textId="0A89762C" w:rsidR="009E217D" w:rsidRPr="005D4AD9" w:rsidRDefault="009E217D" w:rsidP="005D4AD9">
      <w:pPr>
        <w:spacing w:line="276" w:lineRule="auto"/>
      </w:pPr>
      <w:r w:rsidRPr="005D4AD9">
        <w:rPr>
          <w:kern w:val="28"/>
        </w:rPr>
        <w:t xml:space="preserve">5. Заполненные универсальные оценочные листы и фото- и </w:t>
      </w:r>
      <w:proofErr w:type="gramStart"/>
      <w:r w:rsidRPr="005D4AD9">
        <w:rPr>
          <w:kern w:val="28"/>
        </w:rPr>
        <w:t>видеоматериалы</w:t>
      </w:r>
      <w:proofErr w:type="gramEnd"/>
      <w:r w:rsidRPr="005D4AD9">
        <w:rPr>
          <w:kern w:val="28"/>
        </w:rPr>
        <w:t xml:space="preserve"> сделанные при очном посещение Исполнителем образовательных организаций при сборе и обобщении информации, а также анкеты заполненные респондентами, при проведении независимой оценки качества условий.</w:t>
      </w:r>
    </w:p>
    <w:p w14:paraId="22063D92" w14:textId="0246BCE4" w:rsidR="00C43D3F" w:rsidRPr="005D4AD9" w:rsidRDefault="00C43D3F" w:rsidP="005D4AD9">
      <w:pPr>
        <w:pStyle w:val="21"/>
        <w:spacing w:line="276" w:lineRule="auto"/>
        <w:jc w:val="both"/>
      </w:pPr>
      <w:bookmarkStart w:id="5" w:name="_Toc76435513"/>
      <w:bookmarkStart w:id="6" w:name="_Toc114766438"/>
      <w:r w:rsidRPr="005D4AD9">
        <w:lastRenderedPageBreak/>
        <w:t>Показатели, характеризующие общие критерии оценки качества условий осуществления образовательной деятельности</w:t>
      </w:r>
      <w:bookmarkEnd w:id="5"/>
      <w:bookmarkEnd w:id="6"/>
      <w:r w:rsidRPr="005D4AD9">
        <w:t xml:space="preserve"> </w:t>
      </w:r>
    </w:p>
    <w:p w14:paraId="6474DD78" w14:textId="057E53A8" w:rsidR="00C43D3F" w:rsidRPr="005D4AD9" w:rsidRDefault="00C43D3F" w:rsidP="005D4AD9">
      <w:pPr>
        <w:spacing w:line="276" w:lineRule="auto"/>
        <w:ind w:firstLine="0"/>
        <w:rPr>
          <w:b/>
          <w:bCs/>
        </w:rPr>
      </w:pPr>
    </w:p>
    <w:p w14:paraId="5A5C1897" w14:textId="77777777" w:rsidR="00F77250" w:rsidRPr="005D4AD9" w:rsidRDefault="00F77250" w:rsidP="005D4AD9">
      <w:pPr>
        <w:spacing w:line="276" w:lineRule="auto"/>
        <w:ind w:firstLine="0"/>
        <w:rPr>
          <w:b/>
          <w:bCs/>
        </w:rPr>
      </w:pPr>
    </w:p>
    <w:p w14:paraId="72613B77" w14:textId="77777777" w:rsidR="00C43D3F" w:rsidRPr="005D4AD9" w:rsidRDefault="00C43D3F" w:rsidP="005D4AD9">
      <w:pPr>
        <w:spacing w:line="276" w:lineRule="auto"/>
        <w:ind w:firstLine="0"/>
      </w:pPr>
      <w:bookmarkStart w:id="7" w:name="_Toc76435514"/>
      <w:r w:rsidRPr="005D4AD9">
        <w:t>I. Показатели, характеризующие открытость и доступность</w:t>
      </w:r>
      <w:bookmarkEnd w:id="7"/>
    </w:p>
    <w:p w14:paraId="173337EC" w14:textId="77777777" w:rsidR="00C43D3F" w:rsidRPr="005D4AD9" w:rsidRDefault="00C43D3F" w:rsidP="005D4AD9">
      <w:pPr>
        <w:spacing w:line="276" w:lineRule="auto"/>
        <w:ind w:firstLine="0"/>
      </w:pPr>
      <w:r w:rsidRPr="005D4AD9">
        <w:t>информации об организации, осуществляющей образовательную</w:t>
      </w:r>
    </w:p>
    <w:p w14:paraId="22F51D98" w14:textId="77777777" w:rsidR="00C43D3F" w:rsidRPr="005D4AD9" w:rsidRDefault="00C43D3F" w:rsidP="005D4AD9">
      <w:pPr>
        <w:spacing w:line="276" w:lineRule="auto"/>
        <w:ind w:firstLine="0"/>
      </w:pPr>
      <w:r w:rsidRPr="005D4AD9">
        <w:t>деятельность (далее - организации)</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9299"/>
      </w:tblGrid>
      <w:tr w:rsidR="00C43D3F" w:rsidRPr="005D4AD9" w14:paraId="0C2B57B3" w14:textId="77777777" w:rsidTr="00585843">
        <w:tc>
          <w:tcPr>
            <w:tcW w:w="624" w:type="dxa"/>
          </w:tcPr>
          <w:p w14:paraId="307D2749" w14:textId="77777777" w:rsidR="00C43D3F" w:rsidRPr="005D4AD9" w:rsidRDefault="00C43D3F" w:rsidP="005D4AD9">
            <w:pPr>
              <w:spacing w:line="276" w:lineRule="auto"/>
              <w:ind w:firstLine="0"/>
            </w:pPr>
            <w:r w:rsidRPr="005D4AD9">
              <w:t>№ п/п</w:t>
            </w:r>
          </w:p>
        </w:tc>
        <w:tc>
          <w:tcPr>
            <w:tcW w:w="9299" w:type="dxa"/>
          </w:tcPr>
          <w:p w14:paraId="4C58F7E8" w14:textId="77777777" w:rsidR="00C43D3F" w:rsidRPr="005D4AD9" w:rsidRDefault="00C43D3F" w:rsidP="005D4AD9">
            <w:pPr>
              <w:spacing w:line="276" w:lineRule="auto"/>
              <w:ind w:firstLine="0"/>
            </w:pPr>
            <w:r w:rsidRPr="005D4AD9">
              <w:t>Показатели</w:t>
            </w:r>
          </w:p>
        </w:tc>
      </w:tr>
      <w:tr w:rsidR="00C43D3F" w:rsidRPr="005D4AD9" w14:paraId="65F81743" w14:textId="77777777" w:rsidTr="00585843">
        <w:tc>
          <w:tcPr>
            <w:tcW w:w="624" w:type="dxa"/>
            <w:vAlign w:val="center"/>
          </w:tcPr>
          <w:p w14:paraId="75D02E63" w14:textId="77777777" w:rsidR="00C43D3F" w:rsidRPr="005D4AD9" w:rsidRDefault="00C43D3F" w:rsidP="005D4AD9">
            <w:pPr>
              <w:spacing w:line="276" w:lineRule="auto"/>
              <w:ind w:firstLine="0"/>
            </w:pPr>
            <w:r w:rsidRPr="005D4AD9">
              <w:t xml:space="preserve">1. 1. </w:t>
            </w:r>
          </w:p>
        </w:tc>
        <w:tc>
          <w:tcPr>
            <w:tcW w:w="9299" w:type="dxa"/>
          </w:tcPr>
          <w:p w14:paraId="4E908D4A" w14:textId="77777777" w:rsidR="00C43D3F" w:rsidRPr="005D4AD9" w:rsidRDefault="00C43D3F" w:rsidP="005D4AD9">
            <w:pPr>
              <w:spacing w:line="276" w:lineRule="auto"/>
              <w:ind w:firstLine="0"/>
            </w:pPr>
            <w:r w:rsidRPr="005D4AD9">
              <w:t xml:space="preserve">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актами: </w:t>
            </w:r>
          </w:p>
          <w:p w14:paraId="1A893D81" w14:textId="77777777" w:rsidR="00C43D3F" w:rsidRPr="005D4AD9" w:rsidRDefault="00C43D3F" w:rsidP="005D4AD9">
            <w:pPr>
              <w:spacing w:line="276" w:lineRule="auto"/>
              <w:ind w:firstLine="0"/>
            </w:pPr>
            <w:r w:rsidRPr="005D4AD9">
              <w:t xml:space="preserve">- на информационных стендах в помещении организации; </w:t>
            </w:r>
          </w:p>
          <w:p w14:paraId="1E094DBD" w14:textId="34446741" w:rsidR="00C43D3F" w:rsidRPr="005D4AD9" w:rsidRDefault="00C43D3F" w:rsidP="005D4AD9">
            <w:pPr>
              <w:spacing w:line="276" w:lineRule="auto"/>
              <w:ind w:firstLine="0"/>
            </w:pPr>
            <w:r w:rsidRPr="005D4AD9">
              <w:t xml:space="preserve">- на официальном сайте организации в информационно-телекоммуникационной сети "Интернет" (далее - сайт) </w:t>
            </w:r>
            <w:hyperlink w:anchor="P64" w:history="1">
              <w:r w:rsidRPr="005D4AD9">
                <w:rPr>
                  <w:rStyle w:val="afffa"/>
                </w:rPr>
                <w:t>&lt;1&gt;</w:t>
              </w:r>
            </w:hyperlink>
          </w:p>
        </w:tc>
      </w:tr>
      <w:tr w:rsidR="00C43D3F" w:rsidRPr="005D4AD9" w14:paraId="5BDC40E2" w14:textId="77777777" w:rsidTr="00585843">
        <w:tc>
          <w:tcPr>
            <w:tcW w:w="624" w:type="dxa"/>
            <w:vAlign w:val="center"/>
          </w:tcPr>
          <w:p w14:paraId="79A149BE" w14:textId="77777777" w:rsidR="00C43D3F" w:rsidRPr="005D4AD9" w:rsidRDefault="00C43D3F" w:rsidP="005D4AD9">
            <w:pPr>
              <w:spacing w:line="276" w:lineRule="auto"/>
              <w:ind w:firstLine="0"/>
            </w:pPr>
            <w:r w:rsidRPr="005D4AD9">
              <w:t xml:space="preserve">1. 2. </w:t>
            </w:r>
          </w:p>
        </w:tc>
        <w:tc>
          <w:tcPr>
            <w:tcW w:w="9299" w:type="dxa"/>
          </w:tcPr>
          <w:p w14:paraId="3B96E726" w14:textId="77777777" w:rsidR="00C43D3F" w:rsidRPr="005D4AD9" w:rsidRDefault="00C43D3F" w:rsidP="005D4AD9">
            <w:pPr>
              <w:spacing w:line="276" w:lineRule="auto"/>
              <w:ind w:firstLine="0"/>
            </w:pPr>
            <w:r w:rsidRPr="005D4AD9">
              <w:t xml:space="preserve">Наличие на официальном сайте организации (учреждения) информации о дистанционных способах обратной связи и взаимодействия с получателями услуг и их функционирование: </w:t>
            </w:r>
          </w:p>
          <w:p w14:paraId="272E70A7" w14:textId="77777777" w:rsidR="00C43D3F" w:rsidRPr="005D4AD9" w:rsidRDefault="00C43D3F" w:rsidP="005D4AD9">
            <w:pPr>
              <w:spacing w:line="276" w:lineRule="auto"/>
              <w:ind w:firstLine="0"/>
            </w:pPr>
            <w:r w:rsidRPr="005D4AD9">
              <w:t xml:space="preserve">- телефона; </w:t>
            </w:r>
          </w:p>
          <w:p w14:paraId="3BA473F6" w14:textId="77777777" w:rsidR="00C43D3F" w:rsidRPr="005D4AD9" w:rsidRDefault="00C43D3F" w:rsidP="005D4AD9">
            <w:pPr>
              <w:spacing w:line="276" w:lineRule="auto"/>
              <w:ind w:firstLine="0"/>
            </w:pPr>
            <w:r w:rsidRPr="005D4AD9">
              <w:t xml:space="preserve">- электронной почты; </w:t>
            </w:r>
          </w:p>
          <w:p w14:paraId="2F016E2C" w14:textId="77777777" w:rsidR="00C43D3F" w:rsidRPr="005D4AD9" w:rsidRDefault="00C43D3F" w:rsidP="005D4AD9">
            <w:pPr>
              <w:spacing w:line="276" w:lineRule="auto"/>
              <w:ind w:firstLine="0"/>
            </w:pPr>
            <w:r w:rsidRPr="005D4AD9">
              <w:t xml:space="preserve">- электронных сервисов (форма для подачи электронного обращения, получение консультации по оказываемым услугам, раздел "Часто задаваемые вопросы"); </w:t>
            </w:r>
          </w:p>
          <w:p w14:paraId="64EC6499" w14:textId="77777777" w:rsidR="00C43D3F" w:rsidRPr="005D4AD9" w:rsidRDefault="00C43D3F" w:rsidP="005D4AD9">
            <w:pPr>
              <w:spacing w:line="276" w:lineRule="auto"/>
              <w:ind w:firstLine="0"/>
            </w:pPr>
            <w:r w:rsidRPr="005D4AD9">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C43D3F" w:rsidRPr="005D4AD9" w14:paraId="31F6CA18" w14:textId="77777777" w:rsidTr="00585843">
        <w:tc>
          <w:tcPr>
            <w:tcW w:w="624" w:type="dxa"/>
            <w:vAlign w:val="center"/>
          </w:tcPr>
          <w:p w14:paraId="2BB20F3F" w14:textId="77777777" w:rsidR="00C43D3F" w:rsidRPr="005D4AD9" w:rsidRDefault="00C43D3F" w:rsidP="005D4AD9">
            <w:pPr>
              <w:spacing w:line="276" w:lineRule="auto"/>
              <w:ind w:firstLine="0"/>
            </w:pPr>
            <w:r w:rsidRPr="005D4AD9">
              <w:t xml:space="preserve">1. 3. </w:t>
            </w:r>
          </w:p>
        </w:tc>
        <w:tc>
          <w:tcPr>
            <w:tcW w:w="9299" w:type="dxa"/>
          </w:tcPr>
          <w:p w14:paraId="68FFA200" w14:textId="77777777" w:rsidR="00C43D3F" w:rsidRPr="005D4AD9" w:rsidRDefault="00C43D3F" w:rsidP="005D4AD9">
            <w:pPr>
              <w:spacing w:line="276" w:lineRule="auto"/>
              <w:ind w:firstLine="0"/>
            </w:pPr>
            <w:r w:rsidRPr="005D4AD9">
              <w:t>Доля получателей образовательных услуг, удовлетворенных открытостью, полнотой и доступностью информации о деятельности организации, размещенной на информационных стендах, на сайте (в % от общего числа опрошенных получателей образовательных услуг)</w:t>
            </w:r>
          </w:p>
        </w:tc>
      </w:tr>
    </w:tbl>
    <w:p w14:paraId="63B3CA5E" w14:textId="3F3A097F" w:rsidR="00C43D3F" w:rsidRPr="005D4AD9" w:rsidRDefault="00C43D3F" w:rsidP="005D4AD9">
      <w:pPr>
        <w:spacing w:line="276" w:lineRule="auto"/>
        <w:ind w:firstLine="0"/>
        <w:rPr>
          <w:sz w:val="24"/>
          <w:szCs w:val="24"/>
        </w:rPr>
      </w:pPr>
      <w:r w:rsidRPr="005D4AD9">
        <w:rPr>
          <w:sz w:val="24"/>
          <w:szCs w:val="24"/>
        </w:rPr>
        <w:t xml:space="preserve">&lt;1&gt; </w:t>
      </w:r>
      <w:hyperlink r:id="rId9" w:history="1">
        <w:r w:rsidRPr="005D4AD9">
          <w:rPr>
            <w:rStyle w:val="afffa"/>
            <w:sz w:val="24"/>
            <w:szCs w:val="24"/>
          </w:rPr>
          <w:t>Статья 29</w:t>
        </w:r>
      </w:hyperlink>
      <w:r w:rsidRPr="005D4AD9">
        <w:rPr>
          <w:sz w:val="24"/>
          <w:szCs w:val="24"/>
        </w:rPr>
        <w:t xml:space="preserve"> Федерального закона от 29 декабря 2012 г. N 273-ФЗ «Об образовании в Российской Федерации» (Собрание законодательства Российской Федерации, 2012, № 53, ст. 7598; 2015, № 27, ст. 3989), постановление Правительства Российской Федерации от 10 июля 2013 г.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(Собрание законодательства</w:t>
      </w:r>
      <w:r w:rsidRPr="005D4AD9">
        <w:t xml:space="preserve"> </w:t>
      </w:r>
      <w:r w:rsidRPr="005D4AD9">
        <w:rPr>
          <w:sz w:val="24"/>
          <w:szCs w:val="24"/>
        </w:rPr>
        <w:t xml:space="preserve">Российской Федерации, 2013, № 29, ст. 3964; 2015, № 43, ст. 5979; 2017, № 21, ст. 3025; № 33, ст. 5202). </w:t>
      </w:r>
    </w:p>
    <w:p w14:paraId="03675537" w14:textId="77777777" w:rsidR="00C43D3F" w:rsidRPr="005D4AD9" w:rsidRDefault="00C43D3F" w:rsidP="005D4AD9">
      <w:pPr>
        <w:spacing w:line="276" w:lineRule="auto"/>
        <w:ind w:firstLine="0"/>
      </w:pPr>
    </w:p>
    <w:p w14:paraId="2E3CC306" w14:textId="77777777" w:rsidR="00C43D3F" w:rsidRPr="005D4AD9" w:rsidRDefault="00C43D3F" w:rsidP="005D4AD9">
      <w:pPr>
        <w:spacing w:line="276" w:lineRule="auto"/>
        <w:ind w:firstLine="0"/>
      </w:pPr>
      <w:bookmarkStart w:id="8" w:name="_Toc76435515"/>
      <w:r w:rsidRPr="005D4AD9">
        <w:lastRenderedPageBreak/>
        <w:t>II. Показатели, характеризующие комфортность условий,</w:t>
      </w:r>
      <w:bookmarkEnd w:id="8"/>
    </w:p>
    <w:p w14:paraId="6C127ED1" w14:textId="77777777" w:rsidR="00C43D3F" w:rsidRPr="005D4AD9" w:rsidRDefault="00C43D3F" w:rsidP="005D4AD9">
      <w:pPr>
        <w:spacing w:line="276" w:lineRule="auto"/>
        <w:ind w:firstLine="0"/>
      </w:pPr>
      <w:r w:rsidRPr="005D4AD9">
        <w:t>в которых осуществляется образовательная деятельность</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9299"/>
      </w:tblGrid>
      <w:tr w:rsidR="00C43D3F" w:rsidRPr="005D4AD9" w14:paraId="045EC514" w14:textId="77777777" w:rsidTr="00585843">
        <w:tc>
          <w:tcPr>
            <w:tcW w:w="624" w:type="dxa"/>
          </w:tcPr>
          <w:p w14:paraId="1C97F643" w14:textId="77777777" w:rsidR="00C43D3F" w:rsidRPr="005D4AD9" w:rsidRDefault="00C43D3F" w:rsidP="005D4AD9">
            <w:pPr>
              <w:spacing w:line="276" w:lineRule="auto"/>
              <w:ind w:firstLine="0"/>
            </w:pPr>
            <w:r w:rsidRPr="005D4AD9">
              <w:t>№ п/п</w:t>
            </w:r>
          </w:p>
        </w:tc>
        <w:tc>
          <w:tcPr>
            <w:tcW w:w="9299" w:type="dxa"/>
          </w:tcPr>
          <w:p w14:paraId="0CCF3632" w14:textId="77777777" w:rsidR="00C43D3F" w:rsidRPr="005D4AD9" w:rsidRDefault="00C43D3F" w:rsidP="005D4AD9">
            <w:pPr>
              <w:spacing w:line="276" w:lineRule="auto"/>
              <w:ind w:firstLine="0"/>
            </w:pPr>
            <w:r w:rsidRPr="005D4AD9">
              <w:t>Показатели</w:t>
            </w:r>
          </w:p>
        </w:tc>
      </w:tr>
      <w:tr w:rsidR="00C43D3F" w:rsidRPr="005D4AD9" w14:paraId="35CF5237" w14:textId="77777777" w:rsidTr="00585843">
        <w:tc>
          <w:tcPr>
            <w:tcW w:w="624" w:type="dxa"/>
            <w:vAlign w:val="center"/>
          </w:tcPr>
          <w:p w14:paraId="42BB4A7C" w14:textId="77777777" w:rsidR="00C43D3F" w:rsidRPr="005D4AD9" w:rsidRDefault="00C43D3F" w:rsidP="005D4AD9">
            <w:pPr>
              <w:spacing w:line="276" w:lineRule="auto"/>
              <w:ind w:firstLine="0"/>
            </w:pPr>
            <w:r w:rsidRPr="005D4AD9">
              <w:t xml:space="preserve">2. 1. </w:t>
            </w:r>
          </w:p>
        </w:tc>
        <w:tc>
          <w:tcPr>
            <w:tcW w:w="9299" w:type="dxa"/>
          </w:tcPr>
          <w:p w14:paraId="2625560F" w14:textId="77777777" w:rsidR="00C43D3F" w:rsidRPr="005D4AD9" w:rsidRDefault="00C43D3F" w:rsidP="005D4AD9">
            <w:pPr>
              <w:spacing w:line="276" w:lineRule="auto"/>
              <w:ind w:firstLine="0"/>
            </w:pPr>
            <w:r w:rsidRPr="005D4AD9">
              <w:t xml:space="preserve">Обеспечение в организации комфортных условий, в которых осуществляется образовательная деятельность: </w:t>
            </w:r>
          </w:p>
          <w:p w14:paraId="01633D38" w14:textId="77777777" w:rsidR="00C43D3F" w:rsidRPr="005D4AD9" w:rsidRDefault="00C43D3F" w:rsidP="005D4AD9">
            <w:pPr>
              <w:spacing w:line="276" w:lineRule="auto"/>
              <w:ind w:firstLine="0"/>
            </w:pPr>
            <w:r w:rsidRPr="005D4AD9">
              <w:t xml:space="preserve">- наличие зоны отдыха (ожидания); </w:t>
            </w:r>
          </w:p>
          <w:p w14:paraId="5730308F" w14:textId="77777777" w:rsidR="00C43D3F" w:rsidRPr="005D4AD9" w:rsidRDefault="00C43D3F" w:rsidP="005D4AD9">
            <w:pPr>
              <w:spacing w:line="276" w:lineRule="auto"/>
              <w:ind w:firstLine="0"/>
            </w:pPr>
            <w:r w:rsidRPr="005D4AD9">
              <w:t xml:space="preserve">- наличие и понятность навигации внутри организации; </w:t>
            </w:r>
          </w:p>
          <w:p w14:paraId="6EC3C606" w14:textId="77777777" w:rsidR="00C43D3F" w:rsidRPr="005D4AD9" w:rsidRDefault="00C43D3F" w:rsidP="005D4AD9">
            <w:pPr>
              <w:spacing w:line="276" w:lineRule="auto"/>
              <w:ind w:firstLine="0"/>
            </w:pPr>
            <w:r w:rsidRPr="005D4AD9">
              <w:t xml:space="preserve">- наличие и доступность питьевой воды; </w:t>
            </w:r>
          </w:p>
          <w:p w14:paraId="6790C4F2" w14:textId="77777777" w:rsidR="00C43D3F" w:rsidRPr="005D4AD9" w:rsidRDefault="00C43D3F" w:rsidP="005D4AD9">
            <w:pPr>
              <w:spacing w:line="276" w:lineRule="auto"/>
              <w:ind w:firstLine="0"/>
            </w:pPr>
            <w:r w:rsidRPr="005D4AD9">
              <w:t xml:space="preserve">- наличие и доступность санитарно-гигиенических помещений; </w:t>
            </w:r>
          </w:p>
          <w:p w14:paraId="37E05FFE" w14:textId="77777777" w:rsidR="00C43D3F" w:rsidRPr="005D4AD9" w:rsidRDefault="00C43D3F" w:rsidP="005D4AD9">
            <w:pPr>
              <w:spacing w:line="276" w:lineRule="auto"/>
              <w:ind w:firstLine="0"/>
            </w:pPr>
            <w:r w:rsidRPr="005D4AD9">
              <w:t>- санитарное состояние помещений организации</w:t>
            </w:r>
          </w:p>
        </w:tc>
      </w:tr>
      <w:tr w:rsidR="00C43D3F" w:rsidRPr="005D4AD9" w14:paraId="1B5B8C87" w14:textId="77777777" w:rsidTr="00585843">
        <w:tc>
          <w:tcPr>
            <w:tcW w:w="624" w:type="dxa"/>
            <w:vAlign w:val="center"/>
          </w:tcPr>
          <w:p w14:paraId="6D91D1A2" w14:textId="77777777" w:rsidR="00C43D3F" w:rsidRPr="005D4AD9" w:rsidRDefault="00C43D3F" w:rsidP="005D4AD9">
            <w:pPr>
              <w:spacing w:line="276" w:lineRule="auto"/>
              <w:ind w:firstLine="0"/>
            </w:pPr>
            <w:r w:rsidRPr="005D4AD9">
              <w:t xml:space="preserve">2. 2. </w:t>
            </w:r>
          </w:p>
        </w:tc>
        <w:tc>
          <w:tcPr>
            <w:tcW w:w="9299" w:type="dxa"/>
          </w:tcPr>
          <w:p w14:paraId="0E2422E6" w14:textId="77777777" w:rsidR="00C43D3F" w:rsidRPr="005D4AD9" w:rsidRDefault="00C43D3F" w:rsidP="005D4AD9">
            <w:pPr>
              <w:spacing w:line="276" w:lineRule="auto"/>
              <w:ind w:firstLine="0"/>
            </w:pPr>
            <w:r w:rsidRPr="005D4AD9">
              <w:t>Доля получателей образовательных услуг, удовлетворенных комфортностью условий, в которых осуществляется образовательная деятельность (в % от общего числа опрошенных получателей образовательных услуг)</w:t>
            </w:r>
          </w:p>
        </w:tc>
      </w:tr>
    </w:tbl>
    <w:p w14:paraId="222AC8A6" w14:textId="77777777" w:rsidR="00C43D3F" w:rsidRPr="005D4AD9" w:rsidRDefault="00C43D3F" w:rsidP="005D4AD9">
      <w:pPr>
        <w:spacing w:line="276" w:lineRule="auto"/>
        <w:ind w:firstLine="0"/>
      </w:pPr>
    </w:p>
    <w:p w14:paraId="5E604538" w14:textId="77777777" w:rsidR="00C43D3F" w:rsidRPr="005D4AD9" w:rsidRDefault="00C43D3F" w:rsidP="005D4AD9">
      <w:pPr>
        <w:spacing w:line="276" w:lineRule="auto"/>
        <w:ind w:firstLine="0"/>
      </w:pPr>
      <w:bookmarkStart w:id="9" w:name="_Toc76435516"/>
      <w:r w:rsidRPr="005D4AD9">
        <w:t>III. Показатели, характеризующие доступность</w:t>
      </w:r>
      <w:bookmarkEnd w:id="9"/>
    </w:p>
    <w:p w14:paraId="2E4C6909" w14:textId="77777777" w:rsidR="00C43D3F" w:rsidRPr="005D4AD9" w:rsidRDefault="00C43D3F" w:rsidP="005D4AD9">
      <w:pPr>
        <w:spacing w:line="276" w:lineRule="auto"/>
        <w:ind w:firstLine="0"/>
      </w:pPr>
      <w:r w:rsidRPr="005D4AD9">
        <w:t>образовательной деятельности для инвалидов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9299"/>
      </w:tblGrid>
      <w:tr w:rsidR="00C43D3F" w:rsidRPr="005D4AD9" w14:paraId="451C9579" w14:textId="77777777" w:rsidTr="00585843">
        <w:tc>
          <w:tcPr>
            <w:tcW w:w="624" w:type="dxa"/>
          </w:tcPr>
          <w:p w14:paraId="44664321" w14:textId="77777777" w:rsidR="00C43D3F" w:rsidRPr="005D4AD9" w:rsidRDefault="00C43D3F" w:rsidP="005D4AD9">
            <w:pPr>
              <w:spacing w:line="276" w:lineRule="auto"/>
              <w:ind w:firstLine="0"/>
            </w:pPr>
            <w:r w:rsidRPr="005D4AD9">
              <w:t>№ п/п</w:t>
            </w:r>
          </w:p>
        </w:tc>
        <w:tc>
          <w:tcPr>
            <w:tcW w:w="9299" w:type="dxa"/>
          </w:tcPr>
          <w:p w14:paraId="222A200F" w14:textId="77777777" w:rsidR="00C43D3F" w:rsidRPr="005D4AD9" w:rsidRDefault="00C43D3F" w:rsidP="005D4AD9">
            <w:pPr>
              <w:spacing w:line="276" w:lineRule="auto"/>
              <w:ind w:firstLine="0"/>
            </w:pPr>
            <w:r w:rsidRPr="005D4AD9">
              <w:t>Показатели</w:t>
            </w:r>
          </w:p>
        </w:tc>
      </w:tr>
      <w:tr w:rsidR="00C43D3F" w:rsidRPr="005D4AD9" w14:paraId="3B635566" w14:textId="77777777" w:rsidTr="00585843">
        <w:tc>
          <w:tcPr>
            <w:tcW w:w="624" w:type="dxa"/>
            <w:vAlign w:val="center"/>
          </w:tcPr>
          <w:p w14:paraId="749F1B5F" w14:textId="77777777" w:rsidR="00C43D3F" w:rsidRPr="005D4AD9" w:rsidRDefault="00C43D3F" w:rsidP="005D4AD9">
            <w:pPr>
              <w:spacing w:line="276" w:lineRule="auto"/>
              <w:ind w:firstLine="0"/>
            </w:pPr>
            <w:r w:rsidRPr="005D4AD9">
              <w:t xml:space="preserve">3. 1. </w:t>
            </w:r>
          </w:p>
        </w:tc>
        <w:tc>
          <w:tcPr>
            <w:tcW w:w="9299" w:type="dxa"/>
          </w:tcPr>
          <w:p w14:paraId="16E9F23E" w14:textId="77777777" w:rsidR="00C43D3F" w:rsidRPr="005D4AD9" w:rsidRDefault="00C43D3F" w:rsidP="005D4AD9">
            <w:pPr>
              <w:spacing w:line="276" w:lineRule="auto"/>
              <w:ind w:firstLine="0"/>
            </w:pPr>
            <w:r w:rsidRPr="005D4AD9">
              <w:t xml:space="preserve">Оборудование территории, прилегающей к зданиям организации, и помещений с учетом доступности для инвалидов: </w:t>
            </w:r>
          </w:p>
          <w:p w14:paraId="27FEE933" w14:textId="77777777" w:rsidR="00C43D3F" w:rsidRPr="005D4AD9" w:rsidRDefault="00C43D3F" w:rsidP="005D4AD9">
            <w:pPr>
              <w:spacing w:line="276" w:lineRule="auto"/>
              <w:ind w:firstLine="0"/>
            </w:pPr>
            <w:r w:rsidRPr="005D4AD9">
              <w:t xml:space="preserve">- оборудование входных групп пандусами (подъемными платформами); </w:t>
            </w:r>
          </w:p>
          <w:p w14:paraId="79451799" w14:textId="77777777" w:rsidR="00C43D3F" w:rsidRPr="005D4AD9" w:rsidRDefault="00C43D3F" w:rsidP="005D4AD9">
            <w:pPr>
              <w:spacing w:line="276" w:lineRule="auto"/>
              <w:ind w:firstLine="0"/>
            </w:pPr>
            <w:r w:rsidRPr="005D4AD9">
              <w:t xml:space="preserve">- наличие выделенных стоянок для автотранспортных средств инвалидов; </w:t>
            </w:r>
          </w:p>
          <w:p w14:paraId="6AA7531F" w14:textId="77777777" w:rsidR="00C43D3F" w:rsidRPr="005D4AD9" w:rsidRDefault="00C43D3F" w:rsidP="005D4AD9">
            <w:pPr>
              <w:spacing w:line="276" w:lineRule="auto"/>
              <w:ind w:firstLine="0"/>
            </w:pPr>
            <w:r w:rsidRPr="005D4AD9">
              <w:t xml:space="preserve">- наличие адаптированных лифтов, поручней, расширенных дверных проемов; </w:t>
            </w:r>
          </w:p>
          <w:p w14:paraId="302CC6EC" w14:textId="77777777" w:rsidR="00C43D3F" w:rsidRPr="005D4AD9" w:rsidRDefault="00C43D3F" w:rsidP="005D4AD9">
            <w:pPr>
              <w:spacing w:line="276" w:lineRule="auto"/>
              <w:ind w:firstLine="0"/>
            </w:pPr>
            <w:r w:rsidRPr="005D4AD9">
              <w:t xml:space="preserve">- наличие сменных кресел-колясок; </w:t>
            </w:r>
          </w:p>
          <w:p w14:paraId="40D80C79" w14:textId="77777777" w:rsidR="00C43D3F" w:rsidRPr="005D4AD9" w:rsidRDefault="00C43D3F" w:rsidP="005D4AD9">
            <w:pPr>
              <w:spacing w:line="276" w:lineRule="auto"/>
              <w:ind w:firstLine="0"/>
            </w:pPr>
            <w:r w:rsidRPr="005D4AD9">
              <w:t>- наличие специально оборудованных санитарно-гигиенических помещений в организации</w:t>
            </w:r>
          </w:p>
        </w:tc>
      </w:tr>
      <w:tr w:rsidR="00C43D3F" w:rsidRPr="005D4AD9" w14:paraId="2702D5F9" w14:textId="77777777" w:rsidTr="00585843">
        <w:tc>
          <w:tcPr>
            <w:tcW w:w="624" w:type="dxa"/>
            <w:vAlign w:val="center"/>
          </w:tcPr>
          <w:p w14:paraId="6CD002EB" w14:textId="77777777" w:rsidR="00C43D3F" w:rsidRPr="005D4AD9" w:rsidRDefault="00C43D3F" w:rsidP="005D4AD9">
            <w:pPr>
              <w:spacing w:line="276" w:lineRule="auto"/>
              <w:ind w:firstLine="0"/>
            </w:pPr>
            <w:r w:rsidRPr="005D4AD9">
              <w:t xml:space="preserve">3. 2. </w:t>
            </w:r>
          </w:p>
        </w:tc>
        <w:tc>
          <w:tcPr>
            <w:tcW w:w="9299" w:type="dxa"/>
          </w:tcPr>
          <w:p w14:paraId="030CDB8C" w14:textId="77777777" w:rsidR="00C43D3F" w:rsidRPr="005D4AD9" w:rsidRDefault="00C43D3F" w:rsidP="005D4AD9">
            <w:pPr>
              <w:spacing w:line="276" w:lineRule="auto"/>
              <w:ind w:firstLine="0"/>
            </w:pPr>
            <w:r w:rsidRPr="005D4AD9">
              <w:t xml:space="preserve">Обеспечение в организации условий доступности, позволяющих инвалидам получать образовательные услуги наравне с другими: </w:t>
            </w:r>
          </w:p>
          <w:p w14:paraId="1F4F4C2C" w14:textId="77777777" w:rsidR="00C43D3F" w:rsidRPr="005D4AD9" w:rsidRDefault="00C43D3F" w:rsidP="005D4AD9">
            <w:pPr>
              <w:spacing w:line="276" w:lineRule="auto"/>
              <w:ind w:firstLine="0"/>
            </w:pPr>
            <w:r w:rsidRPr="005D4AD9">
              <w:t xml:space="preserve">- дублирование для инвалидов по слуху и зрению звуковой и зрительной информации; </w:t>
            </w:r>
          </w:p>
          <w:p w14:paraId="402A044F" w14:textId="77777777" w:rsidR="00C43D3F" w:rsidRPr="005D4AD9" w:rsidRDefault="00C43D3F" w:rsidP="005D4AD9">
            <w:pPr>
              <w:spacing w:line="276" w:lineRule="auto"/>
              <w:ind w:firstLine="0"/>
            </w:pPr>
            <w:r w:rsidRPr="005D4AD9">
              <w:t xml:space="preserve">- дублирование надписей, знаков и иной текстовой и графической информации знаками, выполненными рельефно-точечным шрифтом Брайля; </w:t>
            </w:r>
          </w:p>
          <w:p w14:paraId="26F430C1" w14:textId="77777777" w:rsidR="00C43D3F" w:rsidRPr="005D4AD9" w:rsidRDefault="00C43D3F" w:rsidP="005D4AD9">
            <w:pPr>
              <w:spacing w:line="276" w:lineRule="auto"/>
              <w:ind w:firstLine="0"/>
            </w:pPr>
            <w:r w:rsidRPr="005D4AD9">
              <w:t xml:space="preserve">- возможность предоставления инвалидам по слуху (слуху и зрению) услуг </w:t>
            </w:r>
            <w:proofErr w:type="spellStart"/>
            <w:r w:rsidRPr="005D4AD9">
              <w:t>сурдопереводчика</w:t>
            </w:r>
            <w:proofErr w:type="spellEnd"/>
            <w:r w:rsidRPr="005D4AD9">
              <w:t xml:space="preserve"> (</w:t>
            </w:r>
            <w:proofErr w:type="spellStart"/>
            <w:r w:rsidRPr="005D4AD9">
              <w:t>тифлосурдопереводчика</w:t>
            </w:r>
            <w:proofErr w:type="spellEnd"/>
            <w:r w:rsidRPr="005D4AD9">
              <w:t xml:space="preserve">); </w:t>
            </w:r>
          </w:p>
          <w:p w14:paraId="00FF1EBB" w14:textId="77777777" w:rsidR="00C43D3F" w:rsidRPr="005D4AD9" w:rsidRDefault="00C43D3F" w:rsidP="005D4AD9">
            <w:pPr>
              <w:spacing w:line="276" w:lineRule="auto"/>
              <w:ind w:firstLine="0"/>
            </w:pPr>
            <w:r w:rsidRPr="005D4AD9">
              <w:lastRenderedPageBreak/>
              <w:t xml:space="preserve">- альтернативной версии сайта организации для инвалидов по зрению; </w:t>
            </w:r>
          </w:p>
          <w:p w14:paraId="564A8B67" w14:textId="77777777" w:rsidR="00C43D3F" w:rsidRPr="005D4AD9" w:rsidRDefault="00C43D3F" w:rsidP="005D4AD9">
            <w:pPr>
              <w:spacing w:line="276" w:lineRule="auto"/>
              <w:ind w:firstLine="0"/>
            </w:pPr>
            <w:r w:rsidRPr="005D4AD9">
              <w:t xml:space="preserve">- помощь, оказываемая работниками организации, прошедшими необходимое обучение (инструктирование), по сопровождению инвалидов в помещении организации; </w:t>
            </w:r>
          </w:p>
          <w:p w14:paraId="04D2D35A" w14:textId="77777777" w:rsidR="00C43D3F" w:rsidRPr="005D4AD9" w:rsidRDefault="00C43D3F" w:rsidP="005D4AD9">
            <w:pPr>
              <w:spacing w:line="276" w:lineRule="auto"/>
              <w:ind w:firstLine="0"/>
            </w:pPr>
            <w:r w:rsidRPr="005D4AD9">
              <w:t>- возможность предоставления образовательных услуг в дистанционном режиме или на дому</w:t>
            </w:r>
          </w:p>
        </w:tc>
      </w:tr>
      <w:tr w:rsidR="00C43D3F" w:rsidRPr="005D4AD9" w14:paraId="05D4CC38" w14:textId="77777777" w:rsidTr="00585843">
        <w:tc>
          <w:tcPr>
            <w:tcW w:w="624" w:type="dxa"/>
            <w:vAlign w:val="center"/>
          </w:tcPr>
          <w:p w14:paraId="32D786BA" w14:textId="77777777" w:rsidR="00C43D3F" w:rsidRPr="005D4AD9" w:rsidRDefault="00C43D3F" w:rsidP="005D4AD9">
            <w:pPr>
              <w:spacing w:line="276" w:lineRule="auto"/>
              <w:ind w:firstLine="0"/>
            </w:pPr>
            <w:r w:rsidRPr="005D4AD9">
              <w:lastRenderedPageBreak/>
              <w:t xml:space="preserve">3. 3. </w:t>
            </w:r>
          </w:p>
        </w:tc>
        <w:tc>
          <w:tcPr>
            <w:tcW w:w="9299" w:type="dxa"/>
          </w:tcPr>
          <w:p w14:paraId="11585C2C" w14:textId="77777777" w:rsidR="00C43D3F" w:rsidRPr="005D4AD9" w:rsidRDefault="00C43D3F" w:rsidP="005D4AD9">
            <w:pPr>
              <w:spacing w:line="276" w:lineRule="auto"/>
              <w:ind w:firstLine="0"/>
            </w:pPr>
            <w:r w:rsidRPr="005D4AD9">
              <w:t>Доля получателей образовательных услуг, удовлетворенных доступностью образовательных услуг для инвалидов (в % от общего числа опрошенных получателей образовательных услуг - инвалидов)</w:t>
            </w:r>
          </w:p>
        </w:tc>
      </w:tr>
    </w:tbl>
    <w:p w14:paraId="4FAB37B7" w14:textId="77777777" w:rsidR="00C43D3F" w:rsidRPr="005D4AD9" w:rsidRDefault="00C43D3F" w:rsidP="005D4AD9">
      <w:pPr>
        <w:spacing w:line="276" w:lineRule="auto"/>
        <w:ind w:firstLine="0"/>
      </w:pPr>
    </w:p>
    <w:p w14:paraId="76854A3C" w14:textId="77777777" w:rsidR="00C43D3F" w:rsidRPr="005D4AD9" w:rsidRDefault="00C43D3F" w:rsidP="005D4AD9">
      <w:pPr>
        <w:spacing w:line="276" w:lineRule="auto"/>
        <w:ind w:firstLine="0"/>
      </w:pPr>
      <w:bookmarkStart w:id="10" w:name="_Toc76435517"/>
      <w:r w:rsidRPr="005D4AD9">
        <w:t>IV. Показатели, характеризующие доброжелательность,</w:t>
      </w:r>
      <w:bookmarkEnd w:id="10"/>
    </w:p>
    <w:p w14:paraId="727DC912" w14:textId="77777777" w:rsidR="00C43D3F" w:rsidRPr="005D4AD9" w:rsidRDefault="00C43D3F" w:rsidP="005D4AD9">
      <w:pPr>
        <w:spacing w:line="276" w:lineRule="auto"/>
        <w:ind w:firstLine="0"/>
      </w:pPr>
      <w:r w:rsidRPr="005D4AD9">
        <w:t>вежливость работников организации</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9299"/>
      </w:tblGrid>
      <w:tr w:rsidR="00C43D3F" w:rsidRPr="005D4AD9" w14:paraId="06B40752" w14:textId="77777777" w:rsidTr="00585843">
        <w:tc>
          <w:tcPr>
            <w:tcW w:w="624" w:type="dxa"/>
          </w:tcPr>
          <w:p w14:paraId="5E979952" w14:textId="77777777" w:rsidR="00C43D3F" w:rsidRPr="005D4AD9" w:rsidRDefault="00C43D3F" w:rsidP="005D4AD9">
            <w:pPr>
              <w:spacing w:line="276" w:lineRule="auto"/>
              <w:ind w:firstLine="0"/>
            </w:pPr>
            <w:r w:rsidRPr="005D4AD9">
              <w:t>№ п/п</w:t>
            </w:r>
          </w:p>
        </w:tc>
        <w:tc>
          <w:tcPr>
            <w:tcW w:w="9299" w:type="dxa"/>
          </w:tcPr>
          <w:p w14:paraId="78E1BA46" w14:textId="77777777" w:rsidR="00C43D3F" w:rsidRPr="005D4AD9" w:rsidRDefault="00C43D3F" w:rsidP="005D4AD9">
            <w:pPr>
              <w:spacing w:line="276" w:lineRule="auto"/>
              <w:ind w:firstLine="0"/>
            </w:pPr>
            <w:r w:rsidRPr="005D4AD9">
              <w:t>Показатели</w:t>
            </w:r>
          </w:p>
        </w:tc>
      </w:tr>
      <w:tr w:rsidR="00C43D3F" w:rsidRPr="005D4AD9" w14:paraId="30575342" w14:textId="77777777" w:rsidTr="00585843">
        <w:tc>
          <w:tcPr>
            <w:tcW w:w="624" w:type="dxa"/>
            <w:vAlign w:val="center"/>
          </w:tcPr>
          <w:p w14:paraId="438979E1" w14:textId="77777777" w:rsidR="00C43D3F" w:rsidRPr="005D4AD9" w:rsidRDefault="00C43D3F" w:rsidP="005D4AD9">
            <w:pPr>
              <w:spacing w:line="276" w:lineRule="auto"/>
              <w:ind w:firstLine="0"/>
            </w:pPr>
            <w:r w:rsidRPr="005D4AD9">
              <w:t xml:space="preserve">4. 1. </w:t>
            </w:r>
          </w:p>
        </w:tc>
        <w:tc>
          <w:tcPr>
            <w:tcW w:w="9299" w:type="dxa"/>
          </w:tcPr>
          <w:p w14:paraId="0C158336" w14:textId="77777777" w:rsidR="00C43D3F" w:rsidRPr="005D4AD9" w:rsidRDefault="00C43D3F" w:rsidP="005D4AD9">
            <w:pPr>
              <w:spacing w:line="276" w:lineRule="auto"/>
              <w:ind w:firstLine="0"/>
            </w:pPr>
            <w:r w:rsidRPr="005D4AD9">
              <w:t>Доля получателей образовательных услуг, удовлетворенных доброжелательностью, вежливостью работников организации, обеспечивающих первичный контакт и информирование получателя образовательной услуги при непосредственном обращении в организацию (например, работники приемной комиссии, секретариата, учебной части) (в % от общего числа опрошенных получателей образовательных услуг)</w:t>
            </w:r>
          </w:p>
        </w:tc>
      </w:tr>
      <w:tr w:rsidR="00C43D3F" w:rsidRPr="005D4AD9" w14:paraId="7946DDEB" w14:textId="77777777" w:rsidTr="00585843">
        <w:tc>
          <w:tcPr>
            <w:tcW w:w="624" w:type="dxa"/>
            <w:vAlign w:val="center"/>
          </w:tcPr>
          <w:p w14:paraId="2121DE00" w14:textId="77777777" w:rsidR="00C43D3F" w:rsidRPr="005D4AD9" w:rsidRDefault="00C43D3F" w:rsidP="005D4AD9">
            <w:pPr>
              <w:spacing w:line="276" w:lineRule="auto"/>
              <w:ind w:firstLine="0"/>
            </w:pPr>
            <w:r w:rsidRPr="005D4AD9">
              <w:t xml:space="preserve">4. 2. </w:t>
            </w:r>
          </w:p>
        </w:tc>
        <w:tc>
          <w:tcPr>
            <w:tcW w:w="9299" w:type="dxa"/>
          </w:tcPr>
          <w:p w14:paraId="2B4E635E" w14:textId="77777777" w:rsidR="00C43D3F" w:rsidRPr="005D4AD9" w:rsidRDefault="00C43D3F" w:rsidP="005D4AD9">
            <w:pPr>
              <w:spacing w:line="276" w:lineRule="auto"/>
              <w:ind w:firstLine="0"/>
            </w:pPr>
            <w:r w:rsidRPr="005D4AD9">
              <w:t>Доля получателей образовательных услуг, удовлетворенных доброжелательностью, вежливостью работников организации, обеспечивающих непосредственное оказание образовательной услуги при обращении в организацию (например, преподаватели, воспитатели, тренеры, инструкторы) (в % от общего числа опрошенных получателей образовательных услуг)</w:t>
            </w:r>
          </w:p>
        </w:tc>
      </w:tr>
      <w:tr w:rsidR="00C43D3F" w:rsidRPr="005D4AD9" w14:paraId="487D5DE1" w14:textId="77777777" w:rsidTr="00585843">
        <w:tc>
          <w:tcPr>
            <w:tcW w:w="624" w:type="dxa"/>
            <w:vAlign w:val="center"/>
          </w:tcPr>
          <w:p w14:paraId="2EBC793B" w14:textId="77777777" w:rsidR="00C43D3F" w:rsidRPr="005D4AD9" w:rsidRDefault="00C43D3F" w:rsidP="005D4AD9">
            <w:pPr>
              <w:spacing w:line="276" w:lineRule="auto"/>
              <w:ind w:firstLine="0"/>
            </w:pPr>
            <w:r w:rsidRPr="005D4AD9">
              <w:t xml:space="preserve">4. 3. </w:t>
            </w:r>
          </w:p>
        </w:tc>
        <w:tc>
          <w:tcPr>
            <w:tcW w:w="9299" w:type="dxa"/>
          </w:tcPr>
          <w:p w14:paraId="0F83A5D4" w14:textId="77777777" w:rsidR="00C43D3F" w:rsidRPr="005D4AD9" w:rsidRDefault="00C43D3F" w:rsidP="005D4AD9">
            <w:pPr>
              <w:spacing w:line="276" w:lineRule="auto"/>
              <w:ind w:firstLine="0"/>
            </w:pPr>
            <w:r w:rsidRPr="005D4AD9">
              <w:t>Доля получателей образовательных услуг, удовлетворенных доброжелательностью, вежливостью работников организации при использовании дистанционных форм взаимодействия (в % от общего числа опрошенных получателей образовательных услуг)</w:t>
            </w:r>
          </w:p>
        </w:tc>
      </w:tr>
    </w:tbl>
    <w:p w14:paraId="05BB98D4" w14:textId="1BC27F9A" w:rsidR="006F15A8" w:rsidRPr="005D4AD9" w:rsidRDefault="006F15A8" w:rsidP="005D4AD9">
      <w:pPr>
        <w:spacing w:line="276" w:lineRule="auto"/>
        <w:ind w:firstLine="0"/>
      </w:pPr>
    </w:p>
    <w:p w14:paraId="0FA5F18B" w14:textId="77777777" w:rsidR="006F15A8" w:rsidRPr="005D4AD9" w:rsidRDefault="006F15A8" w:rsidP="005D4AD9">
      <w:pPr>
        <w:spacing w:line="276" w:lineRule="auto"/>
        <w:ind w:firstLine="0"/>
      </w:pPr>
    </w:p>
    <w:p w14:paraId="3D8E49C0" w14:textId="77777777" w:rsidR="00C43D3F" w:rsidRPr="005D4AD9" w:rsidRDefault="00C43D3F" w:rsidP="005D4AD9">
      <w:pPr>
        <w:spacing w:line="276" w:lineRule="auto"/>
        <w:ind w:firstLine="0"/>
      </w:pPr>
      <w:bookmarkStart w:id="11" w:name="_Toc76435518"/>
      <w:r w:rsidRPr="005D4AD9">
        <w:t>V. Показатели, характеризующие удовлетворенность условиями</w:t>
      </w:r>
      <w:bookmarkEnd w:id="11"/>
    </w:p>
    <w:p w14:paraId="16B02BA3" w14:textId="77777777" w:rsidR="00C43D3F" w:rsidRPr="005D4AD9" w:rsidRDefault="00C43D3F" w:rsidP="005D4AD9">
      <w:pPr>
        <w:spacing w:line="276" w:lineRule="auto"/>
        <w:ind w:firstLine="0"/>
      </w:pPr>
      <w:r w:rsidRPr="005D4AD9">
        <w:t>осуществления образовательной деятельности организаций</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9299"/>
      </w:tblGrid>
      <w:tr w:rsidR="00C43D3F" w:rsidRPr="005D4AD9" w14:paraId="56AE5DAF" w14:textId="77777777" w:rsidTr="00585843">
        <w:tc>
          <w:tcPr>
            <w:tcW w:w="624" w:type="dxa"/>
          </w:tcPr>
          <w:p w14:paraId="7F86BA5E" w14:textId="77777777" w:rsidR="00C43D3F" w:rsidRPr="005D4AD9" w:rsidRDefault="00C43D3F" w:rsidP="005D4AD9">
            <w:pPr>
              <w:spacing w:line="276" w:lineRule="auto"/>
              <w:ind w:firstLine="0"/>
            </w:pPr>
            <w:r w:rsidRPr="005D4AD9">
              <w:lastRenderedPageBreak/>
              <w:t>№ п/п</w:t>
            </w:r>
          </w:p>
        </w:tc>
        <w:tc>
          <w:tcPr>
            <w:tcW w:w="9299" w:type="dxa"/>
          </w:tcPr>
          <w:p w14:paraId="6EA8A427" w14:textId="77777777" w:rsidR="00C43D3F" w:rsidRPr="005D4AD9" w:rsidRDefault="00C43D3F" w:rsidP="005D4AD9">
            <w:pPr>
              <w:spacing w:line="276" w:lineRule="auto"/>
              <w:ind w:firstLine="0"/>
            </w:pPr>
            <w:r w:rsidRPr="005D4AD9">
              <w:t>Показатели</w:t>
            </w:r>
          </w:p>
        </w:tc>
      </w:tr>
      <w:tr w:rsidR="00C43D3F" w:rsidRPr="005D4AD9" w14:paraId="7A6593C0" w14:textId="77777777" w:rsidTr="00585843">
        <w:tc>
          <w:tcPr>
            <w:tcW w:w="624" w:type="dxa"/>
            <w:vAlign w:val="center"/>
          </w:tcPr>
          <w:p w14:paraId="7A4CE39A" w14:textId="77777777" w:rsidR="00C43D3F" w:rsidRPr="005D4AD9" w:rsidRDefault="00C43D3F" w:rsidP="005D4AD9">
            <w:pPr>
              <w:spacing w:line="276" w:lineRule="auto"/>
              <w:ind w:firstLine="0"/>
            </w:pPr>
            <w:r w:rsidRPr="005D4AD9">
              <w:t xml:space="preserve">5. 1. </w:t>
            </w:r>
          </w:p>
        </w:tc>
        <w:tc>
          <w:tcPr>
            <w:tcW w:w="9299" w:type="dxa"/>
          </w:tcPr>
          <w:p w14:paraId="72C493C3" w14:textId="77777777" w:rsidR="00C43D3F" w:rsidRPr="005D4AD9" w:rsidRDefault="00C43D3F" w:rsidP="005D4AD9">
            <w:pPr>
              <w:spacing w:line="276" w:lineRule="auto"/>
              <w:ind w:firstLine="0"/>
            </w:pPr>
            <w:r w:rsidRPr="005D4AD9">
              <w:t>Доля получателей образовательных услуг, которые готовы рекомендовать организацию родственникам и знакомым (могли бы ее рекомендовать, если бы была возможность выбора организации) (в % от общего числа опрошенных получателей образовательных услуг)</w:t>
            </w:r>
          </w:p>
        </w:tc>
      </w:tr>
      <w:tr w:rsidR="00C43D3F" w:rsidRPr="005D4AD9" w14:paraId="5DA8DC52" w14:textId="77777777" w:rsidTr="00585843">
        <w:tc>
          <w:tcPr>
            <w:tcW w:w="624" w:type="dxa"/>
            <w:vAlign w:val="center"/>
          </w:tcPr>
          <w:p w14:paraId="25E22CF4" w14:textId="77777777" w:rsidR="00C43D3F" w:rsidRPr="005D4AD9" w:rsidRDefault="00C43D3F" w:rsidP="005D4AD9">
            <w:pPr>
              <w:spacing w:line="276" w:lineRule="auto"/>
              <w:ind w:firstLine="0"/>
            </w:pPr>
            <w:r w:rsidRPr="005D4AD9">
              <w:t xml:space="preserve">5. 2. </w:t>
            </w:r>
          </w:p>
        </w:tc>
        <w:tc>
          <w:tcPr>
            <w:tcW w:w="9299" w:type="dxa"/>
          </w:tcPr>
          <w:p w14:paraId="70E35E62" w14:textId="77777777" w:rsidR="00C43D3F" w:rsidRPr="005D4AD9" w:rsidRDefault="00C43D3F" w:rsidP="005D4AD9">
            <w:pPr>
              <w:spacing w:line="276" w:lineRule="auto"/>
              <w:ind w:firstLine="0"/>
            </w:pPr>
            <w:r w:rsidRPr="005D4AD9">
              <w:t>Доля получателей образовательных услуг, удовлетворенных удобством графика работы организации (в % от общего числа опрошенных получателей образовательных услуг)</w:t>
            </w:r>
          </w:p>
        </w:tc>
      </w:tr>
      <w:tr w:rsidR="00C43D3F" w:rsidRPr="005D4AD9" w14:paraId="6DC86E0B" w14:textId="77777777" w:rsidTr="00585843">
        <w:tc>
          <w:tcPr>
            <w:tcW w:w="624" w:type="dxa"/>
            <w:vAlign w:val="center"/>
          </w:tcPr>
          <w:p w14:paraId="32192668" w14:textId="77777777" w:rsidR="00C43D3F" w:rsidRPr="005D4AD9" w:rsidRDefault="00C43D3F" w:rsidP="005D4AD9">
            <w:pPr>
              <w:spacing w:line="276" w:lineRule="auto"/>
              <w:ind w:firstLine="0"/>
            </w:pPr>
            <w:r w:rsidRPr="005D4AD9">
              <w:t xml:space="preserve">5. 3. </w:t>
            </w:r>
          </w:p>
        </w:tc>
        <w:tc>
          <w:tcPr>
            <w:tcW w:w="9299" w:type="dxa"/>
          </w:tcPr>
          <w:p w14:paraId="09E33DD9" w14:textId="77777777" w:rsidR="00C43D3F" w:rsidRPr="005D4AD9" w:rsidRDefault="00C43D3F" w:rsidP="005D4AD9">
            <w:pPr>
              <w:spacing w:line="276" w:lineRule="auto"/>
              <w:ind w:firstLine="0"/>
            </w:pPr>
            <w:r w:rsidRPr="005D4AD9">
              <w:t>Доля получателей образовательных услуг, удовлетворенных в целом условиями оказания образовательных услуг в организации (в % от общего числа опрошенных получателей услуг)</w:t>
            </w:r>
          </w:p>
        </w:tc>
      </w:tr>
    </w:tbl>
    <w:p w14:paraId="3D328F63" w14:textId="77777777" w:rsidR="00C43D3F" w:rsidRPr="005D4AD9" w:rsidRDefault="00C43D3F" w:rsidP="005D4AD9">
      <w:pPr>
        <w:spacing w:line="276" w:lineRule="auto"/>
        <w:ind w:firstLine="0"/>
      </w:pPr>
    </w:p>
    <w:p w14:paraId="57B39850" w14:textId="77777777" w:rsidR="00C43D3F" w:rsidRPr="005D4AD9" w:rsidRDefault="00C43D3F" w:rsidP="005D4AD9">
      <w:pPr>
        <w:spacing w:line="276" w:lineRule="auto"/>
        <w:ind w:firstLine="0"/>
        <w:sectPr w:rsidR="00C43D3F" w:rsidRPr="005D4AD9" w:rsidSect="00C43D3F">
          <w:headerReference w:type="even" r:id="rId10"/>
          <w:footerReference w:type="even" r:id="rId11"/>
          <w:footerReference w:type="default" r:id="rId12"/>
          <w:pgSz w:w="11906" w:h="16838"/>
          <w:pgMar w:top="851" w:right="851" w:bottom="851" w:left="1134" w:header="709" w:footer="709" w:gutter="0"/>
          <w:cols w:space="708"/>
          <w:docGrid w:linePitch="381"/>
        </w:sectPr>
      </w:pPr>
    </w:p>
    <w:p w14:paraId="1FE71C9E" w14:textId="266629C7" w:rsidR="00C43D3F" w:rsidRPr="005D4AD9" w:rsidRDefault="00125015" w:rsidP="005D4AD9">
      <w:pPr>
        <w:pStyle w:val="21"/>
        <w:spacing w:line="276" w:lineRule="auto"/>
        <w:jc w:val="both"/>
      </w:pPr>
      <w:bookmarkStart w:id="12" w:name="_Toc114766439"/>
      <w:r w:rsidRPr="005D4AD9">
        <w:lastRenderedPageBreak/>
        <w:t>Расчёт показателей</w:t>
      </w:r>
      <w:bookmarkEnd w:id="12"/>
    </w:p>
    <w:p w14:paraId="00418DED" w14:textId="77777777" w:rsidR="00C43D3F" w:rsidRPr="005D4AD9" w:rsidRDefault="00C43D3F" w:rsidP="005D4AD9">
      <w:pPr>
        <w:spacing w:line="276" w:lineRule="auto"/>
      </w:pPr>
      <w:bookmarkStart w:id="13" w:name="_Toc76435519"/>
      <w:r w:rsidRPr="005D4AD9">
        <w:t>Единый порядок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bookmarkEnd w:id="13"/>
    </w:p>
    <w:p w14:paraId="6DEE7D3C" w14:textId="77777777" w:rsidR="00C43D3F" w:rsidRPr="005D4AD9" w:rsidRDefault="00C43D3F" w:rsidP="005D4AD9">
      <w:pPr>
        <w:spacing w:line="276" w:lineRule="auto"/>
      </w:pPr>
      <w:r w:rsidRPr="005D4AD9">
        <w:t xml:space="preserve">1. Значения показателей оценки качества рассчитываются в баллах и их максимально возможное значение составляет 100 баллов: </w:t>
      </w:r>
    </w:p>
    <w:p w14:paraId="71475338" w14:textId="77777777" w:rsidR="00C43D3F" w:rsidRPr="005D4AD9" w:rsidRDefault="00C43D3F" w:rsidP="005D4AD9">
      <w:pPr>
        <w:spacing w:line="276" w:lineRule="auto"/>
      </w:pPr>
      <w:r w:rsidRPr="005D4AD9">
        <w:t xml:space="preserve">а) для каждого показателя оценки качества; </w:t>
      </w:r>
    </w:p>
    <w:p w14:paraId="58506D46" w14:textId="77777777" w:rsidR="00C43D3F" w:rsidRPr="005D4AD9" w:rsidRDefault="00C43D3F" w:rsidP="005D4AD9">
      <w:pPr>
        <w:spacing w:line="276" w:lineRule="auto"/>
      </w:pPr>
      <w:r w:rsidRPr="005D4AD9">
        <w:t xml:space="preserve">б) по организации; </w:t>
      </w:r>
    </w:p>
    <w:p w14:paraId="207CFFDB" w14:textId="77777777" w:rsidR="00C43D3F" w:rsidRPr="005D4AD9" w:rsidRDefault="00C43D3F" w:rsidP="005D4AD9">
      <w:pPr>
        <w:spacing w:line="276" w:lineRule="auto"/>
      </w:pPr>
      <w:r w:rsidRPr="005D4AD9">
        <w:t xml:space="preserve">в) в целом по отрасли, муниципальному образованию, субъекту Российской Федерации, Российской Федерации. </w:t>
      </w:r>
    </w:p>
    <w:p w14:paraId="76703DD6" w14:textId="77777777" w:rsidR="00C43D3F" w:rsidRPr="005D4AD9" w:rsidRDefault="00C43D3F" w:rsidP="005D4AD9">
      <w:pPr>
        <w:spacing w:line="276" w:lineRule="auto"/>
      </w:pPr>
      <w:r w:rsidRPr="005D4AD9">
        <w:t xml:space="preserve">2. Расчет показателей, характеризующих критерий оценки качества «Открытость и доступность информации об организации социальной сферы»: </w:t>
      </w:r>
    </w:p>
    <w:p w14:paraId="4B012D4F" w14:textId="77777777" w:rsidR="00C43D3F" w:rsidRPr="005D4AD9" w:rsidRDefault="00C43D3F" w:rsidP="005D4AD9">
      <w:pPr>
        <w:spacing w:line="276" w:lineRule="auto"/>
      </w:pPr>
      <w:r w:rsidRPr="005D4AD9">
        <w:t>а) значение показателя оценки качества «Соответствие информации о деятельности организации социальной сферы, размещенной на общедоступных информационных ресурсах, ее содержанию и порядку (форме), установленным законодательными и иными нормативными правовыми актами Российской Федерации» (</w:t>
      </w:r>
      <w:proofErr w:type="spellStart"/>
      <w:r w:rsidRPr="005D4AD9">
        <w:t>П</w:t>
      </w:r>
      <w:r w:rsidRPr="005D4AD9">
        <w:rPr>
          <w:vertAlign w:val="subscript"/>
        </w:rPr>
        <w:t>инф</w:t>
      </w:r>
      <w:proofErr w:type="spellEnd"/>
      <w:r w:rsidRPr="005D4AD9">
        <w:t xml:space="preserve">) определяется по формуле: </w:t>
      </w:r>
    </w:p>
    <w:p w14:paraId="0733FF34" w14:textId="77777777" w:rsidR="00C43D3F" w:rsidRPr="005D4AD9" w:rsidRDefault="00C43D3F" w:rsidP="005D4AD9">
      <w:pPr>
        <w:spacing w:line="276" w:lineRule="auto"/>
      </w:pPr>
    </w:p>
    <w:p w14:paraId="70D216A6" w14:textId="27010875" w:rsidR="00C43D3F" w:rsidRPr="005D4AD9" w:rsidRDefault="00930E91" w:rsidP="005D4AD9">
      <w:pPr>
        <w:spacing w:line="276" w:lineRule="auto"/>
      </w:pPr>
      <w:r w:rsidRPr="005D4AD9">
        <w:rPr>
          <w:noProof/>
          <w:lang w:eastAsia="ru-RU"/>
        </w:rPr>
        <w:drawing>
          <wp:inline distT="0" distB="0" distL="0" distR="0" wp14:anchorId="637C6E0D" wp14:editId="17655F2D">
            <wp:extent cx="2628900" cy="638175"/>
            <wp:effectExtent l="0" t="0" r="0" b="0"/>
            <wp:docPr id="178" name="Рисунок 18" descr="base_1_308927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8" descr="base_1_308927_32768"/>
                    <pic:cNvPicPr>
                      <a:picLocks noChangeArrowheads="1"/>
                    </pic:cNvPicPr>
                  </pic:nvPicPr>
                  <pic:blipFill>
                    <a:blip r:embed="rId13" cstate="print">
                      <a:extLst>
                        <a:ext uri="{28A0092B-C50C-407E-A947-70E740481C1C}">
                          <a14:useLocalDpi xmlns:a14="http://schemas.microsoft.com/office/drawing/2010/main" val="0"/>
                        </a:ext>
                      </a:extLst>
                    </a:blip>
                    <a:srcRect r="17314"/>
                    <a:stretch>
                      <a:fillRect/>
                    </a:stretch>
                  </pic:blipFill>
                  <pic:spPr bwMode="auto">
                    <a:xfrm>
                      <a:off x="0" y="0"/>
                      <a:ext cx="2628900" cy="638175"/>
                    </a:xfrm>
                    <a:prstGeom prst="rect">
                      <a:avLst/>
                    </a:prstGeom>
                    <a:noFill/>
                    <a:ln>
                      <a:noFill/>
                    </a:ln>
                  </pic:spPr>
                </pic:pic>
              </a:graphicData>
            </a:graphic>
          </wp:inline>
        </w:drawing>
      </w:r>
    </w:p>
    <w:p w14:paraId="46BBD750" w14:textId="77777777" w:rsidR="00C43D3F" w:rsidRPr="005D4AD9" w:rsidRDefault="00C43D3F" w:rsidP="005D4AD9">
      <w:pPr>
        <w:spacing w:line="276" w:lineRule="auto"/>
      </w:pPr>
    </w:p>
    <w:p w14:paraId="2F3FFF64" w14:textId="77777777" w:rsidR="00C43D3F" w:rsidRPr="005D4AD9" w:rsidRDefault="00C43D3F" w:rsidP="005D4AD9">
      <w:pPr>
        <w:spacing w:line="276" w:lineRule="auto"/>
      </w:pPr>
      <w:r w:rsidRPr="005D4AD9">
        <w:t>где</w:t>
      </w:r>
    </w:p>
    <w:p w14:paraId="45356550" w14:textId="77777777" w:rsidR="00C43D3F" w:rsidRPr="005D4AD9" w:rsidRDefault="00C43D3F" w:rsidP="005D4AD9">
      <w:pPr>
        <w:spacing w:line="276" w:lineRule="auto"/>
      </w:pPr>
      <w:proofErr w:type="spellStart"/>
      <w:r w:rsidRPr="005D4AD9">
        <w:t>И</w:t>
      </w:r>
      <w:r w:rsidRPr="005D4AD9">
        <w:rPr>
          <w:vertAlign w:val="subscript"/>
        </w:rPr>
        <w:t>стенд</w:t>
      </w:r>
      <w:proofErr w:type="spellEnd"/>
      <w:r w:rsidRPr="005D4AD9">
        <w:t xml:space="preserve"> - объем информации, размещенной на информационных стендах в помещении организации; </w:t>
      </w:r>
    </w:p>
    <w:p w14:paraId="2C7C7A91" w14:textId="77777777" w:rsidR="00C43D3F" w:rsidRPr="005D4AD9" w:rsidRDefault="00C43D3F" w:rsidP="005D4AD9">
      <w:pPr>
        <w:spacing w:line="276" w:lineRule="auto"/>
      </w:pPr>
      <w:proofErr w:type="spellStart"/>
      <w:r w:rsidRPr="005D4AD9">
        <w:t>И</w:t>
      </w:r>
      <w:r w:rsidRPr="005D4AD9">
        <w:rPr>
          <w:vertAlign w:val="subscript"/>
        </w:rPr>
        <w:t>сайт</w:t>
      </w:r>
      <w:proofErr w:type="spellEnd"/>
      <w:r w:rsidRPr="005D4AD9">
        <w:t xml:space="preserve"> - объем информации, размещенной на официальном сайте организации социальной сферы в информационно-телекоммуникационной сети "Интернет" (далее - официальный сайт организации); </w:t>
      </w:r>
    </w:p>
    <w:p w14:paraId="3E76D19C" w14:textId="77777777" w:rsidR="00C43D3F" w:rsidRPr="005D4AD9" w:rsidRDefault="00C43D3F" w:rsidP="005D4AD9">
      <w:pPr>
        <w:spacing w:line="276" w:lineRule="auto"/>
      </w:pPr>
      <w:proofErr w:type="spellStart"/>
      <w:r w:rsidRPr="005D4AD9">
        <w:t>И</w:t>
      </w:r>
      <w:r w:rsidRPr="005D4AD9">
        <w:rPr>
          <w:vertAlign w:val="subscript"/>
        </w:rPr>
        <w:t>норм</w:t>
      </w:r>
      <w:proofErr w:type="spellEnd"/>
      <w:r w:rsidRPr="005D4AD9">
        <w:t xml:space="preserve"> - объем информации,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 </w:t>
      </w:r>
    </w:p>
    <w:p w14:paraId="6F542BB4" w14:textId="77777777" w:rsidR="00C43D3F" w:rsidRPr="005D4AD9" w:rsidRDefault="00C43D3F" w:rsidP="005D4AD9">
      <w:pPr>
        <w:spacing w:line="276" w:lineRule="auto"/>
      </w:pPr>
      <w:r w:rsidRPr="005D4AD9">
        <w:t>б) значение показателя оценки качества «Наличие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 (</w:t>
      </w:r>
      <w:proofErr w:type="spellStart"/>
      <w:r w:rsidRPr="005D4AD9">
        <w:t>П</w:t>
      </w:r>
      <w:r w:rsidRPr="005D4AD9">
        <w:rPr>
          <w:vertAlign w:val="subscript"/>
        </w:rPr>
        <w:t>дист</w:t>
      </w:r>
      <w:proofErr w:type="spellEnd"/>
      <w:r w:rsidRPr="005D4AD9">
        <w:t xml:space="preserve">) определяется по формуле: </w:t>
      </w:r>
    </w:p>
    <w:p w14:paraId="0B1D9706" w14:textId="77777777" w:rsidR="00C43D3F" w:rsidRPr="005D4AD9" w:rsidRDefault="00C43D3F" w:rsidP="005D4AD9">
      <w:pPr>
        <w:spacing w:line="276" w:lineRule="auto"/>
      </w:pPr>
    </w:p>
    <w:p w14:paraId="093773C3" w14:textId="77777777" w:rsidR="00C43D3F" w:rsidRPr="005D4AD9" w:rsidRDefault="00C43D3F" w:rsidP="005D4AD9">
      <w:pPr>
        <w:spacing w:line="276" w:lineRule="auto"/>
      </w:pPr>
      <w:proofErr w:type="spellStart"/>
      <w:r w:rsidRPr="005D4AD9">
        <w:t>П</w:t>
      </w:r>
      <w:r w:rsidRPr="005D4AD9">
        <w:rPr>
          <w:vertAlign w:val="subscript"/>
        </w:rPr>
        <w:t>дист</w:t>
      </w:r>
      <w:proofErr w:type="spellEnd"/>
      <w:r w:rsidRPr="005D4AD9">
        <w:t xml:space="preserve"> = </w:t>
      </w:r>
      <w:proofErr w:type="spellStart"/>
      <w:r w:rsidRPr="005D4AD9">
        <w:t>Т</w:t>
      </w:r>
      <w:r w:rsidRPr="005D4AD9">
        <w:rPr>
          <w:vertAlign w:val="subscript"/>
        </w:rPr>
        <w:t>дист</w:t>
      </w:r>
      <w:proofErr w:type="spellEnd"/>
      <w:r w:rsidRPr="005D4AD9">
        <w:t xml:space="preserve"> x </w:t>
      </w:r>
      <w:proofErr w:type="spellStart"/>
      <w:r w:rsidRPr="005D4AD9">
        <w:t>С</w:t>
      </w:r>
      <w:r w:rsidRPr="005D4AD9">
        <w:rPr>
          <w:vertAlign w:val="subscript"/>
        </w:rPr>
        <w:t>дист</w:t>
      </w:r>
      <w:proofErr w:type="spellEnd"/>
      <w:r w:rsidRPr="005D4AD9">
        <w:t xml:space="preserve">, </w:t>
      </w:r>
    </w:p>
    <w:p w14:paraId="2F60A442" w14:textId="77777777" w:rsidR="00C43D3F" w:rsidRPr="005D4AD9" w:rsidRDefault="00C43D3F" w:rsidP="005D4AD9">
      <w:pPr>
        <w:spacing w:line="276" w:lineRule="auto"/>
      </w:pPr>
    </w:p>
    <w:p w14:paraId="298A3618" w14:textId="77777777" w:rsidR="00C43D3F" w:rsidRPr="005D4AD9" w:rsidRDefault="00C43D3F" w:rsidP="005D4AD9">
      <w:pPr>
        <w:spacing w:line="276" w:lineRule="auto"/>
      </w:pPr>
      <w:r w:rsidRPr="005D4AD9">
        <w:t xml:space="preserve">где: </w:t>
      </w:r>
    </w:p>
    <w:p w14:paraId="364A0073" w14:textId="77777777" w:rsidR="00C43D3F" w:rsidRPr="005D4AD9" w:rsidRDefault="00C43D3F" w:rsidP="005D4AD9">
      <w:pPr>
        <w:spacing w:line="276" w:lineRule="auto"/>
      </w:pPr>
      <w:proofErr w:type="spellStart"/>
      <w:r w:rsidRPr="005D4AD9">
        <w:t>Т</w:t>
      </w:r>
      <w:r w:rsidRPr="005D4AD9">
        <w:rPr>
          <w:vertAlign w:val="subscript"/>
        </w:rPr>
        <w:t>дист</w:t>
      </w:r>
      <w:proofErr w:type="spellEnd"/>
      <w:r w:rsidRPr="005D4AD9">
        <w:t xml:space="preserve"> - количество баллов за наличие на официальном сайте организации информации о дистанционных способах взаимодействия с получателями услуг (по 30 баллов за каждый дистанционный способ); </w:t>
      </w:r>
    </w:p>
    <w:p w14:paraId="50000B6D" w14:textId="77777777" w:rsidR="00C43D3F" w:rsidRPr="005D4AD9" w:rsidRDefault="00C43D3F" w:rsidP="005D4AD9">
      <w:pPr>
        <w:spacing w:line="276" w:lineRule="auto"/>
      </w:pPr>
      <w:proofErr w:type="spellStart"/>
      <w:r w:rsidRPr="005D4AD9">
        <w:t>С</w:t>
      </w:r>
      <w:r w:rsidRPr="005D4AD9">
        <w:rPr>
          <w:vertAlign w:val="subscript"/>
        </w:rPr>
        <w:t>дист</w:t>
      </w:r>
      <w:proofErr w:type="spellEnd"/>
      <w:r w:rsidRPr="005D4AD9">
        <w:t xml:space="preserve"> - количество функционирующих дистанционных способов взаимодействия с получателями услуг, информация о которых размещена на официальном сайте организации социальной сферы. </w:t>
      </w:r>
    </w:p>
    <w:p w14:paraId="2CC331A9" w14:textId="77777777" w:rsidR="00C43D3F" w:rsidRPr="005D4AD9" w:rsidRDefault="00C43D3F" w:rsidP="005D4AD9">
      <w:pPr>
        <w:spacing w:line="276" w:lineRule="auto"/>
      </w:pPr>
      <w:r w:rsidRPr="005D4AD9">
        <w:t>в) значение показателя оценки качества «Доля получателей услуг, удовлетворенных открытостью, полнотой и доступностью информации о деятельности организации социальной сферы» (</w:t>
      </w:r>
      <w:proofErr w:type="spellStart"/>
      <w:r w:rsidRPr="005D4AD9">
        <w:t>П</w:t>
      </w:r>
      <w:r w:rsidRPr="005D4AD9">
        <w:rPr>
          <w:vertAlign w:val="superscript"/>
        </w:rPr>
        <w:t>откр</w:t>
      </w:r>
      <w:r w:rsidRPr="005D4AD9">
        <w:rPr>
          <w:vertAlign w:val="subscript"/>
        </w:rPr>
        <w:t>уд</w:t>
      </w:r>
      <w:proofErr w:type="spellEnd"/>
      <w:r w:rsidRPr="005D4AD9">
        <w:t xml:space="preserve">), определяется по формуле: </w:t>
      </w:r>
    </w:p>
    <w:p w14:paraId="5754EACC" w14:textId="77777777" w:rsidR="00C43D3F" w:rsidRPr="005D4AD9" w:rsidRDefault="00C43D3F" w:rsidP="005D4AD9">
      <w:pPr>
        <w:spacing w:line="276" w:lineRule="auto"/>
      </w:pPr>
    </w:p>
    <w:p w14:paraId="6FC07C1B" w14:textId="4F47D58B" w:rsidR="00C43D3F" w:rsidRPr="005D4AD9" w:rsidRDefault="00930E91" w:rsidP="005D4AD9">
      <w:pPr>
        <w:spacing w:line="276" w:lineRule="auto"/>
      </w:pPr>
      <w:r w:rsidRPr="005D4AD9">
        <w:rPr>
          <w:noProof/>
          <w:lang w:eastAsia="ru-RU"/>
        </w:rPr>
        <w:drawing>
          <wp:inline distT="0" distB="0" distL="0" distR="0" wp14:anchorId="3796E46E" wp14:editId="7E34EBD2">
            <wp:extent cx="2790825" cy="638175"/>
            <wp:effectExtent l="0" t="0" r="0" b="0"/>
            <wp:docPr id="177" name="Рисунок 17" descr="base_1_308927_32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7" descr="base_1_308927_32769"/>
                    <pic:cNvPicPr>
                      <a:picLocks noChangeArrowheads="1"/>
                    </pic:cNvPicPr>
                  </pic:nvPicPr>
                  <pic:blipFill>
                    <a:blip r:embed="rId14" cstate="print">
                      <a:extLst>
                        <a:ext uri="{28A0092B-C50C-407E-A947-70E740481C1C}">
                          <a14:useLocalDpi xmlns:a14="http://schemas.microsoft.com/office/drawing/2010/main" val="0"/>
                        </a:ext>
                      </a:extLst>
                    </a:blip>
                    <a:srcRect r="16240"/>
                    <a:stretch>
                      <a:fillRect/>
                    </a:stretch>
                  </pic:blipFill>
                  <pic:spPr bwMode="auto">
                    <a:xfrm>
                      <a:off x="0" y="0"/>
                      <a:ext cx="2790825" cy="638175"/>
                    </a:xfrm>
                    <a:prstGeom prst="rect">
                      <a:avLst/>
                    </a:prstGeom>
                    <a:noFill/>
                    <a:ln>
                      <a:noFill/>
                    </a:ln>
                  </pic:spPr>
                </pic:pic>
              </a:graphicData>
            </a:graphic>
          </wp:inline>
        </w:drawing>
      </w:r>
    </w:p>
    <w:p w14:paraId="46661C82" w14:textId="77777777" w:rsidR="00C43D3F" w:rsidRPr="005D4AD9" w:rsidRDefault="00C43D3F" w:rsidP="005D4AD9">
      <w:pPr>
        <w:spacing w:line="276" w:lineRule="auto"/>
      </w:pPr>
    </w:p>
    <w:p w14:paraId="56607513" w14:textId="77777777" w:rsidR="00C43D3F" w:rsidRPr="005D4AD9" w:rsidRDefault="00C43D3F" w:rsidP="005D4AD9">
      <w:pPr>
        <w:spacing w:line="276" w:lineRule="auto"/>
      </w:pPr>
      <w:r w:rsidRPr="005D4AD9">
        <w:t>где</w:t>
      </w:r>
    </w:p>
    <w:p w14:paraId="4D784F8A" w14:textId="77777777" w:rsidR="00C43D3F" w:rsidRPr="005D4AD9" w:rsidRDefault="00C43D3F" w:rsidP="005D4AD9">
      <w:pPr>
        <w:spacing w:line="276" w:lineRule="auto"/>
      </w:pPr>
      <w:proofErr w:type="spellStart"/>
      <w:r w:rsidRPr="005D4AD9">
        <w:t>У</w:t>
      </w:r>
      <w:r w:rsidRPr="005D4AD9">
        <w:rPr>
          <w:vertAlign w:val="subscript"/>
        </w:rPr>
        <w:t>стенд</w:t>
      </w:r>
      <w:proofErr w:type="spellEnd"/>
      <w:r w:rsidRPr="005D4AD9">
        <w:t xml:space="preserve"> - число получателей услуг, удовлетворенных открытостью, полнотой и доступностью информации, размещенной на информационных стендах в помещении организации социальной сферы; </w:t>
      </w:r>
    </w:p>
    <w:p w14:paraId="1B9041B8" w14:textId="77777777" w:rsidR="00C43D3F" w:rsidRPr="005D4AD9" w:rsidRDefault="00C43D3F" w:rsidP="005D4AD9">
      <w:pPr>
        <w:spacing w:line="276" w:lineRule="auto"/>
      </w:pPr>
      <w:proofErr w:type="spellStart"/>
      <w:r w:rsidRPr="005D4AD9">
        <w:t>У</w:t>
      </w:r>
      <w:r w:rsidRPr="005D4AD9">
        <w:rPr>
          <w:vertAlign w:val="subscript"/>
        </w:rPr>
        <w:t>сайт</w:t>
      </w:r>
      <w:proofErr w:type="spellEnd"/>
      <w:r w:rsidRPr="005D4AD9">
        <w:t xml:space="preserve"> - число получателей услуг, удовлетворенных открытостью, полнотой и доступностью информации, размещенной на официальном сайте организации; </w:t>
      </w:r>
    </w:p>
    <w:p w14:paraId="0835E87E"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1724E98A" w14:textId="5CBD95E8" w:rsidR="00C43D3F" w:rsidRPr="005D4AD9" w:rsidRDefault="00C43D3F" w:rsidP="005D4AD9">
      <w:pPr>
        <w:spacing w:line="276" w:lineRule="auto"/>
      </w:pPr>
      <w:r w:rsidRPr="005D4AD9">
        <w:t>3. Расчет показателей, характеризующих критерий оценки качества «Комфортность условий предоставления услуг</w:t>
      </w:r>
      <w:r w:rsidR="002104C3" w:rsidRPr="005D4AD9">
        <w:t>.</w:t>
      </w:r>
      <w:r w:rsidRPr="005D4AD9">
        <w:t xml:space="preserve"> </w:t>
      </w:r>
    </w:p>
    <w:p w14:paraId="7E201CB5" w14:textId="77777777" w:rsidR="00C43D3F" w:rsidRPr="005D4AD9" w:rsidRDefault="00C43D3F" w:rsidP="005D4AD9">
      <w:pPr>
        <w:spacing w:line="276" w:lineRule="auto"/>
      </w:pPr>
      <w:r w:rsidRPr="005D4AD9">
        <w:t>а) значение показателя оценки качества «Обеспечение в организации социальной сферы комфортных условий предоставления услуг» (</w:t>
      </w:r>
      <w:proofErr w:type="spellStart"/>
      <w:r w:rsidRPr="005D4AD9">
        <w:t>П</w:t>
      </w:r>
      <w:r w:rsidRPr="005D4AD9">
        <w:rPr>
          <w:vertAlign w:val="subscript"/>
        </w:rPr>
        <w:t>комф</w:t>
      </w:r>
      <w:proofErr w:type="spellEnd"/>
      <w:r w:rsidRPr="005D4AD9">
        <w:rPr>
          <w:vertAlign w:val="subscript"/>
        </w:rPr>
        <w:t xml:space="preserve">. </w:t>
      </w:r>
      <w:proofErr w:type="spellStart"/>
      <w:r w:rsidRPr="005D4AD9">
        <w:rPr>
          <w:vertAlign w:val="subscript"/>
        </w:rPr>
        <w:t>усл</w:t>
      </w:r>
      <w:proofErr w:type="spellEnd"/>
      <w:r w:rsidRPr="005D4AD9">
        <w:t xml:space="preserve">) определяется по формуле: </w:t>
      </w:r>
    </w:p>
    <w:p w14:paraId="30FA5A32" w14:textId="77777777" w:rsidR="00C43D3F" w:rsidRPr="005D4AD9" w:rsidRDefault="00C43D3F" w:rsidP="005D4AD9">
      <w:pPr>
        <w:spacing w:line="276" w:lineRule="auto"/>
      </w:pPr>
    </w:p>
    <w:p w14:paraId="0F62EF2F" w14:textId="77777777" w:rsidR="00C43D3F" w:rsidRPr="005D4AD9" w:rsidRDefault="00C43D3F" w:rsidP="005D4AD9">
      <w:pPr>
        <w:spacing w:line="276" w:lineRule="auto"/>
      </w:pPr>
      <w:proofErr w:type="spellStart"/>
      <w:r w:rsidRPr="005D4AD9">
        <w:t>П</w:t>
      </w:r>
      <w:r w:rsidRPr="005D4AD9">
        <w:rPr>
          <w:vertAlign w:val="subscript"/>
        </w:rPr>
        <w:t>комф</w:t>
      </w:r>
      <w:proofErr w:type="spellEnd"/>
      <w:r w:rsidRPr="005D4AD9">
        <w:rPr>
          <w:vertAlign w:val="subscript"/>
        </w:rPr>
        <w:t xml:space="preserve">. </w:t>
      </w:r>
      <w:proofErr w:type="spellStart"/>
      <w:r w:rsidRPr="005D4AD9">
        <w:rPr>
          <w:vertAlign w:val="subscript"/>
        </w:rPr>
        <w:t>усл</w:t>
      </w:r>
      <w:proofErr w:type="spellEnd"/>
      <w:r w:rsidRPr="005D4AD9">
        <w:t xml:space="preserve"> = </w:t>
      </w:r>
      <w:proofErr w:type="spellStart"/>
      <w:r w:rsidRPr="005D4AD9">
        <w:t>Т</w:t>
      </w:r>
      <w:r w:rsidRPr="005D4AD9">
        <w:rPr>
          <w:vertAlign w:val="subscript"/>
        </w:rPr>
        <w:t>комф</w:t>
      </w:r>
      <w:proofErr w:type="spellEnd"/>
      <w:r w:rsidRPr="005D4AD9">
        <w:t xml:space="preserve"> x </w:t>
      </w:r>
      <w:proofErr w:type="spellStart"/>
      <w:r w:rsidRPr="005D4AD9">
        <w:t>С</w:t>
      </w:r>
      <w:r w:rsidRPr="005D4AD9">
        <w:rPr>
          <w:vertAlign w:val="subscript"/>
        </w:rPr>
        <w:t>комф</w:t>
      </w:r>
      <w:proofErr w:type="spellEnd"/>
      <w:r w:rsidRPr="005D4AD9">
        <w:t xml:space="preserve">, </w:t>
      </w:r>
    </w:p>
    <w:p w14:paraId="617E8855" w14:textId="77777777" w:rsidR="00C43D3F" w:rsidRPr="005D4AD9" w:rsidRDefault="00C43D3F" w:rsidP="005D4AD9">
      <w:pPr>
        <w:spacing w:line="276" w:lineRule="auto"/>
      </w:pPr>
    </w:p>
    <w:p w14:paraId="4E410FCD" w14:textId="77777777" w:rsidR="00C43D3F" w:rsidRPr="005D4AD9" w:rsidRDefault="00C43D3F" w:rsidP="005D4AD9">
      <w:pPr>
        <w:spacing w:line="276" w:lineRule="auto"/>
      </w:pPr>
      <w:r w:rsidRPr="005D4AD9">
        <w:t xml:space="preserve">где: </w:t>
      </w:r>
    </w:p>
    <w:p w14:paraId="31080D08" w14:textId="77777777" w:rsidR="00C43D3F" w:rsidRPr="005D4AD9" w:rsidRDefault="00C43D3F" w:rsidP="005D4AD9">
      <w:pPr>
        <w:spacing w:line="276" w:lineRule="auto"/>
      </w:pPr>
      <w:proofErr w:type="spellStart"/>
      <w:r w:rsidRPr="005D4AD9">
        <w:t>Т</w:t>
      </w:r>
      <w:r w:rsidRPr="005D4AD9">
        <w:rPr>
          <w:vertAlign w:val="subscript"/>
        </w:rPr>
        <w:t>комф</w:t>
      </w:r>
      <w:proofErr w:type="spellEnd"/>
      <w:r w:rsidRPr="005D4AD9">
        <w:t xml:space="preserve"> - количество баллов за наличие в организации комфортных условий предоставления услуг (по 20 баллов за каждое комфортное условие); </w:t>
      </w:r>
    </w:p>
    <w:p w14:paraId="1CE8B26B" w14:textId="77777777" w:rsidR="00C43D3F" w:rsidRPr="005D4AD9" w:rsidRDefault="00C43D3F" w:rsidP="005D4AD9">
      <w:pPr>
        <w:spacing w:line="276" w:lineRule="auto"/>
      </w:pPr>
      <w:proofErr w:type="spellStart"/>
      <w:r w:rsidRPr="005D4AD9">
        <w:t>С</w:t>
      </w:r>
      <w:r w:rsidRPr="005D4AD9">
        <w:rPr>
          <w:vertAlign w:val="subscript"/>
        </w:rPr>
        <w:t>комф</w:t>
      </w:r>
      <w:proofErr w:type="spellEnd"/>
      <w:r w:rsidRPr="005D4AD9">
        <w:t xml:space="preserve"> - количество комфортных условий предоставления услуг. </w:t>
      </w:r>
    </w:p>
    <w:p w14:paraId="2611636D" w14:textId="77777777" w:rsidR="00C43D3F" w:rsidRPr="005D4AD9" w:rsidRDefault="00C43D3F" w:rsidP="005D4AD9">
      <w:pPr>
        <w:spacing w:line="276" w:lineRule="auto"/>
      </w:pPr>
    </w:p>
    <w:p w14:paraId="04201B0D" w14:textId="77777777" w:rsidR="00C43D3F" w:rsidRPr="005D4AD9" w:rsidRDefault="00C43D3F" w:rsidP="005D4AD9">
      <w:pPr>
        <w:spacing w:line="276" w:lineRule="auto"/>
      </w:pPr>
      <w:r w:rsidRPr="005D4AD9">
        <w:lastRenderedPageBreak/>
        <w:t>б) значение показателя оценки качества «Доля получателей услуг, удовлетворенных комфортностью предоставления услуг организацией социальной сферы» (</w:t>
      </w:r>
      <w:proofErr w:type="spellStart"/>
      <w:r w:rsidRPr="005D4AD9">
        <w:t>П</w:t>
      </w:r>
      <w:r w:rsidRPr="005D4AD9">
        <w:rPr>
          <w:vertAlign w:val="superscript"/>
        </w:rPr>
        <w:t>комф</w:t>
      </w:r>
      <w:r w:rsidRPr="005D4AD9">
        <w:rPr>
          <w:vertAlign w:val="subscript"/>
        </w:rPr>
        <w:t>уд</w:t>
      </w:r>
      <w:proofErr w:type="spellEnd"/>
      <w:r w:rsidRPr="005D4AD9">
        <w:t xml:space="preserve">) определяется по формуле: </w:t>
      </w:r>
    </w:p>
    <w:p w14:paraId="5EBA7C04" w14:textId="77777777" w:rsidR="00C43D3F" w:rsidRPr="005D4AD9" w:rsidRDefault="00C43D3F" w:rsidP="005D4AD9">
      <w:pPr>
        <w:spacing w:line="276" w:lineRule="auto"/>
      </w:pPr>
    </w:p>
    <w:p w14:paraId="33348B6E" w14:textId="64E5BAD6" w:rsidR="00C43D3F" w:rsidRPr="005D4AD9" w:rsidRDefault="00930E91" w:rsidP="005D4AD9">
      <w:pPr>
        <w:spacing w:line="276" w:lineRule="auto"/>
      </w:pPr>
      <w:r w:rsidRPr="005D4AD9">
        <w:rPr>
          <w:noProof/>
          <w:lang w:eastAsia="ru-RU"/>
        </w:rPr>
        <w:drawing>
          <wp:inline distT="0" distB="0" distL="0" distR="0" wp14:anchorId="32C62588" wp14:editId="3D0ADDA4">
            <wp:extent cx="2057400" cy="657225"/>
            <wp:effectExtent l="0" t="0" r="0" b="0"/>
            <wp:docPr id="176" name="Рисунок 16" descr="base_1_308927_32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6" descr="base_1_308927_32773"/>
                    <pic:cNvPicPr>
                      <a:picLocks noChangeArrowheads="1"/>
                    </pic:cNvPicPr>
                  </pic:nvPicPr>
                  <pic:blipFill>
                    <a:blip r:embed="rId15" cstate="print">
                      <a:extLst>
                        <a:ext uri="{28A0092B-C50C-407E-A947-70E740481C1C}">
                          <a14:useLocalDpi xmlns:a14="http://schemas.microsoft.com/office/drawing/2010/main" val="0"/>
                        </a:ext>
                      </a:extLst>
                    </a:blip>
                    <a:srcRect r="20879"/>
                    <a:stretch>
                      <a:fillRect/>
                    </a:stretch>
                  </pic:blipFill>
                  <pic:spPr bwMode="auto">
                    <a:xfrm>
                      <a:off x="0" y="0"/>
                      <a:ext cx="2057400" cy="657225"/>
                    </a:xfrm>
                    <a:prstGeom prst="rect">
                      <a:avLst/>
                    </a:prstGeom>
                    <a:noFill/>
                    <a:ln>
                      <a:noFill/>
                    </a:ln>
                  </pic:spPr>
                </pic:pic>
              </a:graphicData>
            </a:graphic>
          </wp:inline>
        </w:drawing>
      </w:r>
    </w:p>
    <w:p w14:paraId="01D5DCF9" w14:textId="77777777" w:rsidR="00C43D3F" w:rsidRPr="005D4AD9" w:rsidRDefault="00C43D3F" w:rsidP="005D4AD9">
      <w:pPr>
        <w:spacing w:line="276" w:lineRule="auto"/>
      </w:pPr>
    </w:p>
    <w:p w14:paraId="048AE00D" w14:textId="77777777" w:rsidR="00C43D3F" w:rsidRPr="005D4AD9" w:rsidRDefault="00C43D3F" w:rsidP="005D4AD9">
      <w:pPr>
        <w:spacing w:line="276" w:lineRule="auto"/>
      </w:pPr>
      <w:r w:rsidRPr="005D4AD9">
        <w:t>где</w:t>
      </w:r>
    </w:p>
    <w:p w14:paraId="5EC210EA" w14:textId="77777777" w:rsidR="00C43D3F" w:rsidRPr="005D4AD9" w:rsidRDefault="00C43D3F" w:rsidP="005D4AD9">
      <w:pPr>
        <w:spacing w:line="276" w:lineRule="auto"/>
      </w:pPr>
      <w:proofErr w:type="spellStart"/>
      <w:r w:rsidRPr="005D4AD9">
        <w:t>У</w:t>
      </w:r>
      <w:r w:rsidRPr="005D4AD9">
        <w:rPr>
          <w:vertAlign w:val="superscript"/>
        </w:rPr>
        <w:t>комф</w:t>
      </w:r>
      <w:proofErr w:type="spellEnd"/>
      <w:r w:rsidRPr="005D4AD9">
        <w:t xml:space="preserve"> - число получателей услуг, удовлетворенных комфортностью предоставления услуг организацией социальной сферы; </w:t>
      </w:r>
    </w:p>
    <w:p w14:paraId="560FC8B3"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36935491" w14:textId="77777777" w:rsidR="00C43D3F" w:rsidRPr="005D4AD9" w:rsidRDefault="00C43D3F" w:rsidP="005D4AD9">
      <w:pPr>
        <w:spacing w:line="276" w:lineRule="auto"/>
      </w:pPr>
      <w:r w:rsidRPr="005D4AD9">
        <w:t xml:space="preserve">4. Расчет показателей, характеризующих критерий оценки качества «Доступность услуг для инвалидов»: </w:t>
      </w:r>
    </w:p>
    <w:p w14:paraId="4D201AD6" w14:textId="77777777" w:rsidR="00C43D3F" w:rsidRPr="005D4AD9" w:rsidRDefault="00C43D3F" w:rsidP="005D4AD9">
      <w:pPr>
        <w:spacing w:line="276" w:lineRule="auto"/>
      </w:pPr>
      <w:r w:rsidRPr="005D4AD9">
        <w:t>а) значение показателя оценки качества «Оборудование помещений организации социальной сферы и прилегающей к ней территории с учетом доступности для инвалидов» (</w:t>
      </w:r>
      <w:proofErr w:type="spellStart"/>
      <w:r w:rsidRPr="005D4AD9">
        <w:t>П</w:t>
      </w:r>
      <w:r w:rsidRPr="005D4AD9">
        <w:rPr>
          <w:vertAlign w:val="superscript"/>
        </w:rPr>
        <w:t>орг</w:t>
      </w:r>
      <w:r w:rsidRPr="005D4AD9">
        <w:rPr>
          <w:vertAlign w:val="subscript"/>
        </w:rPr>
        <w:t>дост</w:t>
      </w:r>
      <w:proofErr w:type="spellEnd"/>
      <w:r w:rsidRPr="005D4AD9">
        <w:t xml:space="preserve">) определяется по формуле: </w:t>
      </w:r>
    </w:p>
    <w:p w14:paraId="63B26D9D" w14:textId="77777777" w:rsidR="00C43D3F" w:rsidRPr="005D4AD9" w:rsidRDefault="00C43D3F" w:rsidP="005D4AD9">
      <w:pPr>
        <w:spacing w:line="276" w:lineRule="auto"/>
      </w:pPr>
    </w:p>
    <w:p w14:paraId="4F241320" w14:textId="4A7A31D2" w:rsidR="00C43D3F" w:rsidRPr="005D4AD9" w:rsidRDefault="00930E91" w:rsidP="005D4AD9">
      <w:pPr>
        <w:spacing w:line="276" w:lineRule="auto"/>
      </w:pPr>
      <w:r w:rsidRPr="005D4AD9">
        <w:rPr>
          <w:noProof/>
          <w:lang w:eastAsia="ru-RU"/>
        </w:rPr>
        <w:drawing>
          <wp:inline distT="0" distB="0" distL="0" distR="0" wp14:anchorId="769A9683" wp14:editId="36B14A3F">
            <wp:extent cx="2343150" cy="457200"/>
            <wp:effectExtent l="0" t="0" r="0" b="0"/>
            <wp:docPr id="175" name="Рисунок 15" descr="base_1_308927_32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5" descr="base_1_308927_32774"/>
                    <pic:cNvPicPr>
                      <a:picLocks noChangeArrowheads="1"/>
                    </pic:cNvPicPr>
                  </pic:nvPicPr>
                  <pic:blipFill>
                    <a:blip r:embed="rId16" cstate="print">
                      <a:extLst>
                        <a:ext uri="{28A0092B-C50C-407E-A947-70E740481C1C}">
                          <a14:useLocalDpi xmlns:a14="http://schemas.microsoft.com/office/drawing/2010/main" val="0"/>
                        </a:ext>
                      </a:extLst>
                    </a:blip>
                    <a:srcRect r="19009" b="-35239"/>
                    <a:stretch>
                      <a:fillRect/>
                    </a:stretch>
                  </pic:blipFill>
                  <pic:spPr bwMode="auto">
                    <a:xfrm>
                      <a:off x="0" y="0"/>
                      <a:ext cx="2343150" cy="457200"/>
                    </a:xfrm>
                    <a:prstGeom prst="rect">
                      <a:avLst/>
                    </a:prstGeom>
                    <a:noFill/>
                    <a:ln>
                      <a:noFill/>
                    </a:ln>
                  </pic:spPr>
                </pic:pic>
              </a:graphicData>
            </a:graphic>
          </wp:inline>
        </w:drawing>
      </w:r>
    </w:p>
    <w:p w14:paraId="35FE8C77" w14:textId="77777777" w:rsidR="00C43D3F" w:rsidRPr="005D4AD9" w:rsidRDefault="00C43D3F" w:rsidP="005D4AD9">
      <w:pPr>
        <w:spacing w:line="276" w:lineRule="auto"/>
      </w:pPr>
    </w:p>
    <w:p w14:paraId="015F82E8" w14:textId="77777777" w:rsidR="00C43D3F" w:rsidRPr="005D4AD9" w:rsidRDefault="00C43D3F" w:rsidP="005D4AD9">
      <w:pPr>
        <w:spacing w:line="276" w:lineRule="auto"/>
      </w:pPr>
      <w:r w:rsidRPr="005D4AD9">
        <w:t xml:space="preserve">где: </w:t>
      </w:r>
    </w:p>
    <w:p w14:paraId="482DB14F" w14:textId="77777777" w:rsidR="00C43D3F" w:rsidRPr="005D4AD9" w:rsidRDefault="00C43D3F" w:rsidP="005D4AD9">
      <w:pPr>
        <w:spacing w:line="276" w:lineRule="auto"/>
      </w:pPr>
      <w:proofErr w:type="spellStart"/>
      <w:r w:rsidRPr="005D4AD9">
        <w:t>Т</w:t>
      </w:r>
      <w:r w:rsidRPr="005D4AD9">
        <w:rPr>
          <w:vertAlign w:val="superscript"/>
        </w:rPr>
        <w:t>орг</w:t>
      </w:r>
      <w:r w:rsidRPr="005D4AD9">
        <w:rPr>
          <w:vertAlign w:val="subscript"/>
        </w:rPr>
        <w:t>дост</w:t>
      </w:r>
      <w:proofErr w:type="spellEnd"/>
      <w:r w:rsidRPr="005D4AD9">
        <w:t xml:space="preserve"> - количество баллов за обеспечение условий доступности организации для инвалидов (по 20 баллов за каждое условие доступности); </w:t>
      </w:r>
    </w:p>
    <w:p w14:paraId="1BF7F1EE" w14:textId="77777777" w:rsidR="00C43D3F" w:rsidRPr="005D4AD9" w:rsidRDefault="00C43D3F" w:rsidP="005D4AD9">
      <w:pPr>
        <w:spacing w:line="276" w:lineRule="auto"/>
      </w:pPr>
      <w:proofErr w:type="spellStart"/>
      <w:r w:rsidRPr="005D4AD9">
        <w:t>С</w:t>
      </w:r>
      <w:r w:rsidRPr="005D4AD9">
        <w:rPr>
          <w:vertAlign w:val="superscript"/>
        </w:rPr>
        <w:t>орг</w:t>
      </w:r>
      <w:r w:rsidRPr="005D4AD9">
        <w:rPr>
          <w:vertAlign w:val="subscript"/>
        </w:rPr>
        <w:t>дост</w:t>
      </w:r>
      <w:proofErr w:type="spellEnd"/>
      <w:r w:rsidRPr="005D4AD9">
        <w:t xml:space="preserve"> - количество условий доступности организации для инвалидов. </w:t>
      </w:r>
    </w:p>
    <w:p w14:paraId="1208E851" w14:textId="77777777" w:rsidR="00C43D3F" w:rsidRPr="005D4AD9" w:rsidRDefault="00C43D3F" w:rsidP="005D4AD9">
      <w:pPr>
        <w:spacing w:line="276" w:lineRule="auto"/>
      </w:pPr>
      <w:r w:rsidRPr="005D4AD9">
        <w:t>б) значение показателя оценки качества «Обеспечение в организации социальной сферы условий доступности, позволяющих инвалидам получать услуги наравне с другими» (</w:t>
      </w:r>
      <w:proofErr w:type="spellStart"/>
      <w:r w:rsidRPr="005D4AD9">
        <w:t>П</w:t>
      </w:r>
      <w:r w:rsidRPr="005D4AD9">
        <w:rPr>
          <w:vertAlign w:val="superscript"/>
        </w:rPr>
        <w:t>услуг</w:t>
      </w:r>
      <w:r w:rsidRPr="005D4AD9">
        <w:rPr>
          <w:vertAlign w:val="subscript"/>
        </w:rPr>
        <w:t>дост</w:t>
      </w:r>
      <w:proofErr w:type="spellEnd"/>
      <w:r w:rsidRPr="005D4AD9">
        <w:t xml:space="preserve">) определяется по формуле: </w:t>
      </w:r>
    </w:p>
    <w:p w14:paraId="7AC52F62" w14:textId="77777777" w:rsidR="00C43D3F" w:rsidRPr="005D4AD9" w:rsidRDefault="00C43D3F" w:rsidP="005D4AD9">
      <w:pPr>
        <w:spacing w:line="276" w:lineRule="auto"/>
      </w:pPr>
    </w:p>
    <w:p w14:paraId="79B7B923" w14:textId="1406921A" w:rsidR="00C43D3F" w:rsidRPr="005D4AD9" w:rsidRDefault="00930E91" w:rsidP="005D4AD9">
      <w:pPr>
        <w:spacing w:line="276" w:lineRule="auto"/>
      </w:pPr>
      <w:r w:rsidRPr="005D4AD9">
        <w:rPr>
          <w:noProof/>
          <w:lang w:eastAsia="ru-RU"/>
        </w:rPr>
        <w:drawing>
          <wp:inline distT="0" distB="0" distL="0" distR="0" wp14:anchorId="238D2411" wp14:editId="5FCE9A69">
            <wp:extent cx="2676525" cy="447675"/>
            <wp:effectExtent l="0" t="0" r="0" b="0"/>
            <wp:docPr id="174" name="Рисунок 14" descr="base_1_308927_327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4" descr="base_1_308927_32775"/>
                    <pic:cNvPicPr>
                      <a:picLocks noChangeArrowheads="1"/>
                    </pic:cNvPicPr>
                  </pic:nvPicPr>
                  <pic:blipFill>
                    <a:blip r:embed="rId17" cstate="print">
                      <a:extLst>
                        <a:ext uri="{28A0092B-C50C-407E-A947-70E740481C1C}">
                          <a14:useLocalDpi xmlns:a14="http://schemas.microsoft.com/office/drawing/2010/main" val="0"/>
                        </a:ext>
                      </a:extLst>
                    </a:blip>
                    <a:srcRect r="17184" b="-34509"/>
                    <a:stretch>
                      <a:fillRect/>
                    </a:stretch>
                  </pic:blipFill>
                  <pic:spPr bwMode="auto">
                    <a:xfrm>
                      <a:off x="0" y="0"/>
                      <a:ext cx="2676525" cy="447675"/>
                    </a:xfrm>
                    <a:prstGeom prst="rect">
                      <a:avLst/>
                    </a:prstGeom>
                    <a:noFill/>
                    <a:ln>
                      <a:noFill/>
                    </a:ln>
                  </pic:spPr>
                </pic:pic>
              </a:graphicData>
            </a:graphic>
          </wp:inline>
        </w:drawing>
      </w:r>
    </w:p>
    <w:p w14:paraId="18465B58" w14:textId="77777777" w:rsidR="00C43D3F" w:rsidRPr="005D4AD9" w:rsidRDefault="00C43D3F" w:rsidP="005D4AD9">
      <w:pPr>
        <w:spacing w:line="276" w:lineRule="auto"/>
      </w:pPr>
    </w:p>
    <w:p w14:paraId="5E2AFA89" w14:textId="77777777" w:rsidR="00C43D3F" w:rsidRPr="005D4AD9" w:rsidRDefault="00C43D3F" w:rsidP="005D4AD9">
      <w:pPr>
        <w:spacing w:line="276" w:lineRule="auto"/>
      </w:pPr>
      <w:r w:rsidRPr="005D4AD9">
        <w:t xml:space="preserve">где: </w:t>
      </w:r>
    </w:p>
    <w:p w14:paraId="31DA431F" w14:textId="77777777" w:rsidR="00C43D3F" w:rsidRPr="005D4AD9" w:rsidRDefault="00C43D3F" w:rsidP="005D4AD9">
      <w:pPr>
        <w:spacing w:line="276" w:lineRule="auto"/>
      </w:pPr>
      <w:proofErr w:type="spellStart"/>
      <w:r w:rsidRPr="005D4AD9">
        <w:t>Т</w:t>
      </w:r>
      <w:r w:rsidRPr="005D4AD9">
        <w:rPr>
          <w:vertAlign w:val="superscript"/>
        </w:rPr>
        <w:t>услуг</w:t>
      </w:r>
      <w:r w:rsidRPr="005D4AD9">
        <w:rPr>
          <w:vertAlign w:val="subscript"/>
        </w:rPr>
        <w:t>дост</w:t>
      </w:r>
      <w:proofErr w:type="spellEnd"/>
      <w:r w:rsidRPr="005D4AD9">
        <w:t xml:space="preserve"> - количество баллов за обеспечение условий доступности, позволяющих инвалидам получать услуги наравне с другими (по 20 баллов за каждое условие доступности); </w:t>
      </w:r>
    </w:p>
    <w:p w14:paraId="1D4DBE93" w14:textId="77777777" w:rsidR="00C43D3F" w:rsidRPr="005D4AD9" w:rsidRDefault="00C43D3F" w:rsidP="005D4AD9">
      <w:pPr>
        <w:spacing w:line="276" w:lineRule="auto"/>
      </w:pPr>
      <w:proofErr w:type="spellStart"/>
      <w:r w:rsidRPr="005D4AD9">
        <w:t>С</w:t>
      </w:r>
      <w:r w:rsidRPr="005D4AD9">
        <w:rPr>
          <w:vertAlign w:val="superscript"/>
        </w:rPr>
        <w:t>услуг</w:t>
      </w:r>
      <w:r w:rsidRPr="005D4AD9">
        <w:rPr>
          <w:vertAlign w:val="subscript"/>
        </w:rPr>
        <w:t>дост</w:t>
      </w:r>
      <w:proofErr w:type="spellEnd"/>
      <w:r w:rsidRPr="005D4AD9">
        <w:t xml:space="preserve"> - количество условий доступности, позволяющих инвалидам получать услуги наравне с другими. </w:t>
      </w:r>
    </w:p>
    <w:p w14:paraId="4A94DDBA" w14:textId="77777777" w:rsidR="00C43D3F" w:rsidRPr="005D4AD9" w:rsidRDefault="00C43D3F" w:rsidP="005D4AD9">
      <w:pPr>
        <w:spacing w:line="276" w:lineRule="auto"/>
      </w:pPr>
      <w:r w:rsidRPr="005D4AD9">
        <w:lastRenderedPageBreak/>
        <w:t>в) значение показателя оценки качества «Доля получателей услуг, удовлетворенных доступностью услуг для инвалидов» (</w:t>
      </w:r>
      <w:proofErr w:type="spellStart"/>
      <w:r w:rsidRPr="005D4AD9">
        <w:t>П</w:t>
      </w:r>
      <w:r w:rsidRPr="005D4AD9">
        <w:rPr>
          <w:vertAlign w:val="superscript"/>
        </w:rPr>
        <w:t>дост</w:t>
      </w:r>
      <w:r w:rsidRPr="005D4AD9">
        <w:rPr>
          <w:vertAlign w:val="subscript"/>
        </w:rPr>
        <w:t>уд</w:t>
      </w:r>
      <w:proofErr w:type="spellEnd"/>
      <w:r w:rsidRPr="005D4AD9">
        <w:t xml:space="preserve">) определяется по формуле: </w:t>
      </w:r>
    </w:p>
    <w:p w14:paraId="4C0AF79F" w14:textId="77777777" w:rsidR="00C43D3F" w:rsidRPr="005D4AD9" w:rsidRDefault="00C43D3F" w:rsidP="005D4AD9">
      <w:pPr>
        <w:spacing w:line="276" w:lineRule="auto"/>
      </w:pPr>
    </w:p>
    <w:p w14:paraId="5BCA5A70" w14:textId="12212695" w:rsidR="00C43D3F" w:rsidRPr="005D4AD9" w:rsidRDefault="00930E91" w:rsidP="005D4AD9">
      <w:pPr>
        <w:spacing w:line="276" w:lineRule="auto"/>
      </w:pPr>
      <w:r w:rsidRPr="005D4AD9">
        <w:rPr>
          <w:noProof/>
          <w:lang w:eastAsia="ru-RU"/>
        </w:rPr>
        <w:drawing>
          <wp:inline distT="0" distB="0" distL="0" distR="0" wp14:anchorId="78AD590B" wp14:editId="2A36C49B">
            <wp:extent cx="2095500" cy="704850"/>
            <wp:effectExtent l="0" t="0" r="0" b="0"/>
            <wp:docPr id="173" name="Рисунок 13" descr="base_1_308927_327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3" descr="base_1_308927_32776"/>
                    <pic:cNvPicPr>
                      <a:picLocks noChangeArrowheads="1"/>
                    </pic:cNvPicPr>
                  </pic:nvPicPr>
                  <pic:blipFill>
                    <a:blip r:embed="rId18" cstate="print">
                      <a:extLst>
                        <a:ext uri="{28A0092B-C50C-407E-A947-70E740481C1C}">
                          <a14:useLocalDpi xmlns:a14="http://schemas.microsoft.com/office/drawing/2010/main" val="0"/>
                        </a:ext>
                      </a:extLst>
                    </a:blip>
                    <a:srcRect r="20020" b="-9442"/>
                    <a:stretch>
                      <a:fillRect/>
                    </a:stretch>
                  </pic:blipFill>
                  <pic:spPr bwMode="auto">
                    <a:xfrm>
                      <a:off x="0" y="0"/>
                      <a:ext cx="2095500" cy="704850"/>
                    </a:xfrm>
                    <a:prstGeom prst="rect">
                      <a:avLst/>
                    </a:prstGeom>
                    <a:noFill/>
                    <a:ln>
                      <a:noFill/>
                    </a:ln>
                  </pic:spPr>
                </pic:pic>
              </a:graphicData>
            </a:graphic>
          </wp:inline>
        </w:drawing>
      </w:r>
    </w:p>
    <w:p w14:paraId="7CFC660E" w14:textId="77777777" w:rsidR="00C43D3F" w:rsidRPr="005D4AD9" w:rsidRDefault="00C43D3F" w:rsidP="005D4AD9">
      <w:pPr>
        <w:spacing w:line="276" w:lineRule="auto"/>
      </w:pPr>
    </w:p>
    <w:p w14:paraId="79E43273" w14:textId="77777777" w:rsidR="00C43D3F" w:rsidRPr="005D4AD9" w:rsidRDefault="00C43D3F" w:rsidP="005D4AD9">
      <w:pPr>
        <w:spacing w:line="276" w:lineRule="auto"/>
      </w:pPr>
      <w:r w:rsidRPr="005D4AD9">
        <w:t>где</w:t>
      </w:r>
    </w:p>
    <w:p w14:paraId="42706049" w14:textId="77777777" w:rsidR="00C43D3F" w:rsidRPr="005D4AD9" w:rsidRDefault="00C43D3F" w:rsidP="005D4AD9">
      <w:pPr>
        <w:spacing w:line="276" w:lineRule="auto"/>
      </w:pPr>
      <w:proofErr w:type="spellStart"/>
      <w:r w:rsidRPr="005D4AD9">
        <w:t>У</w:t>
      </w:r>
      <w:r w:rsidRPr="005D4AD9">
        <w:rPr>
          <w:vertAlign w:val="superscript"/>
        </w:rPr>
        <w:t>дост</w:t>
      </w:r>
      <w:proofErr w:type="spellEnd"/>
      <w:r w:rsidRPr="005D4AD9">
        <w:t xml:space="preserve"> - число получателей услуг - инвалидов, удовлетворенных доступностью услуг для инвалидов; </w:t>
      </w:r>
    </w:p>
    <w:p w14:paraId="6C2AA9C2" w14:textId="77777777" w:rsidR="00C43D3F" w:rsidRPr="005D4AD9" w:rsidRDefault="00C43D3F" w:rsidP="005D4AD9">
      <w:pPr>
        <w:spacing w:line="276" w:lineRule="auto"/>
      </w:pPr>
      <w:proofErr w:type="spellStart"/>
      <w:r w:rsidRPr="005D4AD9">
        <w:t>Ч</w:t>
      </w:r>
      <w:r w:rsidRPr="005D4AD9">
        <w:rPr>
          <w:vertAlign w:val="subscript"/>
        </w:rPr>
        <w:t>инв</w:t>
      </w:r>
      <w:proofErr w:type="spellEnd"/>
      <w:r w:rsidRPr="005D4AD9">
        <w:t xml:space="preserve"> - число опрошенных получателей услуг - инвалидов. </w:t>
      </w:r>
    </w:p>
    <w:p w14:paraId="3BBF5E21" w14:textId="77777777" w:rsidR="00C43D3F" w:rsidRPr="005D4AD9" w:rsidRDefault="00C43D3F" w:rsidP="005D4AD9">
      <w:pPr>
        <w:spacing w:line="276" w:lineRule="auto"/>
      </w:pPr>
      <w:r w:rsidRPr="005D4AD9">
        <w:t xml:space="preserve">5. Расчет показателей, характеризующих критерий оценки качества «Доброжелательность, вежливость работников организации социальной сферы»: </w:t>
      </w:r>
    </w:p>
    <w:p w14:paraId="378AEC22" w14:textId="77777777" w:rsidR="00C43D3F" w:rsidRPr="005D4AD9" w:rsidRDefault="00C43D3F" w:rsidP="005D4AD9">
      <w:pPr>
        <w:spacing w:line="276" w:lineRule="auto"/>
      </w:pPr>
      <w:r w:rsidRPr="005D4AD9">
        <w:t>а) значение показателя оценки качества «Доля получателей услуг, удовлетворенных доброжелательностью, вежливостью работников организации социальной сферы, обеспечивающих первичный контакт и информирование получателя услуги при непосредственном обращении в организацию социальной сферы» (</w:t>
      </w:r>
      <w:proofErr w:type="spellStart"/>
      <w:r w:rsidRPr="005D4AD9">
        <w:t>П</w:t>
      </w:r>
      <w:r w:rsidRPr="005D4AD9">
        <w:rPr>
          <w:vertAlign w:val="superscript"/>
        </w:rPr>
        <w:t>перв</w:t>
      </w:r>
      <w:proofErr w:type="spellEnd"/>
      <w:r w:rsidRPr="005D4AD9">
        <w:rPr>
          <w:vertAlign w:val="superscript"/>
        </w:rPr>
        <w:t xml:space="preserve">. </w:t>
      </w:r>
      <w:proofErr w:type="spellStart"/>
      <w:r w:rsidRPr="005D4AD9">
        <w:rPr>
          <w:vertAlign w:val="superscript"/>
        </w:rPr>
        <w:t>конт</w:t>
      </w:r>
      <w:r w:rsidRPr="005D4AD9">
        <w:rPr>
          <w:vertAlign w:val="subscript"/>
        </w:rPr>
        <w:t>уд</w:t>
      </w:r>
      <w:proofErr w:type="spellEnd"/>
      <w:r w:rsidRPr="005D4AD9">
        <w:t xml:space="preserve">) определяется по формуле: </w:t>
      </w:r>
    </w:p>
    <w:p w14:paraId="6791AD84" w14:textId="77777777" w:rsidR="00C43D3F" w:rsidRPr="005D4AD9" w:rsidRDefault="00C43D3F" w:rsidP="005D4AD9">
      <w:pPr>
        <w:spacing w:line="276" w:lineRule="auto"/>
      </w:pPr>
    </w:p>
    <w:p w14:paraId="5ABA80A3" w14:textId="320DD69D" w:rsidR="00C43D3F" w:rsidRPr="005D4AD9" w:rsidRDefault="00930E91" w:rsidP="005D4AD9">
      <w:pPr>
        <w:spacing w:line="276" w:lineRule="auto"/>
      </w:pPr>
      <w:r w:rsidRPr="005D4AD9">
        <w:rPr>
          <w:noProof/>
          <w:lang w:eastAsia="ru-RU"/>
        </w:rPr>
        <w:drawing>
          <wp:inline distT="0" distB="0" distL="0" distR="0" wp14:anchorId="2D3DF608" wp14:editId="01F51406">
            <wp:extent cx="2609850" cy="714375"/>
            <wp:effectExtent l="0" t="0" r="0" b="0"/>
            <wp:docPr id="172" name="Рисунок 12" descr="base_1_308927_327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2" descr="base_1_308927_32777"/>
                    <pic:cNvPicPr>
                      <a:picLocks noChangeArrowheads="1"/>
                    </pic:cNvPicPr>
                  </pic:nvPicPr>
                  <pic:blipFill>
                    <a:blip r:embed="rId19" cstate="print">
                      <a:extLst>
                        <a:ext uri="{28A0092B-C50C-407E-A947-70E740481C1C}">
                          <a14:useLocalDpi xmlns:a14="http://schemas.microsoft.com/office/drawing/2010/main" val="0"/>
                        </a:ext>
                      </a:extLst>
                    </a:blip>
                    <a:srcRect r="17026" b="-8696"/>
                    <a:stretch>
                      <a:fillRect/>
                    </a:stretch>
                  </pic:blipFill>
                  <pic:spPr bwMode="auto">
                    <a:xfrm>
                      <a:off x="0" y="0"/>
                      <a:ext cx="2609850" cy="714375"/>
                    </a:xfrm>
                    <a:prstGeom prst="rect">
                      <a:avLst/>
                    </a:prstGeom>
                    <a:noFill/>
                    <a:ln>
                      <a:noFill/>
                    </a:ln>
                  </pic:spPr>
                </pic:pic>
              </a:graphicData>
            </a:graphic>
          </wp:inline>
        </w:drawing>
      </w:r>
    </w:p>
    <w:p w14:paraId="3FE5C555" w14:textId="77777777" w:rsidR="00C43D3F" w:rsidRPr="005D4AD9" w:rsidRDefault="00C43D3F" w:rsidP="005D4AD9">
      <w:pPr>
        <w:spacing w:line="276" w:lineRule="auto"/>
      </w:pPr>
    </w:p>
    <w:p w14:paraId="6CD018BB" w14:textId="77777777" w:rsidR="00C43D3F" w:rsidRPr="005D4AD9" w:rsidRDefault="00C43D3F" w:rsidP="005D4AD9">
      <w:pPr>
        <w:spacing w:line="276" w:lineRule="auto"/>
      </w:pPr>
      <w:r w:rsidRPr="005D4AD9">
        <w:t>где</w:t>
      </w:r>
    </w:p>
    <w:p w14:paraId="0651A962" w14:textId="77777777" w:rsidR="00C43D3F" w:rsidRPr="005D4AD9" w:rsidRDefault="00C43D3F" w:rsidP="005D4AD9">
      <w:pPr>
        <w:spacing w:line="276" w:lineRule="auto"/>
      </w:pPr>
      <w:proofErr w:type="spellStart"/>
      <w:r w:rsidRPr="005D4AD9">
        <w:t>У</w:t>
      </w:r>
      <w:r w:rsidRPr="005D4AD9">
        <w:rPr>
          <w:vertAlign w:val="superscript"/>
        </w:rPr>
        <w:t>перв</w:t>
      </w:r>
      <w:proofErr w:type="spellEnd"/>
      <w:r w:rsidRPr="005D4AD9">
        <w:rPr>
          <w:vertAlign w:val="superscript"/>
        </w:rPr>
        <w:t xml:space="preserve">. </w:t>
      </w:r>
      <w:proofErr w:type="spellStart"/>
      <w:r w:rsidRPr="005D4AD9">
        <w:rPr>
          <w:vertAlign w:val="superscript"/>
        </w:rPr>
        <w:t>конт</w:t>
      </w:r>
      <w:proofErr w:type="spellEnd"/>
      <w:r w:rsidRPr="005D4AD9">
        <w:t xml:space="preserve"> - число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w:t>
      </w:r>
    </w:p>
    <w:p w14:paraId="05DBDA5D"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5E54D961" w14:textId="77777777" w:rsidR="00C43D3F" w:rsidRPr="005D4AD9" w:rsidRDefault="00C43D3F" w:rsidP="005D4AD9">
      <w:pPr>
        <w:spacing w:line="276" w:lineRule="auto"/>
      </w:pPr>
      <w:r w:rsidRPr="005D4AD9">
        <w:t>б) значение показателя оценки качества «Доля получателей услуг, удовлетворенных доброжелательностью, вежливостью работников организации социальной сферы, обеспечивающих непосредственное оказание услуги при обращении в организацию социальной сферы» (П</w:t>
      </w:r>
      <w:r w:rsidRPr="005D4AD9">
        <w:rPr>
          <w:vertAlign w:val="superscript"/>
        </w:rPr>
        <w:t xml:space="preserve">оказ. </w:t>
      </w:r>
      <w:proofErr w:type="spellStart"/>
      <w:r w:rsidRPr="005D4AD9">
        <w:rPr>
          <w:vertAlign w:val="superscript"/>
        </w:rPr>
        <w:t>услуг</w:t>
      </w:r>
      <w:r w:rsidRPr="005D4AD9">
        <w:rPr>
          <w:vertAlign w:val="subscript"/>
        </w:rPr>
        <w:t>уд</w:t>
      </w:r>
      <w:proofErr w:type="spellEnd"/>
      <w:r w:rsidRPr="005D4AD9">
        <w:t xml:space="preserve">) определяется по формуле: </w:t>
      </w:r>
    </w:p>
    <w:p w14:paraId="782455E5" w14:textId="77777777" w:rsidR="00C43D3F" w:rsidRPr="005D4AD9" w:rsidRDefault="00C43D3F" w:rsidP="005D4AD9">
      <w:pPr>
        <w:spacing w:line="276" w:lineRule="auto"/>
      </w:pPr>
    </w:p>
    <w:p w14:paraId="25003578" w14:textId="1111B2B4" w:rsidR="00C43D3F" w:rsidRPr="005D4AD9" w:rsidRDefault="00930E91" w:rsidP="005D4AD9">
      <w:pPr>
        <w:spacing w:line="276" w:lineRule="auto"/>
      </w:pPr>
      <w:r w:rsidRPr="005D4AD9">
        <w:rPr>
          <w:noProof/>
          <w:lang w:eastAsia="ru-RU"/>
        </w:rPr>
        <w:lastRenderedPageBreak/>
        <w:drawing>
          <wp:inline distT="0" distB="0" distL="0" distR="0" wp14:anchorId="3D144E46" wp14:editId="57F9467B">
            <wp:extent cx="2686050" cy="657225"/>
            <wp:effectExtent l="0" t="0" r="0" b="0"/>
            <wp:docPr id="171" name="Рисунок 11" descr="base_1_308927_327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1" descr="base_1_308927_32778"/>
                    <pic:cNvPicPr>
                      <a:picLocks noChangeArrowheads="1"/>
                    </pic:cNvPicPr>
                  </pic:nvPicPr>
                  <pic:blipFill>
                    <a:blip r:embed="rId20" cstate="print">
                      <a:extLst>
                        <a:ext uri="{28A0092B-C50C-407E-A947-70E740481C1C}">
                          <a14:useLocalDpi xmlns:a14="http://schemas.microsoft.com/office/drawing/2010/main" val="0"/>
                        </a:ext>
                      </a:extLst>
                    </a:blip>
                    <a:srcRect r="16765"/>
                    <a:stretch>
                      <a:fillRect/>
                    </a:stretch>
                  </pic:blipFill>
                  <pic:spPr bwMode="auto">
                    <a:xfrm>
                      <a:off x="0" y="0"/>
                      <a:ext cx="2686050" cy="657225"/>
                    </a:xfrm>
                    <a:prstGeom prst="rect">
                      <a:avLst/>
                    </a:prstGeom>
                    <a:noFill/>
                    <a:ln>
                      <a:noFill/>
                    </a:ln>
                  </pic:spPr>
                </pic:pic>
              </a:graphicData>
            </a:graphic>
          </wp:inline>
        </w:drawing>
      </w:r>
    </w:p>
    <w:p w14:paraId="140FF910" w14:textId="77777777" w:rsidR="00C43D3F" w:rsidRPr="005D4AD9" w:rsidRDefault="00C43D3F" w:rsidP="005D4AD9">
      <w:pPr>
        <w:spacing w:line="276" w:lineRule="auto"/>
      </w:pPr>
    </w:p>
    <w:p w14:paraId="43D2A4B1" w14:textId="77777777" w:rsidR="00C43D3F" w:rsidRPr="005D4AD9" w:rsidRDefault="00C43D3F" w:rsidP="005D4AD9">
      <w:pPr>
        <w:spacing w:line="276" w:lineRule="auto"/>
      </w:pPr>
      <w:r w:rsidRPr="005D4AD9">
        <w:t>где</w:t>
      </w:r>
    </w:p>
    <w:p w14:paraId="0304F7E4" w14:textId="77777777" w:rsidR="00C43D3F" w:rsidRPr="005D4AD9" w:rsidRDefault="00C43D3F" w:rsidP="005D4AD9">
      <w:pPr>
        <w:spacing w:line="276" w:lineRule="auto"/>
      </w:pPr>
      <w:proofErr w:type="spellStart"/>
      <w:r w:rsidRPr="005D4AD9">
        <w:t>У</w:t>
      </w:r>
      <w:r w:rsidRPr="005D4AD9">
        <w:rPr>
          <w:vertAlign w:val="superscript"/>
        </w:rPr>
        <w:t>оказ</w:t>
      </w:r>
      <w:proofErr w:type="spellEnd"/>
      <w:r w:rsidRPr="005D4AD9">
        <w:rPr>
          <w:vertAlign w:val="superscript"/>
        </w:rPr>
        <w:t>. услуг</w:t>
      </w:r>
      <w:r w:rsidRPr="005D4AD9">
        <w:t xml:space="preserve"> - число получателей услуг, удовлетворенных доброжелательностью, вежливостью работников организации, обеспечивающих непосредственное оказание услуги; </w:t>
      </w:r>
    </w:p>
    <w:p w14:paraId="70A69448"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41937FAD" w14:textId="77777777" w:rsidR="00C43D3F" w:rsidRPr="005D4AD9" w:rsidRDefault="00C43D3F" w:rsidP="005D4AD9">
      <w:pPr>
        <w:spacing w:line="276" w:lineRule="auto"/>
      </w:pPr>
      <w:r w:rsidRPr="005D4AD9">
        <w:t>в) значение показателя оценки качества «Доля получателей услуг, удовлетворенных доброжелательностью, вежливостью работников организации социальной сферы при использовании дистанционных форм взаимодействия» (</w:t>
      </w:r>
      <w:proofErr w:type="spellStart"/>
      <w:r w:rsidRPr="005D4AD9">
        <w:t>П</w:t>
      </w:r>
      <w:r w:rsidRPr="005D4AD9">
        <w:rPr>
          <w:vertAlign w:val="superscript"/>
        </w:rPr>
        <w:t>вежл</w:t>
      </w:r>
      <w:proofErr w:type="spellEnd"/>
      <w:r w:rsidRPr="005D4AD9">
        <w:rPr>
          <w:vertAlign w:val="superscript"/>
        </w:rPr>
        <w:t xml:space="preserve">. </w:t>
      </w:r>
      <w:proofErr w:type="spellStart"/>
      <w:r w:rsidRPr="005D4AD9">
        <w:rPr>
          <w:vertAlign w:val="superscript"/>
        </w:rPr>
        <w:t>дист</w:t>
      </w:r>
      <w:r w:rsidRPr="005D4AD9">
        <w:rPr>
          <w:vertAlign w:val="subscript"/>
        </w:rPr>
        <w:t>уд</w:t>
      </w:r>
      <w:proofErr w:type="spellEnd"/>
      <w:r w:rsidRPr="005D4AD9">
        <w:t xml:space="preserve">) определяется по формуле: </w:t>
      </w:r>
    </w:p>
    <w:p w14:paraId="5295E172" w14:textId="77777777" w:rsidR="00C43D3F" w:rsidRPr="005D4AD9" w:rsidRDefault="00C43D3F" w:rsidP="005D4AD9">
      <w:pPr>
        <w:spacing w:line="276" w:lineRule="auto"/>
      </w:pPr>
    </w:p>
    <w:p w14:paraId="5AF6A4D5" w14:textId="53959387" w:rsidR="00C43D3F" w:rsidRPr="005D4AD9" w:rsidRDefault="00930E91" w:rsidP="005D4AD9">
      <w:pPr>
        <w:spacing w:line="276" w:lineRule="auto"/>
      </w:pPr>
      <w:r w:rsidRPr="005D4AD9">
        <w:rPr>
          <w:noProof/>
          <w:lang w:eastAsia="ru-RU"/>
        </w:rPr>
        <w:drawing>
          <wp:inline distT="0" distB="0" distL="0" distR="0" wp14:anchorId="4F0BA434" wp14:editId="5DF9CF61">
            <wp:extent cx="2657475" cy="657225"/>
            <wp:effectExtent l="0" t="0" r="0" b="0"/>
            <wp:docPr id="170" name="Рисунок 10" descr="base_1_308927_327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0" descr="base_1_308927_32779"/>
                    <pic:cNvPicPr>
                      <a:picLocks noChangeArrowheads="1"/>
                    </pic:cNvPicPr>
                  </pic:nvPicPr>
                  <pic:blipFill>
                    <a:blip r:embed="rId21" cstate="print">
                      <a:extLst>
                        <a:ext uri="{28A0092B-C50C-407E-A947-70E740481C1C}">
                          <a14:useLocalDpi xmlns:a14="http://schemas.microsoft.com/office/drawing/2010/main" val="0"/>
                        </a:ext>
                      </a:extLst>
                    </a:blip>
                    <a:srcRect r="17033"/>
                    <a:stretch>
                      <a:fillRect/>
                    </a:stretch>
                  </pic:blipFill>
                  <pic:spPr bwMode="auto">
                    <a:xfrm>
                      <a:off x="0" y="0"/>
                      <a:ext cx="2657475" cy="657225"/>
                    </a:xfrm>
                    <a:prstGeom prst="rect">
                      <a:avLst/>
                    </a:prstGeom>
                    <a:noFill/>
                    <a:ln>
                      <a:noFill/>
                    </a:ln>
                  </pic:spPr>
                </pic:pic>
              </a:graphicData>
            </a:graphic>
          </wp:inline>
        </w:drawing>
      </w:r>
    </w:p>
    <w:p w14:paraId="431E7817" w14:textId="77777777" w:rsidR="00C43D3F" w:rsidRPr="005D4AD9" w:rsidRDefault="00C43D3F" w:rsidP="005D4AD9">
      <w:pPr>
        <w:spacing w:line="276" w:lineRule="auto"/>
      </w:pPr>
    </w:p>
    <w:p w14:paraId="02F1D5BD" w14:textId="77777777" w:rsidR="00C43D3F" w:rsidRPr="005D4AD9" w:rsidRDefault="00C43D3F" w:rsidP="005D4AD9">
      <w:pPr>
        <w:spacing w:line="276" w:lineRule="auto"/>
      </w:pPr>
      <w:r w:rsidRPr="005D4AD9">
        <w:t>где</w:t>
      </w:r>
    </w:p>
    <w:p w14:paraId="12A15CCD" w14:textId="77777777" w:rsidR="00C43D3F" w:rsidRPr="005D4AD9" w:rsidRDefault="00C43D3F" w:rsidP="005D4AD9">
      <w:pPr>
        <w:spacing w:line="276" w:lineRule="auto"/>
      </w:pPr>
      <w:proofErr w:type="spellStart"/>
      <w:r w:rsidRPr="005D4AD9">
        <w:t>У</w:t>
      </w:r>
      <w:r w:rsidRPr="005D4AD9">
        <w:rPr>
          <w:vertAlign w:val="superscript"/>
        </w:rPr>
        <w:t>вежл</w:t>
      </w:r>
      <w:proofErr w:type="spellEnd"/>
      <w:r w:rsidRPr="005D4AD9">
        <w:rPr>
          <w:vertAlign w:val="superscript"/>
        </w:rPr>
        <w:t xml:space="preserve">. </w:t>
      </w:r>
      <w:proofErr w:type="spellStart"/>
      <w:r w:rsidRPr="005D4AD9">
        <w:rPr>
          <w:vertAlign w:val="superscript"/>
        </w:rPr>
        <w:t>дист</w:t>
      </w:r>
      <w:proofErr w:type="spellEnd"/>
      <w:r w:rsidRPr="005D4AD9">
        <w:t xml:space="preserve"> - число получателей услуг, удовлетворенных доброжелательностью, вежливостью работников организации при использовании дистанционных форм взаимодействия; </w:t>
      </w:r>
    </w:p>
    <w:p w14:paraId="5371CD3C"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4FDB6072" w14:textId="77777777" w:rsidR="00C43D3F" w:rsidRPr="005D4AD9" w:rsidRDefault="00C43D3F" w:rsidP="005D4AD9">
      <w:pPr>
        <w:spacing w:line="276" w:lineRule="auto"/>
      </w:pPr>
      <w:r w:rsidRPr="005D4AD9">
        <w:t xml:space="preserve">5. Расчет показателей, характеризующих критерий оценки качества "Удовлетворенность условиями оказания услуг": </w:t>
      </w:r>
    </w:p>
    <w:p w14:paraId="2E0FD39A" w14:textId="77777777" w:rsidR="00C43D3F" w:rsidRPr="005D4AD9" w:rsidRDefault="00C43D3F" w:rsidP="005D4AD9">
      <w:pPr>
        <w:spacing w:line="276" w:lineRule="auto"/>
      </w:pPr>
      <w:r w:rsidRPr="005D4AD9">
        <w:t>а) значение показателя оценки качества "Доля получателей услуг, которые готовы рекомендовать организацию социальной сферы родственникам и знакомым (могли бы ее рекомендовать, если бы была возможность выбора организации социальной сферы)" (</w:t>
      </w:r>
      <w:proofErr w:type="spellStart"/>
      <w:r w:rsidRPr="005D4AD9">
        <w:t>П</w:t>
      </w:r>
      <w:r w:rsidRPr="005D4AD9">
        <w:rPr>
          <w:vertAlign w:val="subscript"/>
        </w:rPr>
        <w:t>реком</w:t>
      </w:r>
      <w:proofErr w:type="spellEnd"/>
      <w:r w:rsidRPr="005D4AD9">
        <w:t xml:space="preserve">) определяется по формуле: </w:t>
      </w:r>
    </w:p>
    <w:p w14:paraId="30357AC9" w14:textId="77777777" w:rsidR="00C43D3F" w:rsidRPr="005D4AD9" w:rsidRDefault="00C43D3F" w:rsidP="005D4AD9">
      <w:pPr>
        <w:spacing w:line="276" w:lineRule="auto"/>
      </w:pPr>
    </w:p>
    <w:p w14:paraId="0EB44192" w14:textId="3C1FAC91" w:rsidR="00C43D3F" w:rsidRPr="005D4AD9" w:rsidRDefault="00930E91" w:rsidP="005D4AD9">
      <w:pPr>
        <w:spacing w:line="276" w:lineRule="auto"/>
      </w:pPr>
      <w:r w:rsidRPr="005D4AD9">
        <w:rPr>
          <w:noProof/>
          <w:lang w:eastAsia="ru-RU"/>
        </w:rPr>
        <w:drawing>
          <wp:inline distT="0" distB="0" distL="0" distR="0" wp14:anchorId="0CA73164" wp14:editId="5C4E1F9D">
            <wp:extent cx="2124075" cy="714375"/>
            <wp:effectExtent l="0" t="0" r="0" b="0"/>
            <wp:docPr id="169" name="Рисунок 9" descr="base_1_308927_327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 descr="base_1_308927_32780"/>
                    <pic:cNvPicPr>
                      <a:picLocks noChangeArrowheads="1"/>
                    </pic:cNvPicPr>
                  </pic:nvPicPr>
                  <pic:blipFill>
                    <a:blip r:embed="rId22" cstate="print">
                      <a:extLst>
                        <a:ext uri="{28A0092B-C50C-407E-A947-70E740481C1C}">
                          <a14:useLocalDpi xmlns:a14="http://schemas.microsoft.com/office/drawing/2010/main" val="0"/>
                        </a:ext>
                      </a:extLst>
                    </a:blip>
                    <a:srcRect r="20357" b="-8696"/>
                    <a:stretch>
                      <a:fillRect/>
                    </a:stretch>
                  </pic:blipFill>
                  <pic:spPr bwMode="auto">
                    <a:xfrm>
                      <a:off x="0" y="0"/>
                      <a:ext cx="2124075" cy="714375"/>
                    </a:xfrm>
                    <a:prstGeom prst="rect">
                      <a:avLst/>
                    </a:prstGeom>
                    <a:noFill/>
                    <a:ln>
                      <a:noFill/>
                    </a:ln>
                  </pic:spPr>
                </pic:pic>
              </a:graphicData>
            </a:graphic>
          </wp:inline>
        </w:drawing>
      </w:r>
    </w:p>
    <w:p w14:paraId="34443BA2" w14:textId="77777777" w:rsidR="00C43D3F" w:rsidRPr="005D4AD9" w:rsidRDefault="00C43D3F" w:rsidP="005D4AD9">
      <w:pPr>
        <w:spacing w:line="276" w:lineRule="auto"/>
      </w:pPr>
    </w:p>
    <w:p w14:paraId="38B0752B" w14:textId="77777777" w:rsidR="00C43D3F" w:rsidRPr="005D4AD9" w:rsidRDefault="00C43D3F" w:rsidP="005D4AD9">
      <w:pPr>
        <w:spacing w:line="276" w:lineRule="auto"/>
      </w:pPr>
      <w:r w:rsidRPr="005D4AD9">
        <w:t>где</w:t>
      </w:r>
    </w:p>
    <w:p w14:paraId="648BB8C1" w14:textId="77777777" w:rsidR="00C43D3F" w:rsidRPr="005D4AD9" w:rsidRDefault="00C43D3F" w:rsidP="005D4AD9">
      <w:pPr>
        <w:spacing w:line="276" w:lineRule="auto"/>
      </w:pPr>
      <w:proofErr w:type="spellStart"/>
      <w:r w:rsidRPr="005D4AD9">
        <w:lastRenderedPageBreak/>
        <w:t>У</w:t>
      </w:r>
      <w:r w:rsidRPr="005D4AD9">
        <w:rPr>
          <w:vertAlign w:val="subscript"/>
        </w:rPr>
        <w:t>реком</w:t>
      </w:r>
      <w:proofErr w:type="spellEnd"/>
      <w:r w:rsidRPr="005D4AD9">
        <w:t xml:space="preserve"> - число получателей услуг, которые готовы рекомендовать организацию родственникам и знакомым (могли бы ее рекомендовать, если бы была возможность выбора организации); </w:t>
      </w:r>
    </w:p>
    <w:p w14:paraId="5F3B9E8D"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0D3E6A48" w14:textId="77777777" w:rsidR="00C43D3F" w:rsidRPr="005D4AD9" w:rsidRDefault="00C43D3F" w:rsidP="005D4AD9">
      <w:pPr>
        <w:spacing w:line="276" w:lineRule="auto"/>
      </w:pPr>
      <w:r w:rsidRPr="005D4AD9">
        <w:t>б) значение показателя оценки качества "Доля получателей услуг, удовлетворенных организационными условиями предоставления услуг" (</w:t>
      </w:r>
      <w:proofErr w:type="spellStart"/>
      <w:r w:rsidRPr="005D4AD9">
        <w:t>П</w:t>
      </w:r>
      <w:r w:rsidRPr="005D4AD9">
        <w:rPr>
          <w:vertAlign w:val="superscript"/>
        </w:rPr>
        <w:t>орг</w:t>
      </w:r>
      <w:proofErr w:type="spellEnd"/>
      <w:r w:rsidRPr="005D4AD9">
        <w:rPr>
          <w:vertAlign w:val="superscript"/>
        </w:rPr>
        <w:t xml:space="preserve">. </w:t>
      </w:r>
      <w:proofErr w:type="spellStart"/>
      <w:r w:rsidRPr="005D4AD9">
        <w:rPr>
          <w:vertAlign w:val="superscript"/>
        </w:rPr>
        <w:t>усл</w:t>
      </w:r>
      <w:r w:rsidRPr="005D4AD9">
        <w:rPr>
          <w:vertAlign w:val="subscript"/>
        </w:rPr>
        <w:t>уд</w:t>
      </w:r>
      <w:proofErr w:type="spellEnd"/>
      <w:r w:rsidRPr="005D4AD9">
        <w:t xml:space="preserve">) определяется по формуле: </w:t>
      </w:r>
    </w:p>
    <w:p w14:paraId="2E800494" w14:textId="77777777" w:rsidR="00C43D3F" w:rsidRPr="005D4AD9" w:rsidRDefault="00C43D3F" w:rsidP="005D4AD9">
      <w:pPr>
        <w:spacing w:line="276" w:lineRule="auto"/>
      </w:pPr>
    </w:p>
    <w:p w14:paraId="003C72FE" w14:textId="045CE93F" w:rsidR="00C43D3F" w:rsidRPr="005D4AD9" w:rsidRDefault="00930E91" w:rsidP="005D4AD9">
      <w:pPr>
        <w:spacing w:line="276" w:lineRule="auto"/>
      </w:pPr>
      <w:r w:rsidRPr="005D4AD9">
        <w:rPr>
          <w:noProof/>
          <w:lang w:eastAsia="ru-RU"/>
        </w:rPr>
        <w:drawing>
          <wp:inline distT="0" distB="0" distL="0" distR="0" wp14:anchorId="051E7C49" wp14:editId="51494EB2">
            <wp:extent cx="2390775" cy="657225"/>
            <wp:effectExtent l="0" t="0" r="0" b="0"/>
            <wp:docPr id="168" name="Рисунок 8" descr="base_1_308927_327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 descr="base_1_308927_32781"/>
                    <pic:cNvPicPr>
                      <a:picLocks noChangeArrowheads="1"/>
                    </pic:cNvPicPr>
                  </pic:nvPicPr>
                  <pic:blipFill>
                    <a:blip r:embed="rId23" cstate="print">
                      <a:extLst>
                        <a:ext uri="{28A0092B-C50C-407E-A947-70E740481C1C}">
                          <a14:useLocalDpi xmlns:a14="http://schemas.microsoft.com/office/drawing/2010/main" val="0"/>
                        </a:ext>
                      </a:extLst>
                    </a:blip>
                    <a:srcRect r="18567"/>
                    <a:stretch>
                      <a:fillRect/>
                    </a:stretch>
                  </pic:blipFill>
                  <pic:spPr bwMode="auto">
                    <a:xfrm>
                      <a:off x="0" y="0"/>
                      <a:ext cx="2390775" cy="657225"/>
                    </a:xfrm>
                    <a:prstGeom prst="rect">
                      <a:avLst/>
                    </a:prstGeom>
                    <a:noFill/>
                    <a:ln>
                      <a:noFill/>
                    </a:ln>
                  </pic:spPr>
                </pic:pic>
              </a:graphicData>
            </a:graphic>
          </wp:inline>
        </w:drawing>
      </w:r>
    </w:p>
    <w:p w14:paraId="2A1429DB" w14:textId="77777777" w:rsidR="00C43D3F" w:rsidRPr="005D4AD9" w:rsidRDefault="00C43D3F" w:rsidP="005D4AD9">
      <w:pPr>
        <w:spacing w:line="276" w:lineRule="auto"/>
      </w:pPr>
    </w:p>
    <w:p w14:paraId="62967725" w14:textId="77777777" w:rsidR="00C43D3F" w:rsidRPr="005D4AD9" w:rsidRDefault="00C43D3F" w:rsidP="005D4AD9">
      <w:pPr>
        <w:spacing w:line="276" w:lineRule="auto"/>
      </w:pPr>
      <w:r w:rsidRPr="005D4AD9">
        <w:t>где</w:t>
      </w:r>
    </w:p>
    <w:p w14:paraId="4165C4B2" w14:textId="77777777" w:rsidR="00C43D3F" w:rsidRPr="005D4AD9" w:rsidRDefault="00C43D3F" w:rsidP="005D4AD9">
      <w:pPr>
        <w:spacing w:line="276" w:lineRule="auto"/>
      </w:pPr>
      <w:proofErr w:type="spellStart"/>
      <w:r w:rsidRPr="005D4AD9">
        <w:t>У</w:t>
      </w:r>
      <w:r w:rsidRPr="005D4AD9">
        <w:rPr>
          <w:vertAlign w:val="superscript"/>
        </w:rPr>
        <w:t>орг</w:t>
      </w:r>
      <w:proofErr w:type="spellEnd"/>
      <w:r w:rsidRPr="005D4AD9">
        <w:rPr>
          <w:vertAlign w:val="superscript"/>
        </w:rPr>
        <w:t xml:space="preserve">. </w:t>
      </w:r>
      <w:proofErr w:type="spellStart"/>
      <w:r w:rsidRPr="005D4AD9">
        <w:rPr>
          <w:vertAlign w:val="superscript"/>
        </w:rPr>
        <w:t>усл</w:t>
      </w:r>
      <w:proofErr w:type="spellEnd"/>
      <w:r w:rsidRPr="005D4AD9">
        <w:t xml:space="preserve"> - число получателей услуг, удовлетворенных организационными условиями предоставления услуг; </w:t>
      </w:r>
    </w:p>
    <w:p w14:paraId="7837BCF9"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0D599445" w14:textId="77777777" w:rsidR="00C43D3F" w:rsidRPr="005D4AD9" w:rsidRDefault="00C43D3F" w:rsidP="005D4AD9">
      <w:pPr>
        <w:spacing w:line="276" w:lineRule="auto"/>
      </w:pPr>
      <w:r w:rsidRPr="005D4AD9">
        <w:t>в) значение показателя оценки качества "Доля получателей услуг, удовлетворенных в целом условиями оказания услуг в организации социальной сферы" (П</w:t>
      </w:r>
      <w:r w:rsidRPr="005D4AD9">
        <w:rPr>
          <w:vertAlign w:val="subscript"/>
        </w:rPr>
        <w:t>уд</w:t>
      </w:r>
      <w:r w:rsidRPr="005D4AD9">
        <w:t xml:space="preserve">) определяется по формуле: </w:t>
      </w:r>
    </w:p>
    <w:p w14:paraId="4099DFA0" w14:textId="77777777" w:rsidR="00C43D3F" w:rsidRPr="005D4AD9" w:rsidRDefault="00C43D3F" w:rsidP="005D4AD9">
      <w:pPr>
        <w:spacing w:line="276" w:lineRule="auto"/>
      </w:pPr>
    </w:p>
    <w:p w14:paraId="6A24DEAE" w14:textId="59157B9A" w:rsidR="00C43D3F" w:rsidRPr="005D4AD9" w:rsidRDefault="00930E91" w:rsidP="005D4AD9">
      <w:pPr>
        <w:spacing w:line="276" w:lineRule="auto"/>
      </w:pPr>
      <w:r w:rsidRPr="005D4AD9">
        <w:rPr>
          <w:noProof/>
          <w:lang w:eastAsia="ru-RU"/>
        </w:rPr>
        <w:drawing>
          <wp:inline distT="0" distB="0" distL="0" distR="0" wp14:anchorId="7D929D69" wp14:editId="74F0E887">
            <wp:extent cx="1962150" cy="704850"/>
            <wp:effectExtent l="0" t="0" r="0" b="0"/>
            <wp:docPr id="167" name="Рисунок 7" descr="base_1_308927_327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 descr="base_1_308927_32782"/>
                    <pic:cNvPicPr>
                      <a:picLocks noChangeArrowheads="1"/>
                    </pic:cNvPicPr>
                  </pic:nvPicPr>
                  <pic:blipFill>
                    <a:blip r:embed="rId24" cstate="print">
                      <a:extLst>
                        <a:ext uri="{28A0092B-C50C-407E-A947-70E740481C1C}">
                          <a14:useLocalDpi xmlns:a14="http://schemas.microsoft.com/office/drawing/2010/main" val="0"/>
                        </a:ext>
                      </a:extLst>
                    </a:blip>
                    <a:srcRect r="22601" b="-7246"/>
                    <a:stretch>
                      <a:fillRect/>
                    </a:stretch>
                  </pic:blipFill>
                  <pic:spPr bwMode="auto">
                    <a:xfrm>
                      <a:off x="0" y="0"/>
                      <a:ext cx="1962150" cy="704850"/>
                    </a:xfrm>
                    <a:prstGeom prst="rect">
                      <a:avLst/>
                    </a:prstGeom>
                    <a:noFill/>
                    <a:ln>
                      <a:noFill/>
                    </a:ln>
                  </pic:spPr>
                </pic:pic>
              </a:graphicData>
            </a:graphic>
          </wp:inline>
        </w:drawing>
      </w:r>
    </w:p>
    <w:p w14:paraId="237FA615" w14:textId="77777777" w:rsidR="00C43D3F" w:rsidRPr="005D4AD9" w:rsidRDefault="00C43D3F" w:rsidP="005D4AD9">
      <w:pPr>
        <w:spacing w:line="276" w:lineRule="auto"/>
      </w:pPr>
    </w:p>
    <w:p w14:paraId="73134A8B" w14:textId="77777777" w:rsidR="00C43D3F" w:rsidRPr="005D4AD9" w:rsidRDefault="00C43D3F" w:rsidP="005D4AD9">
      <w:pPr>
        <w:spacing w:line="276" w:lineRule="auto"/>
      </w:pPr>
      <w:r w:rsidRPr="005D4AD9">
        <w:t>где</w:t>
      </w:r>
    </w:p>
    <w:p w14:paraId="461FAB4F" w14:textId="77777777" w:rsidR="00C43D3F" w:rsidRPr="005D4AD9" w:rsidRDefault="00C43D3F" w:rsidP="005D4AD9">
      <w:pPr>
        <w:spacing w:line="276" w:lineRule="auto"/>
      </w:pPr>
      <w:proofErr w:type="spellStart"/>
      <w:r w:rsidRPr="005D4AD9">
        <w:t>У</w:t>
      </w:r>
      <w:r w:rsidRPr="005D4AD9">
        <w:rPr>
          <w:vertAlign w:val="subscript"/>
        </w:rPr>
        <w:t>уд</w:t>
      </w:r>
      <w:proofErr w:type="spellEnd"/>
      <w:r w:rsidRPr="005D4AD9">
        <w:t xml:space="preserve"> - число получателей услуг, удовлетворенных в целом условиями оказания услуг в организации социальной сферы; </w:t>
      </w:r>
    </w:p>
    <w:p w14:paraId="47FBD66E" w14:textId="77777777" w:rsidR="00C43D3F" w:rsidRPr="005D4AD9" w:rsidRDefault="00C43D3F" w:rsidP="005D4AD9">
      <w:pPr>
        <w:spacing w:line="276" w:lineRule="auto"/>
      </w:pPr>
      <w:proofErr w:type="spellStart"/>
      <w:r w:rsidRPr="005D4AD9">
        <w:t>Ч</w:t>
      </w:r>
      <w:r w:rsidRPr="005D4AD9">
        <w:rPr>
          <w:vertAlign w:val="subscript"/>
        </w:rPr>
        <w:t>общ</w:t>
      </w:r>
      <w:proofErr w:type="spellEnd"/>
      <w:r w:rsidRPr="005D4AD9">
        <w:t xml:space="preserve"> - общее число опрошенных получателей услуг. </w:t>
      </w:r>
    </w:p>
    <w:p w14:paraId="235E26E9" w14:textId="77777777" w:rsidR="00C43D3F" w:rsidRPr="005D4AD9" w:rsidRDefault="00C43D3F" w:rsidP="005D4AD9">
      <w:pPr>
        <w:spacing w:line="276" w:lineRule="auto"/>
      </w:pPr>
      <w:r w:rsidRPr="005D4AD9">
        <w:t xml:space="preserve">6. Показатель оценки качества по организации социальной сферы, в отношении которой проведена независимая оценка качества, рассчитывается по формуле: </w:t>
      </w:r>
    </w:p>
    <w:p w14:paraId="6E07702A" w14:textId="77777777" w:rsidR="00C43D3F" w:rsidRPr="005D4AD9" w:rsidRDefault="00C43D3F" w:rsidP="005D4AD9">
      <w:pPr>
        <w:spacing w:line="276" w:lineRule="auto"/>
      </w:pPr>
    </w:p>
    <w:p w14:paraId="2E66EBF4" w14:textId="0ECEE06F" w:rsidR="00C43D3F" w:rsidRPr="005D4AD9" w:rsidRDefault="00930E91" w:rsidP="005D4AD9">
      <w:pPr>
        <w:spacing w:line="276" w:lineRule="auto"/>
      </w:pPr>
      <w:r w:rsidRPr="005D4AD9">
        <w:rPr>
          <w:noProof/>
          <w:lang w:eastAsia="ru-RU"/>
        </w:rPr>
        <w:drawing>
          <wp:inline distT="0" distB="0" distL="0" distR="0" wp14:anchorId="7CADBB61" wp14:editId="36484D6B">
            <wp:extent cx="1323975" cy="400050"/>
            <wp:effectExtent l="0" t="0" r="0" b="0"/>
            <wp:docPr id="166" name="Рисунок 6" descr="base_1_308927_327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descr="base_1_308927_32783"/>
                    <pic:cNvPicPr>
                      <a:picLocks noChangeArrowheads="1"/>
                    </pic:cNvPicPr>
                  </pic:nvPicPr>
                  <pic:blipFill>
                    <a:blip r:embed="rId25" cstate="print">
                      <a:extLst>
                        <a:ext uri="{28A0092B-C50C-407E-A947-70E740481C1C}">
                          <a14:useLocalDpi xmlns:a14="http://schemas.microsoft.com/office/drawing/2010/main" val="0"/>
                        </a:ext>
                      </a:extLst>
                    </a:blip>
                    <a:srcRect r="24269" b="-12148"/>
                    <a:stretch>
                      <a:fillRect/>
                    </a:stretch>
                  </pic:blipFill>
                  <pic:spPr bwMode="auto">
                    <a:xfrm>
                      <a:off x="0" y="0"/>
                      <a:ext cx="1323975" cy="400050"/>
                    </a:xfrm>
                    <a:prstGeom prst="rect">
                      <a:avLst/>
                    </a:prstGeom>
                    <a:noFill/>
                    <a:ln>
                      <a:noFill/>
                    </a:ln>
                  </pic:spPr>
                </pic:pic>
              </a:graphicData>
            </a:graphic>
          </wp:inline>
        </w:drawing>
      </w:r>
    </w:p>
    <w:p w14:paraId="3D76AA4F" w14:textId="77777777" w:rsidR="00C43D3F" w:rsidRPr="005D4AD9" w:rsidRDefault="00C43D3F" w:rsidP="005D4AD9">
      <w:pPr>
        <w:spacing w:line="276" w:lineRule="auto"/>
      </w:pPr>
    </w:p>
    <w:p w14:paraId="0C707B29" w14:textId="77777777" w:rsidR="00C43D3F" w:rsidRPr="005D4AD9" w:rsidRDefault="00C43D3F" w:rsidP="005D4AD9">
      <w:pPr>
        <w:spacing w:line="276" w:lineRule="auto"/>
      </w:pPr>
      <w:r w:rsidRPr="005D4AD9">
        <w:t xml:space="preserve">где: </w:t>
      </w:r>
    </w:p>
    <w:p w14:paraId="52317AEE" w14:textId="77777777" w:rsidR="00C43D3F" w:rsidRPr="005D4AD9" w:rsidRDefault="00C43D3F" w:rsidP="005D4AD9">
      <w:pPr>
        <w:spacing w:line="276" w:lineRule="auto"/>
      </w:pPr>
      <w:proofErr w:type="spellStart"/>
      <w:r w:rsidRPr="005D4AD9">
        <w:t>S</w:t>
      </w:r>
      <w:r w:rsidRPr="005D4AD9">
        <w:rPr>
          <w:vertAlign w:val="subscript"/>
        </w:rPr>
        <w:t>n</w:t>
      </w:r>
      <w:proofErr w:type="spellEnd"/>
      <w:r w:rsidRPr="005D4AD9">
        <w:t xml:space="preserve"> - показатель оценки качества n-ой организации; </w:t>
      </w:r>
    </w:p>
    <w:p w14:paraId="4F45EEA7" w14:textId="77777777" w:rsidR="00C43D3F" w:rsidRPr="005D4AD9" w:rsidRDefault="00C43D3F" w:rsidP="005D4AD9">
      <w:pPr>
        <w:spacing w:line="276" w:lineRule="auto"/>
      </w:pPr>
      <w:proofErr w:type="spellStart"/>
      <w:r w:rsidRPr="005D4AD9">
        <w:t>K</w:t>
      </w:r>
      <w:r w:rsidRPr="005D4AD9">
        <w:rPr>
          <w:vertAlign w:val="superscript"/>
        </w:rPr>
        <w:t>m</w:t>
      </w:r>
      <w:r w:rsidRPr="005D4AD9">
        <w:rPr>
          <w:vertAlign w:val="subscript"/>
        </w:rPr>
        <w:t>n</w:t>
      </w:r>
      <w:proofErr w:type="spellEnd"/>
      <w:r w:rsidRPr="005D4AD9">
        <w:t xml:space="preserve"> - средневзвешенная сумма показателей, характеризующих m-</w:t>
      </w:r>
      <w:proofErr w:type="spellStart"/>
      <w:r w:rsidRPr="005D4AD9">
        <w:t>ый</w:t>
      </w:r>
      <w:proofErr w:type="spellEnd"/>
      <w:r w:rsidRPr="005D4AD9">
        <w:t xml:space="preserve"> критерий оценки качества в n-ой организации, рассчитываемая по формулам: </w:t>
      </w:r>
    </w:p>
    <w:p w14:paraId="48E14F9D" w14:textId="51368E8D" w:rsidR="00C43D3F" w:rsidRPr="005D4AD9" w:rsidRDefault="00930E91" w:rsidP="005D4AD9">
      <w:pPr>
        <w:spacing w:line="276" w:lineRule="auto"/>
      </w:pPr>
      <w:r w:rsidRPr="005D4AD9">
        <w:rPr>
          <w:noProof/>
          <w:lang w:eastAsia="ru-RU"/>
        </w:rPr>
        <w:lastRenderedPageBreak/>
        <w:drawing>
          <wp:inline distT="0" distB="0" distL="0" distR="0" wp14:anchorId="2FFA6A5B" wp14:editId="02896948">
            <wp:extent cx="3895725" cy="361950"/>
            <wp:effectExtent l="0" t="0" r="9525" b="0"/>
            <wp:docPr id="165" name="Рисунок 5" descr="base_1_308927_32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 descr="base_1_308927_32784"/>
                    <pic:cNvPicPr>
                      <a:picLocks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895725" cy="361950"/>
                    </a:xfrm>
                    <a:prstGeom prst="rect">
                      <a:avLst/>
                    </a:prstGeom>
                    <a:noFill/>
                    <a:ln>
                      <a:noFill/>
                    </a:ln>
                  </pic:spPr>
                </pic:pic>
              </a:graphicData>
            </a:graphic>
          </wp:inline>
        </w:drawing>
      </w:r>
    </w:p>
    <w:p w14:paraId="35079E2D" w14:textId="5955445D" w:rsidR="007D2499" w:rsidRPr="005D4AD9" w:rsidRDefault="008E3D0C" w:rsidP="005D4AD9">
      <w:pPr>
        <w:spacing w:line="276" w:lineRule="auto"/>
      </w:pPr>
      <w:r w:rsidRPr="005D4AD9">
        <w:t xml:space="preserve">  </w:t>
      </w:r>
    </w:p>
    <w:p w14:paraId="6ECCAB5D" w14:textId="2C68C70B" w:rsidR="007D2499" w:rsidRPr="005D4AD9" w:rsidRDefault="00D3059B" w:rsidP="005D4AD9">
      <w:pPr>
        <w:spacing w:line="276" w:lineRule="auto"/>
        <w:ind w:left="709" w:firstLine="0"/>
      </w:pPr>
      <m:oMathPara>
        <m:oMathParaPr>
          <m:jc m:val="left"/>
        </m:oMathParaPr>
        <m:oMath>
          <m:sSup>
            <m:sSupPr>
              <m:ctrlPr>
                <w:rPr>
                  <w:rFonts w:ascii="Cambria Math" w:hAnsi="Cambria Math"/>
                  <w:i/>
                </w:rPr>
              </m:ctrlPr>
            </m:sSupPr>
            <m:e>
              <m:sSubSup>
                <m:sSubSupPr>
                  <m:ctrlPr>
                    <w:rPr>
                      <w:rFonts w:ascii="Cambria Math" w:hAnsi="Cambria Math"/>
                      <w:i/>
                    </w:rPr>
                  </m:ctrlPr>
                </m:sSubSupPr>
                <m:e>
                  <m:r>
                    <w:rPr>
                      <w:rFonts w:ascii="Cambria Math" w:hAnsi="Cambria Math"/>
                    </w:rPr>
                    <m:t>К</m:t>
                  </m:r>
                </m:e>
                <m:sub>
                  <m:r>
                    <w:rPr>
                      <w:rFonts w:ascii="Cambria Math" w:hAnsi="Cambria Math"/>
                      <w:lang w:val="en-US"/>
                    </w:rPr>
                    <m:t>n</m:t>
                  </m:r>
                </m:sub>
                <m:sup>
                  <m:r>
                    <w:rPr>
                      <w:rFonts w:ascii="Cambria Math" w:hAnsi="Cambria Math"/>
                    </w:rPr>
                    <m:t>2</m:t>
                  </m:r>
                </m:sup>
              </m:sSubSup>
              <m:r>
                <w:rPr>
                  <w:rFonts w:ascii="Cambria Math" w:hAnsi="Cambria Math"/>
                </w:rPr>
                <m:t xml:space="preserve">=(0,5 х </m:t>
              </m:r>
              <m:sSubSup>
                <m:sSubSupPr>
                  <m:ctrlPr>
                    <w:rPr>
                      <w:rFonts w:ascii="Cambria Math" w:hAnsi="Cambria Math"/>
                      <w:i/>
                    </w:rPr>
                  </m:ctrlPr>
                </m:sSubSupPr>
                <m:e>
                  <m:r>
                    <w:rPr>
                      <w:rFonts w:ascii="Cambria Math" w:hAnsi="Cambria Math"/>
                    </w:rPr>
                    <m:t>П</m:t>
                  </m:r>
                </m:e>
                <m:sub>
                  <m:r>
                    <w:rPr>
                      <w:rFonts w:ascii="Cambria Math" w:hAnsi="Cambria Math"/>
                    </w:rPr>
                    <m:t xml:space="preserve">комф.усл. </m:t>
                  </m:r>
                </m:sub>
                <m:sup>
                  <m:r>
                    <w:rPr>
                      <w:rFonts w:ascii="Cambria Math" w:hAnsi="Cambria Math"/>
                      <w:lang w:val="en-US"/>
                    </w:rPr>
                    <m:t>n</m:t>
                  </m:r>
                </m:sup>
              </m:sSubSup>
              <m:r>
                <w:rPr>
                  <w:rFonts w:ascii="Cambria Math" w:hAnsi="Cambria Math"/>
                </w:rPr>
                <m:t xml:space="preserve">+0,5 х </m:t>
              </m:r>
              <m:sSubSup>
                <m:sSubSupPr>
                  <m:ctrlPr>
                    <w:rPr>
                      <w:rFonts w:ascii="Cambria Math" w:hAnsi="Cambria Math"/>
                      <w:i/>
                    </w:rPr>
                  </m:ctrlPr>
                </m:sSubSupPr>
                <m:e>
                  <m:r>
                    <w:rPr>
                      <w:rFonts w:ascii="Cambria Math" w:hAnsi="Cambria Math"/>
                    </w:rPr>
                    <m:t>П</m:t>
                  </m:r>
                </m:e>
                <m:sub>
                  <m:r>
                    <w:rPr>
                      <w:rFonts w:ascii="Cambria Math" w:hAnsi="Cambria Math"/>
                    </w:rPr>
                    <m:t>уд</m:t>
                  </m:r>
                </m:sub>
                <m:sup>
                  <m:r>
                    <w:rPr>
                      <w:rFonts w:ascii="Cambria Math" w:hAnsi="Cambria Math"/>
                      <w:lang w:val="en-US"/>
                    </w:rPr>
                    <m:t>n-</m:t>
                  </m:r>
                  <m:r>
                    <w:rPr>
                      <w:rFonts w:ascii="Cambria Math" w:hAnsi="Cambria Math"/>
                    </w:rPr>
                    <m:t>комф.усл</m:t>
                  </m:r>
                </m:sup>
              </m:sSubSup>
              <m:r>
                <w:rPr>
                  <w:rFonts w:ascii="Cambria Math" w:hAnsi="Cambria Math"/>
                </w:rPr>
                <m:t>)</m:t>
              </m:r>
            </m:e>
            <m:sup/>
          </m:sSup>
        </m:oMath>
      </m:oMathPara>
    </w:p>
    <w:p w14:paraId="06B816CD" w14:textId="6DAAF602" w:rsidR="00C43D3F" w:rsidRPr="005D4AD9" w:rsidRDefault="00C43D3F" w:rsidP="005D4AD9">
      <w:pPr>
        <w:spacing w:line="276" w:lineRule="auto"/>
      </w:pPr>
    </w:p>
    <w:p w14:paraId="5F4F6500" w14:textId="704FBF82" w:rsidR="00C43D3F" w:rsidRPr="005D4AD9" w:rsidRDefault="00930E91" w:rsidP="005D4AD9">
      <w:pPr>
        <w:spacing w:line="276" w:lineRule="auto"/>
      </w:pPr>
      <w:r w:rsidRPr="005D4AD9">
        <w:rPr>
          <w:noProof/>
          <w:lang w:eastAsia="ru-RU"/>
        </w:rPr>
        <w:drawing>
          <wp:inline distT="0" distB="0" distL="0" distR="0" wp14:anchorId="0204A707" wp14:editId="720C0AD2">
            <wp:extent cx="3895725" cy="361950"/>
            <wp:effectExtent l="0" t="0" r="9525" b="0"/>
            <wp:docPr id="163" name="Рисунок 3" descr="base_1_308927_327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base_1_308927_32786"/>
                    <pic:cNvPicPr>
                      <a:picLocks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895725" cy="361950"/>
                    </a:xfrm>
                    <a:prstGeom prst="rect">
                      <a:avLst/>
                    </a:prstGeom>
                    <a:noFill/>
                    <a:ln>
                      <a:noFill/>
                    </a:ln>
                  </pic:spPr>
                </pic:pic>
              </a:graphicData>
            </a:graphic>
          </wp:inline>
        </w:drawing>
      </w:r>
    </w:p>
    <w:p w14:paraId="03E2A97D" w14:textId="3F021888" w:rsidR="00C43D3F" w:rsidRPr="005D4AD9" w:rsidRDefault="00930E91" w:rsidP="005D4AD9">
      <w:pPr>
        <w:spacing w:line="276" w:lineRule="auto"/>
      </w:pPr>
      <w:r w:rsidRPr="005D4AD9">
        <w:rPr>
          <w:noProof/>
          <w:lang w:eastAsia="ru-RU"/>
        </w:rPr>
        <w:drawing>
          <wp:inline distT="0" distB="0" distL="0" distR="0" wp14:anchorId="07886195" wp14:editId="25E43641">
            <wp:extent cx="5743575" cy="361950"/>
            <wp:effectExtent l="0" t="0" r="0" b="0"/>
            <wp:docPr id="162" name="Рисунок 2" descr="base_1_308927_327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descr="base_1_308927_32787"/>
                    <pic:cNvPicPr>
                      <a:picLocks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43575" cy="361950"/>
                    </a:xfrm>
                    <a:prstGeom prst="rect">
                      <a:avLst/>
                    </a:prstGeom>
                    <a:noFill/>
                    <a:ln>
                      <a:noFill/>
                    </a:ln>
                  </pic:spPr>
                </pic:pic>
              </a:graphicData>
            </a:graphic>
          </wp:inline>
        </w:drawing>
      </w:r>
    </w:p>
    <w:p w14:paraId="298CD6E2" w14:textId="2C9372CE" w:rsidR="00C43D3F" w:rsidRPr="005D4AD9" w:rsidRDefault="00930E91" w:rsidP="005D4AD9">
      <w:pPr>
        <w:spacing w:line="276" w:lineRule="auto"/>
      </w:pPr>
      <w:r w:rsidRPr="005D4AD9">
        <w:rPr>
          <w:noProof/>
          <w:lang w:eastAsia="ru-RU"/>
        </w:rPr>
        <w:drawing>
          <wp:inline distT="0" distB="0" distL="0" distR="0" wp14:anchorId="161440CA" wp14:editId="0912AD6A">
            <wp:extent cx="4743450" cy="352425"/>
            <wp:effectExtent l="0" t="0" r="0" b="0"/>
            <wp:docPr id="161" name="Рисунок 1" descr="base_1_308927_327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base_1_308927_32788"/>
                    <pic:cNvPicPr>
                      <a:picLocks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743450" cy="352425"/>
                    </a:xfrm>
                    <a:prstGeom prst="rect">
                      <a:avLst/>
                    </a:prstGeom>
                    <a:noFill/>
                    <a:ln>
                      <a:noFill/>
                    </a:ln>
                  </pic:spPr>
                </pic:pic>
              </a:graphicData>
            </a:graphic>
          </wp:inline>
        </w:drawing>
      </w:r>
    </w:p>
    <w:p w14:paraId="1B1C77F7" w14:textId="77777777" w:rsidR="00C43D3F" w:rsidRPr="005D4AD9" w:rsidRDefault="00C43D3F" w:rsidP="005D4AD9">
      <w:pPr>
        <w:spacing w:line="276" w:lineRule="auto"/>
      </w:pPr>
    </w:p>
    <w:p w14:paraId="2E330CBB" w14:textId="77777777" w:rsidR="00C43D3F" w:rsidRPr="005D4AD9" w:rsidRDefault="00C43D3F" w:rsidP="005D4AD9">
      <w:pPr>
        <w:spacing w:line="276" w:lineRule="auto"/>
      </w:pPr>
      <w:proofErr w:type="spellStart"/>
      <w:r w:rsidRPr="005D4AD9">
        <w:t>П</w:t>
      </w:r>
      <w:r w:rsidRPr="005D4AD9">
        <w:rPr>
          <w:vertAlign w:val="superscript"/>
        </w:rPr>
        <w:t>n</w:t>
      </w:r>
      <w:r w:rsidRPr="005D4AD9">
        <w:rPr>
          <w:vertAlign w:val="subscript"/>
        </w:rPr>
        <w:t>инф</w:t>
      </w:r>
      <w:proofErr w:type="spellEnd"/>
      <w:r w:rsidRPr="005D4AD9">
        <w:t xml:space="preserve"> . . . </w:t>
      </w:r>
      <w:proofErr w:type="spellStart"/>
      <w:r w:rsidRPr="005D4AD9">
        <w:t>П</w:t>
      </w:r>
      <w:r w:rsidRPr="005D4AD9">
        <w:rPr>
          <w:vertAlign w:val="superscript"/>
        </w:rPr>
        <w:t>n</w:t>
      </w:r>
      <w:r w:rsidRPr="005D4AD9">
        <w:rPr>
          <w:vertAlign w:val="subscript"/>
        </w:rPr>
        <w:t>уд</w:t>
      </w:r>
      <w:proofErr w:type="spellEnd"/>
      <w:r w:rsidRPr="005D4AD9">
        <w:t xml:space="preserve"> - показатели оценки качества, характеризующие общие критерии оценки качества в n-ой организации, рассчитанные по формулам, приведенным в пунктах 2-5 Единого порядка. </w:t>
      </w:r>
    </w:p>
    <w:p w14:paraId="777C3F24" w14:textId="77777777" w:rsidR="00C43D3F" w:rsidRPr="005D4AD9" w:rsidRDefault="00C43D3F" w:rsidP="005D4AD9">
      <w:pPr>
        <w:spacing w:line="276" w:lineRule="auto"/>
        <w:ind w:firstLine="0"/>
      </w:pPr>
    </w:p>
    <w:p w14:paraId="5361271E" w14:textId="7C65F75C" w:rsidR="00B861C6" w:rsidRDefault="00B861C6" w:rsidP="00E97562">
      <w:pPr>
        <w:spacing w:line="276" w:lineRule="auto"/>
        <w:ind w:firstLine="0"/>
      </w:pPr>
    </w:p>
    <w:p w14:paraId="6ECF71F7" w14:textId="77777777" w:rsidR="00E97562" w:rsidRDefault="00E97562" w:rsidP="00E97562">
      <w:pPr>
        <w:spacing w:line="276" w:lineRule="auto"/>
        <w:ind w:firstLine="0"/>
      </w:pPr>
    </w:p>
    <w:p w14:paraId="27540027" w14:textId="77777777" w:rsidR="00E97562" w:rsidRDefault="00E97562" w:rsidP="00E97562">
      <w:pPr>
        <w:spacing w:line="276" w:lineRule="auto"/>
        <w:ind w:firstLine="0"/>
      </w:pPr>
    </w:p>
    <w:p w14:paraId="5C968F8A" w14:textId="77777777" w:rsidR="00E97562" w:rsidRDefault="00E97562" w:rsidP="00E97562">
      <w:pPr>
        <w:spacing w:line="276" w:lineRule="auto"/>
        <w:ind w:firstLine="0"/>
      </w:pPr>
    </w:p>
    <w:p w14:paraId="170D83E4" w14:textId="77777777" w:rsidR="00E97562" w:rsidRDefault="00E97562" w:rsidP="00E97562">
      <w:pPr>
        <w:spacing w:line="276" w:lineRule="auto"/>
        <w:ind w:firstLine="0"/>
      </w:pPr>
    </w:p>
    <w:p w14:paraId="7C8984BC" w14:textId="77777777" w:rsidR="00E97562" w:rsidRDefault="00E97562" w:rsidP="00E97562">
      <w:pPr>
        <w:spacing w:line="276" w:lineRule="auto"/>
        <w:ind w:firstLine="0"/>
      </w:pPr>
    </w:p>
    <w:p w14:paraId="42B6285E" w14:textId="77777777" w:rsidR="00E97562" w:rsidRDefault="00E97562" w:rsidP="00E97562">
      <w:pPr>
        <w:spacing w:line="276" w:lineRule="auto"/>
        <w:ind w:firstLine="0"/>
      </w:pPr>
    </w:p>
    <w:p w14:paraId="61377297" w14:textId="77777777" w:rsidR="00E97562" w:rsidRDefault="00E97562" w:rsidP="00E97562">
      <w:pPr>
        <w:spacing w:line="276" w:lineRule="auto"/>
        <w:ind w:firstLine="0"/>
      </w:pPr>
    </w:p>
    <w:p w14:paraId="2733FFE5" w14:textId="77777777" w:rsidR="00E97562" w:rsidRDefault="00E97562" w:rsidP="00E97562">
      <w:pPr>
        <w:spacing w:line="276" w:lineRule="auto"/>
        <w:ind w:firstLine="0"/>
      </w:pPr>
    </w:p>
    <w:p w14:paraId="10ECC365" w14:textId="77777777" w:rsidR="00E97562" w:rsidRDefault="00E97562" w:rsidP="00E97562">
      <w:pPr>
        <w:spacing w:line="276" w:lineRule="auto"/>
        <w:ind w:firstLine="0"/>
      </w:pPr>
    </w:p>
    <w:p w14:paraId="6610ACF1" w14:textId="77777777" w:rsidR="00E97562" w:rsidRDefault="00E97562" w:rsidP="00E97562">
      <w:pPr>
        <w:spacing w:line="276" w:lineRule="auto"/>
        <w:ind w:firstLine="0"/>
      </w:pPr>
    </w:p>
    <w:p w14:paraId="28C77CAF" w14:textId="77777777" w:rsidR="00E97562" w:rsidRDefault="00E97562" w:rsidP="00E97562">
      <w:pPr>
        <w:spacing w:line="276" w:lineRule="auto"/>
        <w:ind w:firstLine="0"/>
      </w:pPr>
    </w:p>
    <w:p w14:paraId="080704F8" w14:textId="77777777" w:rsidR="00E97562" w:rsidRDefault="00E97562" w:rsidP="00E97562">
      <w:pPr>
        <w:spacing w:line="276" w:lineRule="auto"/>
        <w:ind w:firstLine="0"/>
      </w:pPr>
    </w:p>
    <w:p w14:paraId="105644D6" w14:textId="77777777" w:rsidR="00E97562" w:rsidRDefault="00E97562" w:rsidP="00E97562">
      <w:pPr>
        <w:spacing w:line="276" w:lineRule="auto"/>
        <w:ind w:firstLine="0"/>
      </w:pPr>
    </w:p>
    <w:p w14:paraId="589B75B2" w14:textId="77777777" w:rsidR="00E97562" w:rsidRDefault="00E97562" w:rsidP="00E97562">
      <w:pPr>
        <w:spacing w:line="276" w:lineRule="auto"/>
        <w:ind w:firstLine="0"/>
      </w:pPr>
    </w:p>
    <w:p w14:paraId="5EFF1118" w14:textId="77777777" w:rsidR="00E97562" w:rsidRDefault="00E97562" w:rsidP="00E97562">
      <w:pPr>
        <w:spacing w:line="276" w:lineRule="auto"/>
        <w:ind w:firstLine="0"/>
      </w:pPr>
    </w:p>
    <w:p w14:paraId="7A3FA0FA" w14:textId="77777777" w:rsidR="00E97562" w:rsidRDefault="00E97562" w:rsidP="00E97562">
      <w:pPr>
        <w:spacing w:line="276" w:lineRule="auto"/>
        <w:ind w:firstLine="0"/>
      </w:pPr>
    </w:p>
    <w:p w14:paraId="760FA029" w14:textId="77777777" w:rsidR="00E97562" w:rsidRDefault="00E97562" w:rsidP="00E97562">
      <w:pPr>
        <w:spacing w:line="276" w:lineRule="auto"/>
        <w:ind w:firstLine="0"/>
      </w:pPr>
    </w:p>
    <w:p w14:paraId="50804326" w14:textId="77777777" w:rsidR="00E97562" w:rsidRDefault="00E97562" w:rsidP="00E97562">
      <w:pPr>
        <w:spacing w:line="276" w:lineRule="auto"/>
        <w:ind w:firstLine="0"/>
      </w:pPr>
    </w:p>
    <w:p w14:paraId="639CE530" w14:textId="77777777" w:rsidR="00E97562" w:rsidRDefault="00E97562" w:rsidP="00E97562">
      <w:pPr>
        <w:spacing w:line="276" w:lineRule="auto"/>
        <w:ind w:firstLine="0"/>
      </w:pPr>
    </w:p>
    <w:p w14:paraId="15116138" w14:textId="77777777" w:rsidR="00E97562" w:rsidRPr="00E97562" w:rsidRDefault="00E97562" w:rsidP="00E97562">
      <w:pPr>
        <w:spacing w:line="276" w:lineRule="auto"/>
        <w:ind w:firstLine="0"/>
      </w:pPr>
    </w:p>
    <w:p w14:paraId="5AC5D694" w14:textId="77777777" w:rsidR="00E97562" w:rsidRDefault="00E97562" w:rsidP="005D4AD9">
      <w:pPr>
        <w:pStyle w:val="21"/>
        <w:spacing w:line="276" w:lineRule="auto"/>
        <w:jc w:val="both"/>
        <w:rPr>
          <w:i w:val="0"/>
          <w:iCs w:val="0"/>
          <w:color w:val="auto"/>
          <w:kern w:val="1"/>
        </w:rPr>
      </w:pPr>
      <w:bookmarkStart w:id="14" w:name="_Toc114766441"/>
    </w:p>
    <w:p w14:paraId="1B039090" w14:textId="0ADDE8C8" w:rsidR="002B2483" w:rsidRPr="005D4AD9" w:rsidRDefault="002B2483" w:rsidP="005D4AD9">
      <w:pPr>
        <w:pStyle w:val="21"/>
        <w:spacing w:line="276" w:lineRule="auto"/>
        <w:jc w:val="both"/>
      </w:pPr>
      <w:r w:rsidRPr="005D4AD9">
        <w:t>Выборка исследования</w:t>
      </w:r>
      <w:bookmarkEnd w:id="14"/>
    </w:p>
    <w:p w14:paraId="7CC2E5B6" w14:textId="77777777" w:rsidR="00125015" w:rsidRPr="005D4AD9" w:rsidRDefault="00125015" w:rsidP="005D4AD9">
      <w:pPr>
        <w:spacing w:line="276" w:lineRule="auto"/>
        <w:rPr>
          <w:lang w:eastAsia="ru-RU"/>
        </w:rPr>
      </w:pPr>
    </w:p>
    <w:p w14:paraId="1FB5DF48" w14:textId="070E885D" w:rsidR="00930E91" w:rsidRPr="005D4AD9" w:rsidRDefault="00930E91" w:rsidP="005D4AD9">
      <w:pPr>
        <w:spacing w:line="276" w:lineRule="auto"/>
        <w:rPr>
          <w:lang w:eastAsia="ru-RU"/>
        </w:rPr>
      </w:pPr>
      <w:r w:rsidRPr="005D4AD9">
        <w:rPr>
          <w:lang w:eastAsia="ru-RU"/>
        </w:rPr>
        <w:t>1. Оцениваемые организации –</w:t>
      </w:r>
      <w:r w:rsidR="00123605" w:rsidRPr="005D4AD9">
        <w:rPr>
          <w:lang w:eastAsia="ru-RU"/>
        </w:rPr>
        <w:t xml:space="preserve"> </w:t>
      </w:r>
      <w:r w:rsidR="00014CF1" w:rsidRPr="005D4AD9">
        <w:rPr>
          <w:lang w:eastAsia="ru-RU"/>
        </w:rPr>
        <w:t>28</w:t>
      </w:r>
      <w:r w:rsidR="001539D8" w:rsidRPr="005D4AD9">
        <w:rPr>
          <w:lang w:eastAsia="ru-RU"/>
        </w:rPr>
        <w:t xml:space="preserve"> </w:t>
      </w:r>
      <w:r w:rsidRPr="005D4AD9">
        <w:rPr>
          <w:color w:val="000000" w:themeColor="text1"/>
          <w:lang w:eastAsia="ru-RU"/>
        </w:rPr>
        <w:t>образовательн</w:t>
      </w:r>
      <w:r w:rsidR="00AE41B7">
        <w:rPr>
          <w:color w:val="000000" w:themeColor="text1"/>
          <w:lang w:eastAsia="ru-RU"/>
        </w:rPr>
        <w:t>ые</w:t>
      </w:r>
      <w:r w:rsidRPr="005D4AD9">
        <w:rPr>
          <w:color w:val="000000" w:themeColor="text1"/>
          <w:lang w:eastAsia="ru-RU"/>
        </w:rPr>
        <w:t xml:space="preserve"> организаци</w:t>
      </w:r>
      <w:r w:rsidR="00AE41B7">
        <w:rPr>
          <w:color w:val="000000" w:themeColor="text1"/>
          <w:lang w:eastAsia="ru-RU"/>
        </w:rPr>
        <w:t>и</w:t>
      </w:r>
      <w:r w:rsidR="00AF2BA9" w:rsidRPr="005D4AD9">
        <w:rPr>
          <w:color w:val="00B050"/>
          <w:lang w:eastAsia="ru-RU"/>
        </w:rPr>
        <w:t xml:space="preserve"> </w:t>
      </w:r>
      <w:r w:rsidR="00014CF1" w:rsidRPr="005D4AD9">
        <w:rPr>
          <w:lang w:eastAsia="ru-RU"/>
        </w:rPr>
        <w:t xml:space="preserve">Оренбургской </w:t>
      </w:r>
      <w:r w:rsidR="001539D8" w:rsidRPr="005D4AD9">
        <w:rPr>
          <w:lang w:eastAsia="ru-RU"/>
        </w:rPr>
        <w:t>области.</w:t>
      </w:r>
    </w:p>
    <w:p w14:paraId="6971C9AC" w14:textId="77777777" w:rsidR="00EB4160" w:rsidRPr="005D4AD9" w:rsidRDefault="00EB4160" w:rsidP="005D4AD9">
      <w:pPr>
        <w:tabs>
          <w:tab w:val="left" w:pos="993"/>
        </w:tabs>
        <w:spacing w:after="200" w:line="276" w:lineRule="auto"/>
        <w:contextualSpacing/>
      </w:pPr>
      <w:r w:rsidRPr="005D4AD9">
        <w:t>Объем выборочной совокупности респондентов (численность получателей услуг, подлежащих опросу) для выявления мнения граждан формируется для каждой образовательной организации в зависимости от общей численности получателей услуг в данной организации в течение календарного года, предшествующего году проведения НОКО, и составляет 40 % от объёма генеральной совокупности, но не более 600 респондентов в одной образовательной организации (при формировании объема генеральной и выборочной совокупностей респондентов в одной организации, осуществляющей образовательную деятельность, в зависимости от уровня образования, следует руководствоваться рекомендациями, представленными в таблице 1 Методических рекомендаций к Единому порядку расчёта);</w:t>
      </w:r>
    </w:p>
    <w:p w14:paraId="4D52C29F" w14:textId="77777777" w:rsidR="00EB4160" w:rsidRPr="005D4AD9" w:rsidRDefault="00EB4160" w:rsidP="005D4AD9">
      <w:pPr>
        <w:tabs>
          <w:tab w:val="left" w:pos="993"/>
        </w:tabs>
        <w:spacing w:line="276" w:lineRule="auto"/>
        <w:rPr>
          <w:lang w:eastAsia="ar-SA"/>
        </w:rPr>
      </w:pPr>
      <w:r w:rsidRPr="005D4AD9">
        <w:rPr>
          <w:rFonts w:eastAsiaTheme="minorEastAsia"/>
        </w:rPr>
        <w:t>Исполнитель должен с</w:t>
      </w:r>
      <w:r w:rsidRPr="005D4AD9">
        <w:rPr>
          <w:lang w:eastAsia="ar-SA"/>
        </w:rPr>
        <w:t xml:space="preserve">облюдать корректное поведение в отношении получателей образовательных услуг и работников организаций при сборе информации и проведении социологических опросов. </w:t>
      </w:r>
    </w:p>
    <w:p w14:paraId="753F5D4A" w14:textId="4BF53E7D" w:rsidR="00EB4160" w:rsidRPr="005D4AD9" w:rsidRDefault="00EB4160" w:rsidP="005D4AD9">
      <w:pPr>
        <w:tabs>
          <w:tab w:val="left" w:pos="993"/>
        </w:tabs>
        <w:spacing w:line="276" w:lineRule="auto"/>
        <w:rPr>
          <w:lang w:eastAsia="ar-SA"/>
        </w:rPr>
      </w:pPr>
      <w:r w:rsidRPr="005D4AD9">
        <w:rPr>
          <w:lang w:eastAsia="ar-SA"/>
        </w:rPr>
        <w:t>Сбор необходимых данных при очном посещении образовательной организации целесообразно проводить в присутствии представителя образовательной организации.</w:t>
      </w:r>
    </w:p>
    <w:p w14:paraId="1AEACD81" w14:textId="77777777" w:rsidR="00EB4160" w:rsidRPr="005D4AD9" w:rsidRDefault="00EB4160" w:rsidP="005D4AD9">
      <w:pPr>
        <w:numPr>
          <w:ilvl w:val="0"/>
          <w:numId w:val="35"/>
        </w:numPr>
        <w:tabs>
          <w:tab w:val="left" w:pos="993"/>
          <w:tab w:val="left" w:pos="1134"/>
        </w:tabs>
        <w:spacing w:after="200" w:line="276" w:lineRule="auto"/>
        <w:ind w:left="0" w:firstLine="709"/>
        <w:contextualSpacing/>
      </w:pPr>
      <w:r w:rsidRPr="005D4AD9">
        <w:t>Совокупность используемых при оказании услуг методов должна позволить Исполнителю получить информацию о деятельности организаций по следующим критериям:</w:t>
      </w:r>
    </w:p>
    <w:p w14:paraId="3CDA9DD0" w14:textId="77777777" w:rsidR="00EB4160" w:rsidRPr="005D4AD9" w:rsidRDefault="00EB4160" w:rsidP="005D4AD9">
      <w:pPr>
        <w:numPr>
          <w:ilvl w:val="0"/>
          <w:numId w:val="34"/>
        </w:numPr>
        <w:tabs>
          <w:tab w:val="left" w:pos="993"/>
        </w:tabs>
        <w:spacing w:after="200" w:line="276" w:lineRule="auto"/>
        <w:ind w:left="0" w:firstLine="709"/>
        <w:contextualSpacing/>
      </w:pPr>
      <w:r w:rsidRPr="005D4AD9">
        <w:t>открытость и доступность информации об организации, осуществляющей образовательную деятельность;</w:t>
      </w:r>
    </w:p>
    <w:p w14:paraId="29E50723" w14:textId="77777777" w:rsidR="00EB4160" w:rsidRPr="005D4AD9" w:rsidRDefault="00EB4160" w:rsidP="005D4AD9">
      <w:pPr>
        <w:numPr>
          <w:ilvl w:val="0"/>
          <w:numId w:val="34"/>
        </w:numPr>
        <w:tabs>
          <w:tab w:val="left" w:pos="993"/>
        </w:tabs>
        <w:spacing w:after="200" w:line="276" w:lineRule="auto"/>
        <w:ind w:left="0" w:firstLine="709"/>
        <w:contextualSpacing/>
      </w:pPr>
      <w:r w:rsidRPr="005D4AD9">
        <w:t>комфортность условий, в которых осуществляется образовательная деятельность;</w:t>
      </w:r>
    </w:p>
    <w:p w14:paraId="524F83A2" w14:textId="77777777" w:rsidR="00EB4160" w:rsidRPr="005D4AD9" w:rsidRDefault="00EB4160" w:rsidP="005D4AD9">
      <w:pPr>
        <w:numPr>
          <w:ilvl w:val="0"/>
          <w:numId w:val="34"/>
        </w:numPr>
        <w:tabs>
          <w:tab w:val="left" w:pos="993"/>
        </w:tabs>
        <w:spacing w:after="200" w:line="276" w:lineRule="auto"/>
        <w:ind w:left="0" w:firstLine="709"/>
        <w:contextualSpacing/>
      </w:pPr>
      <w:r w:rsidRPr="005D4AD9">
        <w:t>доступность образовательной деятельности для инвалидов;</w:t>
      </w:r>
    </w:p>
    <w:p w14:paraId="4F79C75A" w14:textId="77777777" w:rsidR="00EB4160" w:rsidRPr="005D4AD9" w:rsidRDefault="00EB4160" w:rsidP="005D4AD9">
      <w:pPr>
        <w:numPr>
          <w:ilvl w:val="0"/>
          <w:numId w:val="34"/>
        </w:numPr>
        <w:tabs>
          <w:tab w:val="left" w:pos="993"/>
        </w:tabs>
        <w:spacing w:after="200" w:line="276" w:lineRule="auto"/>
        <w:ind w:left="0" w:firstLine="709"/>
        <w:contextualSpacing/>
      </w:pPr>
      <w:r w:rsidRPr="005D4AD9">
        <w:t>доброжелательность, вежливость работников организации;</w:t>
      </w:r>
    </w:p>
    <w:p w14:paraId="0DE197F2" w14:textId="77777777" w:rsidR="00EB4160" w:rsidRPr="005D4AD9" w:rsidRDefault="00EB4160" w:rsidP="005D4AD9">
      <w:pPr>
        <w:numPr>
          <w:ilvl w:val="0"/>
          <w:numId w:val="34"/>
        </w:numPr>
        <w:tabs>
          <w:tab w:val="left" w:pos="993"/>
        </w:tabs>
        <w:spacing w:after="200" w:line="276" w:lineRule="auto"/>
        <w:ind w:left="0" w:firstLine="709"/>
        <w:contextualSpacing/>
      </w:pPr>
      <w:r w:rsidRPr="005D4AD9">
        <w:t>удовлетворенность условиями осуществления образовательной деятельности организаций.</w:t>
      </w:r>
    </w:p>
    <w:p w14:paraId="79F232D6" w14:textId="77777777" w:rsidR="00930E91" w:rsidRDefault="00930E91" w:rsidP="005D4AD9">
      <w:pPr>
        <w:widowControl w:val="0"/>
        <w:autoSpaceDE w:val="0"/>
        <w:autoSpaceDN w:val="0"/>
        <w:adjustRightInd w:val="0"/>
        <w:spacing w:line="276" w:lineRule="auto"/>
        <w:ind w:right="-3" w:firstLine="0"/>
        <w:rPr>
          <w:rFonts w:eastAsia="Times New Roman"/>
          <w:lang w:eastAsia="ru-RU"/>
        </w:rPr>
      </w:pPr>
    </w:p>
    <w:p w14:paraId="5391FCA7" w14:textId="77777777" w:rsidR="00AE41B7" w:rsidRDefault="00AE41B7" w:rsidP="005D4AD9">
      <w:pPr>
        <w:widowControl w:val="0"/>
        <w:autoSpaceDE w:val="0"/>
        <w:autoSpaceDN w:val="0"/>
        <w:adjustRightInd w:val="0"/>
        <w:spacing w:line="276" w:lineRule="auto"/>
        <w:ind w:right="-3" w:firstLine="0"/>
        <w:rPr>
          <w:rFonts w:eastAsia="Times New Roman"/>
          <w:lang w:eastAsia="ru-RU"/>
        </w:rPr>
      </w:pPr>
    </w:p>
    <w:p w14:paraId="22966B3A" w14:textId="77777777" w:rsidR="00AE41B7" w:rsidRDefault="00AE41B7" w:rsidP="005D4AD9">
      <w:pPr>
        <w:widowControl w:val="0"/>
        <w:autoSpaceDE w:val="0"/>
        <w:autoSpaceDN w:val="0"/>
        <w:adjustRightInd w:val="0"/>
        <w:spacing w:line="276" w:lineRule="auto"/>
        <w:ind w:right="-3" w:firstLine="0"/>
        <w:rPr>
          <w:rFonts w:eastAsia="Times New Roman"/>
          <w:lang w:eastAsia="ru-RU"/>
        </w:rPr>
      </w:pPr>
    </w:p>
    <w:p w14:paraId="7F9C4F15" w14:textId="77777777" w:rsidR="00AE41B7" w:rsidRPr="005D4AD9" w:rsidRDefault="00AE41B7" w:rsidP="005D4AD9">
      <w:pPr>
        <w:widowControl w:val="0"/>
        <w:autoSpaceDE w:val="0"/>
        <w:autoSpaceDN w:val="0"/>
        <w:adjustRightInd w:val="0"/>
        <w:spacing w:line="276" w:lineRule="auto"/>
        <w:ind w:right="-3" w:firstLine="0"/>
        <w:rPr>
          <w:rFonts w:eastAsia="Times New Roman"/>
          <w:lang w:eastAsia="ru-RU"/>
        </w:rPr>
      </w:pPr>
    </w:p>
    <w:p w14:paraId="4637050A" w14:textId="5E0C9DAB" w:rsidR="00B24097" w:rsidRPr="005D4AD9" w:rsidRDefault="00B24097" w:rsidP="00480306">
      <w:pPr>
        <w:pStyle w:val="affffff"/>
        <w:keepNext/>
        <w:spacing w:line="276" w:lineRule="auto"/>
        <w:jc w:val="both"/>
        <w:rPr>
          <w:sz w:val="28"/>
          <w:szCs w:val="28"/>
          <w:lang w:val="ru-RU"/>
        </w:rPr>
      </w:pPr>
      <w:r w:rsidRPr="005D4AD9">
        <w:rPr>
          <w:sz w:val="28"/>
          <w:szCs w:val="28"/>
        </w:rPr>
        <w:lastRenderedPageBreak/>
        <w:t xml:space="preserve">Таблица </w:t>
      </w:r>
      <w:r w:rsidRPr="005D4AD9">
        <w:rPr>
          <w:sz w:val="28"/>
          <w:szCs w:val="28"/>
        </w:rPr>
        <w:fldChar w:fldCharType="begin"/>
      </w:r>
      <w:r w:rsidRPr="005D4AD9">
        <w:rPr>
          <w:sz w:val="28"/>
          <w:szCs w:val="28"/>
        </w:rPr>
        <w:instrText xml:space="preserve"> SEQ Таблица \* ARABIC </w:instrText>
      </w:r>
      <w:r w:rsidRPr="005D4AD9">
        <w:rPr>
          <w:sz w:val="28"/>
          <w:szCs w:val="28"/>
        </w:rPr>
        <w:fldChar w:fldCharType="separate"/>
      </w:r>
      <w:r w:rsidR="006E1B6E" w:rsidRPr="005D4AD9">
        <w:rPr>
          <w:noProof/>
          <w:sz w:val="28"/>
          <w:szCs w:val="28"/>
        </w:rPr>
        <w:t>1</w:t>
      </w:r>
      <w:r w:rsidRPr="005D4AD9">
        <w:rPr>
          <w:sz w:val="28"/>
          <w:szCs w:val="28"/>
        </w:rPr>
        <w:fldChar w:fldCharType="end"/>
      </w:r>
      <w:r w:rsidRPr="005D4AD9">
        <w:rPr>
          <w:sz w:val="28"/>
          <w:szCs w:val="28"/>
          <w:lang w:val="ru-RU"/>
        </w:rPr>
        <w:t>. Расчёт выборки в организациях</w:t>
      </w:r>
    </w:p>
    <w:tbl>
      <w:tblPr>
        <w:tblStyle w:val="TableGrid"/>
        <w:tblW w:w="9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tblCellMar>
        <w:tblLook w:val="04A0" w:firstRow="1" w:lastRow="0" w:firstColumn="1" w:lastColumn="0" w:noHBand="0" w:noVBand="1"/>
      </w:tblPr>
      <w:tblGrid>
        <w:gridCol w:w="2056"/>
        <w:gridCol w:w="7828"/>
      </w:tblGrid>
      <w:tr w:rsidR="00930E91" w:rsidRPr="005D4AD9" w14:paraId="0D227356" w14:textId="77777777" w:rsidTr="00930E91">
        <w:tc>
          <w:tcPr>
            <w:tcW w:w="0" w:type="auto"/>
            <w:tcBorders>
              <w:top w:val="single" w:sz="4" w:space="0" w:color="auto"/>
              <w:left w:val="single" w:sz="4" w:space="0" w:color="auto"/>
              <w:bottom w:val="single" w:sz="4" w:space="0" w:color="auto"/>
              <w:right w:val="single" w:sz="4" w:space="0" w:color="auto"/>
            </w:tcBorders>
            <w:hideMark/>
          </w:tcPr>
          <w:p w14:paraId="5B953773" w14:textId="2A9A0E5B" w:rsidR="00930E91" w:rsidRPr="005D4AD9" w:rsidRDefault="00930E91" w:rsidP="00480306">
            <w:pPr>
              <w:widowControl w:val="0"/>
              <w:autoSpaceDE w:val="0"/>
              <w:autoSpaceDN w:val="0"/>
              <w:adjustRightInd w:val="0"/>
              <w:spacing w:line="276" w:lineRule="auto"/>
              <w:ind w:firstLine="0"/>
              <w:rPr>
                <w:bCs/>
                <w:lang w:eastAsia="ru-RU"/>
              </w:rPr>
            </w:pPr>
            <w:r w:rsidRPr="005D4AD9">
              <w:rPr>
                <w:bCs/>
                <w:lang w:eastAsia="ru-RU"/>
              </w:rPr>
              <w:t>Получатели образовательных услуг</w:t>
            </w:r>
          </w:p>
        </w:tc>
        <w:tc>
          <w:tcPr>
            <w:tcW w:w="8055" w:type="dxa"/>
            <w:tcBorders>
              <w:top w:val="single" w:sz="4" w:space="0" w:color="auto"/>
              <w:left w:val="single" w:sz="4" w:space="0" w:color="auto"/>
              <w:bottom w:val="single" w:sz="4" w:space="0" w:color="auto"/>
              <w:right w:val="single" w:sz="4" w:space="0" w:color="auto"/>
            </w:tcBorders>
            <w:hideMark/>
          </w:tcPr>
          <w:p w14:paraId="06525651" w14:textId="3D7526A1" w:rsidR="00930E91" w:rsidRPr="005D4AD9" w:rsidRDefault="00930E91" w:rsidP="00480306">
            <w:pPr>
              <w:widowControl w:val="0"/>
              <w:autoSpaceDE w:val="0"/>
              <w:autoSpaceDN w:val="0"/>
              <w:adjustRightInd w:val="0"/>
              <w:spacing w:line="276" w:lineRule="auto"/>
              <w:ind w:right="4" w:firstLine="0"/>
              <w:rPr>
                <w:bCs/>
                <w:lang w:eastAsia="ru-RU"/>
              </w:rPr>
            </w:pPr>
            <w:r w:rsidRPr="005D4AD9">
              <w:rPr>
                <w:bCs/>
                <w:lang w:eastAsia="ru-RU"/>
              </w:rPr>
              <w:t xml:space="preserve">Общеобразовательные организации </w:t>
            </w:r>
          </w:p>
        </w:tc>
      </w:tr>
      <w:tr w:rsidR="00930E91" w:rsidRPr="005D4AD9" w14:paraId="7A3BDA2F" w14:textId="77777777" w:rsidTr="00930E91">
        <w:tc>
          <w:tcPr>
            <w:tcW w:w="0" w:type="auto"/>
            <w:tcBorders>
              <w:top w:val="single" w:sz="4" w:space="0" w:color="auto"/>
              <w:left w:val="single" w:sz="4" w:space="0" w:color="auto"/>
              <w:bottom w:val="single" w:sz="4" w:space="0" w:color="auto"/>
              <w:right w:val="single" w:sz="4" w:space="0" w:color="auto"/>
            </w:tcBorders>
            <w:hideMark/>
          </w:tcPr>
          <w:p w14:paraId="24DB279C" w14:textId="73258E19" w:rsidR="00930E91" w:rsidRPr="005D4AD9" w:rsidRDefault="00930E91" w:rsidP="00480306">
            <w:pPr>
              <w:widowControl w:val="0"/>
              <w:autoSpaceDE w:val="0"/>
              <w:autoSpaceDN w:val="0"/>
              <w:adjustRightInd w:val="0"/>
              <w:spacing w:line="276" w:lineRule="auto"/>
              <w:ind w:firstLine="0"/>
              <w:rPr>
                <w:bCs/>
                <w:lang w:eastAsia="ru-RU"/>
              </w:rPr>
            </w:pPr>
            <w:r w:rsidRPr="005D4AD9">
              <w:rPr>
                <w:bCs/>
                <w:lang w:eastAsia="ru-RU"/>
              </w:rPr>
              <w:t>Обучающиеся</w:t>
            </w:r>
          </w:p>
        </w:tc>
        <w:tc>
          <w:tcPr>
            <w:tcW w:w="8055" w:type="dxa"/>
            <w:tcBorders>
              <w:top w:val="single" w:sz="4" w:space="0" w:color="auto"/>
              <w:left w:val="single" w:sz="4" w:space="0" w:color="auto"/>
              <w:bottom w:val="single" w:sz="4" w:space="0" w:color="auto"/>
              <w:right w:val="single" w:sz="4" w:space="0" w:color="auto"/>
            </w:tcBorders>
            <w:hideMark/>
          </w:tcPr>
          <w:p w14:paraId="28F0D03C" w14:textId="77777777" w:rsidR="00930E91" w:rsidRPr="005D4AD9" w:rsidRDefault="00930E91" w:rsidP="00480306">
            <w:pPr>
              <w:widowControl w:val="0"/>
              <w:autoSpaceDE w:val="0"/>
              <w:autoSpaceDN w:val="0"/>
              <w:adjustRightInd w:val="0"/>
              <w:spacing w:line="276" w:lineRule="auto"/>
              <w:ind w:right="4" w:firstLine="0"/>
              <w:rPr>
                <w:bCs/>
                <w:lang w:eastAsia="ru-RU"/>
              </w:rPr>
            </w:pPr>
            <w:r w:rsidRPr="005D4AD9">
              <w:rPr>
                <w:bCs/>
                <w:lang w:eastAsia="ru-RU"/>
              </w:rPr>
              <w:t xml:space="preserve">+ </w:t>
            </w:r>
          </w:p>
          <w:p w14:paraId="397154E8" w14:textId="77777777" w:rsidR="00930E91" w:rsidRPr="005D4AD9" w:rsidRDefault="00930E91" w:rsidP="00480306">
            <w:pPr>
              <w:widowControl w:val="0"/>
              <w:autoSpaceDE w:val="0"/>
              <w:autoSpaceDN w:val="0"/>
              <w:adjustRightInd w:val="0"/>
              <w:spacing w:line="276" w:lineRule="auto"/>
              <w:ind w:firstLine="0"/>
              <w:rPr>
                <w:bCs/>
                <w:lang w:eastAsia="ru-RU"/>
              </w:rPr>
            </w:pPr>
            <w:r w:rsidRPr="005D4AD9">
              <w:rPr>
                <w:bCs/>
                <w:lang w:eastAsia="ru-RU"/>
              </w:rPr>
              <w:t xml:space="preserve">лица, достигшие </w:t>
            </w:r>
            <w:r w:rsidRPr="005D4AD9">
              <w:rPr>
                <w:bCs/>
                <w:lang w:eastAsia="ru-RU"/>
              </w:rPr>
              <w:br/>
              <w:t>14 лет</w:t>
            </w:r>
          </w:p>
        </w:tc>
      </w:tr>
      <w:tr w:rsidR="00930E91" w:rsidRPr="005D4AD9" w14:paraId="3502BC7C" w14:textId="77777777" w:rsidTr="00930E91">
        <w:tc>
          <w:tcPr>
            <w:tcW w:w="0" w:type="auto"/>
            <w:tcBorders>
              <w:top w:val="single" w:sz="4" w:space="0" w:color="auto"/>
              <w:left w:val="single" w:sz="4" w:space="0" w:color="auto"/>
              <w:bottom w:val="single" w:sz="4" w:space="0" w:color="auto"/>
              <w:right w:val="single" w:sz="4" w:space="0" w:color="auto"/>
            </w:tcBorders>
            <w:hideMark/>
          </w:tcPr>
          <w:p w14:paraId="652E4717" w14:textId="02C95B82" w:rsidR="00930E91" w:rsidRPr="005D4AD9" w:rsidRDefault="00930E91" w:rsidP="00480306">
            <w:pPr>
              <w:widowControl w:val="0"/>
              <w:tabs>
                <w:tab w:val="right" w:pos="2794"/>
              </w:tabs>
              <w:autoSpaceDE w:val="0"/>
              <w:autoSpaceDN w:val="0"/>
              <w:adjustRightInd w:val="0"/>
              <w:spacing w:line="276" w:lineRule="auto"/>
              <w:ind w:right="132" w:firstLine="0"/>
              <w:rPr>
                <w:bCs/>
                <w:lang w:eastAsia="ru-RU"/>
              </w:rPr>
            </w:pPr>
            <w:r w:rsidRPr="005D4AD9">
              <w:rPr>
                <w:bCs/>
                <w:lang w:eastAsia="ru-RU"/>
              </w:rPr>
              <w:t>Родители (законные представители)</w:t>
            </w:r>
          </w:p>
        </w:tc>
        <w:tc>
          <w:tcPr>
            <w:tcW w:w="8055" w:type="dxa"/>
            <w:tcBorders>
              <w:top w:val="single" w:sz="4" w:space="0" w:color="auto"/>
              <w:left w:val="single" w:sz="4" w:space="0" w:color="auto"/>
              <w:bottom w:val="single" w:sz="4" w:space="0" w:color="auto"/>
              <w:right w:val="single" w:sz="4" w:space="0" w:color="auto"/>
            </w:tcBorders>
            <w:hideMark/>
          </w:tcPr>
          <w:p w14:paraId="73670409" w14:textId="77777777" w:rsidR="00930E91" w:rsidRPr="005D4AD9" w:rsidRDefault="00930E91" w:rsidP="00480306">
            <w:pPr>
              <w:widowControl w:val="0"/>
              <w:autoSpaceDE w:val="0"/>
              <w:autoSpaceDN w:val="0"/>
              <w:adjustRightInd w:val="0"/>
              <w:spacing w:line="276" w:lineRule="auto"/>
              <w:ind w:right="4" w:firstLine="0"/>
              <w:rPr>
                <w:bCs/>
                <w:lang w:eastAsia="ru-RU"/>
              </w:rPr>
            </w:pPr>
            <w:r w:rsidRPr="005D4AD9">
              <w:rPr>
                <w:bCs/>
                <w:lang w:eastAsia="ru-RU"/>
              </w:rPr>
              <w:t xml:space="preserve">+ </w:t>
            </w:r>
          </w:p>
        </w:tc>
      </w:tr>
      <w:tr w:rsidR="00930E91" w:rsidRPr="005D4AD9" w14:paraId="42FB1920" w14:textId="77777777" w:rsidTr="00930E91">
        <w:tc>
          <w:tcPr>
            <w:tcW w:w="0" w:type="auto"/>
            <w:tcBorders>
              <w:top w:val="single" w:sz="4" w:space="0" w:color="auto"/>
              <w:left w:val="single" w:sz="4" w:space="0" w:color="auto"/>
              <w:bottom w:val="single" w:sz="4" w:space="0" w:color="auto"/>
              <w:right w:val="single" w:sz="4" w:space="0" w:color="auto"/>
            </w:tcBorders>
            <w:hideMark/>
          </w:tcPr>
          <w:p w14:paraId="45059F16" w14:textId="01C8389C" w:rsidR="00930E91" w:rsidRPr="005D4AD9" w:rsidRDefault="00930E91" w:rsidP="00480306">
            <w:pPr>
              <w:widowControl w:val="0"/>
              <w:autoSpaceDE w:val="0"/>
              <w:autoSpaceDN w:val="0"/>
              <w:adjustRightInd w:val="0"/>
              <w:spacing w:line="276" w:lineRule="auto"/>
              <w:ind w:firstLine="0"/>
              <w:rPr>
                <w:bCs/>
                <w:lang w:eastAsia="ru-RU"/>
              </w:rPr>
            </w:pPr>
            <w:r w:rsidRPr="005D4AD9">
              <w:rPr>
                <w:bCs/>
                <w:lang w:eastAsia="ru-RU"/>
              </w:rPr>
              <w:t>Генеральная совокупность</w:t>
            </w:r>
          </w:p>
        </w:tc>
        <w:tc>
          <w:tcPr>
            <w:tcW w:w="8055" w:type="dxa"/>
            <w:tcBorders>
              <w:top w:val="single" w:sz="4" w:space="0" w:color="auto"/>
              <w:left w:val="single" w:sz="4" w:space="0" w:color="auto"/>
              <w:bottom w:val="single" w:sz="4" w:space="0" w:color="auto"/>
              <w:right w:val="single" w:sz="4" w:space="0" w:color="auto"/>
            </w:tcBorders>
            <w:hideMark/>
          </w:tcPr>
          <w:p w14:paraId="509F6AAB" w14:textId="77777777" w:rsidR="00930E91" w:rsidRPr="005D4AD9" w:rsidRDefault="00930E91" w:rsidP="00480306">
            <w:pPr>
              <w:widowControl w:val="0"/>
              <w:autoSpaceDE w:val="0"/>
              <w:autoSpaceDN w:val="0"/>
              <w:adjustRightInd w:val="0"/>
              <w:spacing w:line="276" w:lineRule="auto"/>
              <w:ind w:right="166" w:firstLine="0"/>
              <w:rPr>
                <w:bCs/>
                <w:lang w:eastAsia="ru-RU"/>
              </w:rPr>
            </w:pPr>
            <w:r w:rsidRPr="005D4AD9">
              <w:rPr>
                <w:bCs/>
                <w:lang w:eastAsia="ru-RU"/>
              </w:rPr>
              <w:t>Соответствует сумме общей численности обучающихся и численности обучающихся, достигших 14 лет, в течение календарного года, предшествующего году проведения независимой оценки качества</w:t>
            </w:r>
          </w:p>
        </w:tc>
      </w:tr>
    </w:tbl>
    <w:p w14:paraId="35FFB6DE" w14:textId="77777777" w:rsidR="00930E91" w:rsidRPr="005D4AD9" w:rsidRDefault="00930E91" w:rsidP="005D4AD9">
      <w:pPr>
        <w:widowControl w:val="0"/>
        <w:autoSpaceDE w:val="0"/>
        <w:autoSpaceDN w:val="0"/>
        <w:adjustRightInd w:val="0"/>
        <w:spacing w:line="276" w:lineRule="auto"/>
        <w:ind w:firstLine="0"/>
        <w:rPr>
          <w:rFonts w:eastAsia="Times New Roman"/>
          <w:lang w:eastAsia="ru-RU"/>
        </w:rPr>
      </w:pPr>
    </w:p>
    <w:p w14:paraId="4CDCF48E" w14:textId="77777777" w:rsidR="00930E91" w:rsidRPr="005D4AD9" w:rsidRDefault="00930E91" w:rsidP="00480306">
      <w:pPr>
        <w:spacing w:line="276" w:lineRule="auto"/>
        <w:rPr>
          <w:lang w:eastAsia="ru-RU"/>
        </w:rPr>
      </w:pPr>
      <w:r w:rsidRPr="005D4AD9">
        <w:rPr>
          <w:lang w:eastAsia="ru-RU"/>
        </w:rPr>
        <w:t>При формировании объема генеральной и выборочной совокупности респондентов в одной организации, осуществляющей образовательную деятельность, в зависимости от уровня образования следует руководствоваться Методическими рекомендациями к Единому порядку расчета показателей с учетом отраслевых особенностей, разработанными Министерством просвещения Российской Федерации.</w:t>
      </w:r>
    </w:p>
    <w:p w14:paraId="04F4525E" w14:textId="159FA1B9" w:rsidR="00014CF1" w:rsidRPr="005D4AD9" w:rsidRDefault="004F1A41" w:rsidP="005D4AD9">
      <w:pPr>
        <w:keepNext/>
        <w:keepLines/>
        <w:spacing w:before="40" w:line="276" w:lineRule="auto"/>
        <w:ind w:firstLine="0"/>
        <w:outlineLvl w:val="1"/>
        <w:rPr>
          <w:rFonts w:eastAsia="Times New Roman"/>
          <w:b/>
          <w:i/>
          <w:iCs/>
          <w:color w:val="032348"/>
          <w:lang w:eastAsia="ru-RU"/>
        </w:rPr>
      </w:pPr>
      <w:r w:rsidRPr="005D4AD9">
        <w:br w:type="page"/>
      </w:r>
      <w:bookmarkStart w:id="15" w:name="_Toc48661936"/>
      <w:bookmarkStart w:id="16" w:name="_Toc56115312"/>
      <w:bookmarkStart w:id="17" w:name="_Toc56439777"/>
      <w:bookmarkStart w:id="18" w:name="_Toc56440017"/>
      <w:bookmarkStart w:id="19" w:name="_Toc57033984"/>
      <w:bookmarkStart w:id="20" w:name="_Toc58065954"/>
      <w:bookmarkStart w:id="21" w:name="_Toc58948282"/>
      <w:bookmarkStart w:id="22" w:name="_Toc58962290"/>
      <w:bookmarkStart w:id="23" w:name="_Toc102197181"/>
      <w:bookmarkStart w:id="24" w:name="_Toc114766442"/>
      <w:r w:rsidR="0083542B" w:rsidRPr="005D4AD9">
        <w:rPr>
          <w:rFonts w:eastAsia="Times New Roman"/>
          <w:b/>
          <w:i/>
          <w:iCs/>
          <w:color w:val="032348"/>
          <w:lang w:eastAsia="ru-RU"/>
        </w:rPr>
        <w:lastRenderedPageBreak/>
        <w:t>Приложение</w:t>
      </w:r>
      <w:r w:rsidR="00014CF1" w:rsidRPr="005D4AD9">
        <w:rPr>
          <w:rFonts w:eastAsia="Times New Roman"/>
          <w:b/>
          <w:i/>
          <w:iCs/>
          <w:color w:val="032348"/>
          <w:lang w:eastAsia="ru-RU"/>
        </w:rPr>
        <w:t>1.</w:t>
      </w:r>
      <w:r w:rsidR="0083542B" w:rsidRPr="005D4AD9">
        <w:t xml:space="preserve"> </w:t>
      </w:r>
      <w:bookmarkStart w:id="25" w:name="_GoBack"/>
      <w:r w:rsidR="00014CF1" w:rsidRPr="005D4AD9">
        <w:rPr>
          <w:rFonts w:eastAsia="Times New Roman"/>
          <w:b/>
          <w:i/>
          <w:iCs/>
          <w:color w:val="032348"/>
          <w:lang w:eastAsia="ru-RU"/>
        </w:rPr>
        <w:t>Универсальный оценочный лист</w:t>
      </w:r>
      <w:r w:rsidR="0083542B" w:rsidRPr="005D4AD9">
        <w:rPr>
          <w:rFonts w:eastAsia="Times New Roman"/>
          <w:b/>
          <w:i/>
          <w:iCs/>
          <w:color w:val="032348"/>
          <w:lang w:eastAsia="ru-RU"/>
        </w:rPr>
        <w:t xml:space="preserve"> обследования общеобразовательной организации (в том числе сайта образовательной организации)</w:t>
      </w:r>
      <w:bookmarkEnd w:id="15"/>
      <w:bookmarkEnd w:id="16"/>
      <w:bookmarkEnd w:id="17"/>
      <w:bookmarkEnd w:id="18"/>
      <w:bookmarkEnd w:id="19"/>
      <w:bookmarkEnd w:id="20"/>
      <w:bookmarkEnd w:id="21"/>
      <w:bookmarkEnd w:id="22"/>
      <w:bookmarkEnd w:id="23"/>
      <w:bookmarkEnd w:id="24"/>
    </w:p>
    <w:p w14:paraId="52355129" w14:textId="13090B51" w:rsidR="00014CF1" w:rsidRPr="005D4AD9" w:rsidRDefault="00014CF1" w:rsidP="005D4AD9">
      <w:pPr>
        <w:spacing w:before="120" w:after="120" w:line="276" w:lineRule="auto"/>
        <w:ind w:firstLine="0"/>
        <w:jc w:val="left"/>
        <w:rPr>
          <w:b/>
          <w:sz w:val="24"/>
          <w:szCs w:val="24"/>
        </w:rPr>
      </w:pPr>
      <w:r w:rsidRPr="005D4AD9">
        <w:rPr>
          <w:b/>
          <w:sz w:val="24"/>
          <w:szCs w:val="24"/>
        </w:rPr>
        <w:t xml:space="preserve">№ организации в Перечне </w:t>
      </w:r>
      <w:r w:rsidR="00480306">
        <w:rPr>
          <w:b/>
          <w:sz w:val="24"/>
          <w:szCs w:val="24"/>
        </w:rPr>
        <w:t>__________________________________________________</w:t>
      </w:r>
    </w:p>
    <w:p w14:paraId="74E22FBA" w14:textId="37AF4706" w:rsidR="00014CF1" w:rsidRPr="005D4AD9" w:rsidRDefault="00014CF1" w:rsidP="005D4AD9">
      <w:pPr>
        <w:spacing w:before="120" w:after="120" w:line="276" w:lineRule="auto"/>
        <w:ind w:firstLine="0"/>
        <w:jc w:val="left"/>
        <w:rPr>
          <w:b/>
          <w:sz w:val="24"/>
          <w:szCs w:val="24"/>
        </w:rPr>
      </w:pPr>
      <w:r w:rsidRPr="005D4AD9">
        <w:rPr>
          <w:b/>
          <w:sz w:val="24"/>
          <w:szCs w:val="24"/>
        </w:rPr>
        <w:t xml:space="preserve">ИНН </w:t>
      </w:r>
      <w:r w:rsidR="00480306" w:rsidRPr="00480306">
        <w:rPr>
          <w:b/>
          <w:sz w:val="24"/>
          <w:szCs w:val="24"/>
        </w:rPr>
        <w:t xml:space="preserve">организации </w:t>
      </w:r>
      <w:r w:rsidR="00480306">
        <w:rPr>
          <w:b/>
          <w:sz w:val="24"/>
          <w:szCs w:val="24"/>
        </w:rPr>
        <w:t>__________________________________________________________</w:t>
      </w:r>
    </w:p>
    <w:p w14:paraId="773704F4" w14:textId="69ADC505" w:rsidR="00014CF1" w:rsidRPr="005D4AD9" w:rsidRDefault="00014CF1" w:rsidP="005D4AD9">
      <w:pPr>
        <w:spacing w:before="120" w:after="120" w:line="276" w:lineRule="auto"/>
        <w:ind w:firstLine="0"/>
        <w:jc w:val="left"/>
        <w:rPr>
          <w:b/>
          <w:sz w:val="24"/>
          <w:szCs w:val="24"/>
        </w:rPr>
      </w:pPr>
      <w:r w:rsidRPr="005D4AD9">
        <w:rPr>
          <w:b/>
          <w:sz w:val="24"/>
          <w:szCs w:val="24"/>
        </w:rPr>
        <w:t xml:space="preserve">Наименование </w:t>
      </w:r>
      <w:proofErr w:type="gramStart"/>
      <w:r w:rsidRPr="005D4AD9">
        <w:rPr>
          <w:b/>
          <w:sz w:val="24"/>
          <w:szCs w:val="24"/>
        </w:rPr>
        <w:t>организации:</w:t>
      </w:r>
      <w:r w:rsidR="00480306">
        <w:rPr>
          <w:b/>
          <w:sz w:val="24"/>
          <w:szCs w:val="24"/>
        </w:rPr>
        <w:t>_</w:t>
      </w:r>
      <w:proofErr w:type="gramEnd"/>
      <w:r w:rsidR="00480306">
        <w:rPr>
          <w:b/>
          <w:sz w:val="24"/>
          <w:szCs w:val="24"/>
        </w:rPr>
        <w:t>________________________________________________</w:t>
      </w:r>
      <w:r w:rsidRPr="005D4AD9">
        <w:rPr>
          <w:b/>
          <w:sz w:val="24"/>
          <w:szCs w:val="24"/>
        </w:rPr>
        <w:t xml:space="preserve"> ________________________________________</w:t>
      </w:r>
      <w:r w:rsidR="0083542B" w:rsidRPr="005D4AD9">
        <w:rPr>
          <w:b/>
          <w:sz w:val="24"/>
          <w:szCs w:val="24"/>
        </w:rPr>
        <w:t>___________________</w:t>
      </w:r>
      <w:r w:rsidR="00480306">
        <w:rPr>
          <w:b/>
          <w:sz w:val="24"/>
          <w:szCs w:val="24"/>
        </w:rPr>
        <w:t>________________</w:t>
      </w:r>
    </w:p>
    <w:p w14:paraId="7C772385" w14:textId="6813C4B3" w:rsidR="00014CF1" w:rsidRPr="005D4AD9" w:rsidRDefault="00014CF1" w:rsidP="005D4AD9">
      <w:pPr>
        <w:spacing w:before="120" w:after="120" w:line="276" w:lineRule="auto"/>
        <w:ind w:firstLine="0"/>
        <w:jc w:val="left"/>
        <w:rPr>
          <w:b/>
          <w:sz w:val="24"/>
          <w:szCs w:val="24"/>
        </w:rPr>
      </w:pPr>
      <w:r w:rsidRPr="005D4AD9">
        <w:rPr>
          <w:b/>
          <w:sz w:val="24"/>
          <w:szCs w:val="24"/>
          <w:lang w:val="en-US"/>
        </w:rPr>
        <w:t>E</w:t>
      </w:r>
      <w:r w:rsidRPr="005D4AD9">
        <w:rPr>
          <w:b/>
          <w:sz w:val="24"/>
          <w:szCs w:val="24"/>
        </w:rPr>
        <w:t>-</w:t>
      </w:r>
      <w:r w:rsidRPr="005D4AD9">
        <w:rPr>
          <w:b/>
          <w:sz w:val="24"/>
          <w:szCs w:val="24"/>
          <w:lang w:val="en-US"/>
        </w:rPr>
        <w:t>mail</w:t>
      </w:r>
      <w:r w:rsidRPr="005D4AD9">
        <w:rPr>
          <w:b/>
          <w:sz w:val="24"/>
          <w:szCs w:val="24"/>
        </w:rPr>
        <w:t xml:space="preserve"> _____________________</w:t>
      </w:r>
      <w:r w:rsidR="00480306">
        <w:rPr>
          <w:b/>
          <w:sz w:val="24"/>
          <w:szCs w:val="24"/>
        </w:rPr>
        <w:t xml:space="preserve">__ </w:t>
      </w:r>
      <w:proofErr w:type="spellStart"/>
      <w:r w:rsidR="00480306">
        <w:rPr>
          <w:b/>
          <w:sz w:val="24"/>
          <w:szCs w:val="24"/>
        </w:rPr>
        <w:t>Телефон</w:t>
      </w:r>
      <w:proofErr w:type="gramStart"/>
      <w:r w:rsidR="00480306">
        <w:rPr>
          <w:b/>
          <w:sz w:val="24"/>
          <w:szCs w:val="24"/>
        </w:rPr>
        <w:t>:_</w:t>
      </w:r>
      <w:proofErr w:type="gramEnd"/>
      <w:r w:rsidR="00480306">
        <w:rPr>
          <w:b/>
          <w:sz w:val="24"/>
          <w:szCs w:val="24"/>
        </w:rPr>
        <w:t>____________</w:t>
      </w:r>
      <w:r w:rsidRPr="005D4AD9">
        <w:rPr>
          <w:b/>
          <w:sz w:val="24"/>
          <w:szCs w:val="24"/>
        </w:rPr>
        <w:t>Оф</w:t>
      </w:r>
      <w:proofErr w:type="spellEnd"/>
      <w:r w:rsidRPr="005D4AD9">
        <w:rPr>
          <w:b/>
          <w:sz w:val="24"/>
          <w:szCs w:val="24"/>
        </w:rPr>
        <w:t>.</w:t>
      </w:r>
      <w:r w:rsidR="00480306">
        <w:rPr>
          <w:b/>
          <w:sz w:val="24"/>
          <w:szCs w:val="24"/>
        </w:rPr>
        <w:t>____________________</w:t>
      </w:r>
      <w:r w:rsidRPr="005D4AD9">
        <w:rPr>
          <w:b/>
          <w:sz w:val="24"/>
          <w:szCs w:val="24"/>
        </w:rPr>
        <w:t xml:space="preserve"> сайт:___________________________</w:t>
      </w:r>
      <w:r w:rsidR="00480306">
        <w:rPr>
          <w:b/>
          <w:sz w:val="24"/>
          <w:szCs w:val="24"/>
        </w:rPr>
        <w:t>___________________________________________</w:t>
      </w:r>
    </w:p>
    <w:p w14:paraId="019A8D79" w14:textId="5E61031B" w:rsidR="00014CF1" w:rsidRPr="005D4AD9" w:rsidRDefault="0083542B" w:rsidP="005D4AD9">
      <w:pPr>
        <w:spacing w:before="120" w:after="120" w:line="276" w:lineRule="auto"/>
        <w:ind w:firstLine="0"/>
        <w:jc w:val="left"/>
        <w:rPr>
          <w:b/>
          <w:sz w:val="24"/>
          <w:szCs w:val="24"/>
        </w:rPr>
      </w:pPr>
      <w:r w:rsidRPr="005D4AD9">
        <w:rPr>
          <w:b/>
          <w:sz w:val="24"/>
          <w:szCs w:val="24"/>
        </w:rPr>
        <w:t xml:space="preserve">ФИО ответственного за НОКОУ в </w:t>
      </w:r>
      <w:r w:rsidR="00480306" w:rsidRPr="00480306">
        <w:rPr>
          <w:b/>
          <w:sz w:val="24"/>
          <w:szCs w:val="24"/>
        </w:rPr>
        <w:t>организации</w:t>
      </w:r>
      <w:r w:rsidR="00014CF1" w:rsidRPr="005D4AD9">
        <w:rPr>
          <w:b/>
          <w:sz w:val="24"/>
          <w:szCs w:val="24"/>
        </w:rPr>
        <w:t xml:space="preserve"> </w:t>
      </w:r>
      <w:r w:rsidR="00480306">
        <w:rPr>
          <w:b/>
          <w:sz w:val="24"/>
          <w:szCs w:val="24"/>
        </w:rPr>
        <w:t>_______________________________</w:t>
      </w:r>
    </w:p>
    <w:p w14:paraId="2131FAA7" w14:textId="4FF98C93" w:rsidR="00014CF1" w:rsidRPr="005D4AD9" w:rsidRDefault="00014CF1" w:rsidP="005D4AD9">
      <w:pPr>
        <w:spacing w:before="120" w:after="120" w:line="276" w:lineRule="auto"/>
        <w:ind w:firstLine="0"/>
        <w:jc w:val="left"/>
        <w:rPr>
          <w:b/>
          <w:sz w:val="24"/>
          <w:szCs w:val="24"/>
        </w:rPr>
      </w:pPr>
      <w:r w:rsidRPr="005D4AD9">
        <w:rPr>
          <w:b/>
          <w:sz w:val="24"/>
          <w:szCs w:val="24"/>
        </w:rPr>
        <w:t xml:space="preserve">Дата и время проведения наблюдения: </w:t>
      </w:r>
      <w:r w:rsidR="00480306">
        <w:rPr>
          <w:b/>
          <w:sz w:val="24"/>
          <w:szCs w:val="24"/>
        </w:rPr>
        <w:t>_______________________________________</w:t>
      </w:r>
    </w:p>
    <w:p w14:paraId="1569AC24" w14:textId="77777777" w:rsidR="00014CF1" w:rsidRPr="005D4AD9" w:rsidRDefault="00014CF1" w:rsidP="005D4AD9">
      <w:pPr>
        <w:spacing w:before="120" w:after="120" w:line="276" w:lineRule="auto"/>
        <w:ind w:firstLine="0"/>
        <w:jc w:val="left"/>
        <w:rPr>
          <w:b/>
          <w:sz w:val="24"/>
          <w:szCs w:val="24"/>
        </w:rPr>
      </w:pPr>
      <w:r w:rsidRPr="005D4AD9">
        <w:rPr>
          <w:b/>
          <w:sz w:val="24"/>
          <w:szCs w:val="24"/>
        </w:rPr>
        <w:t xml:space="preserve">Форма проведения наблюдения: 1. </w:t>
      </w:r>
      <w:r w:rsidRPr="005D4AD9">
        <w:rPr>
          <w:b/>
          <w:sz w:val="24"/>
          <w:szCs w:val="24"/>
          <w:u w:val="single"/>
        </w:rPr>
        <w:t xml:space="preserve">Очная </w:t>
      </w:r>
      <w:r w:rsidRPr="005D4AD9">
        <w:rPr>
          <w:b/>
          <w:sz w:val="24"/>
          <w:szCs w:val="24"/>
        </w:rPr>
        <w:t>2. Дистанционная</w:t>
      </w:r>
    </w:p>
    <w:p w14:paraId="11FDAD65" w14:textId="1FFCBEFD" w:rsidR="00014CF1" w:rsidRPr="005D4AD9" w:rsidRDefault="00014CF1" w:rsidP="005D4AD9">
      <w:pPr>
        <w:spacing w:before="120" w:after="120" w:line="276" w:lineRule="auto"/>
        <w:ind w:firstLine="0"/>
        <w:jc w:val="left"/>
        <w:rPr>
          <w:b/>
          <w:sz w:val="24"/>
          <w:szCs w:val="24"/>
        </w:rPr>
      </w:pPr>
      <w:r w:rsidRPr="005D4AD9">
        <w:rPr>
          <w:b/>
          <w:sz w:val="24"/>
          <w:szCs w:val="24"/>
        </w:rPr>
        <w:t xml:space="preserve">Укажите численность обучающихся в образовательной </w:t>
      </w:r>
      <w:proofErr w:type="gramStart"/>
      <w:r w:rsidRPr="005D4AD9">
        <w:rPr>
          <w:b/>
          <w:sz w:val="24"/>
          <w:szCs w:val="24"/>
        </w:rPr>
        <w:t>организации:</w:t>
      </w:r>
      <w:r w:rsidR="0083542B" w:rsidRPr="005D4AD9">
        <w:rPr>
          <w:b/>
          <w:sz w:val="24"/>
          <w:szCs w:val="24"/>
        </w:rPr>
        <w:t>_</w:t>
      </w:r>
      <w:proofErr w:type="gramEnd"/>
      <w:r w:rsidR="0083542B" w:rsidRPr="005D4AD9">
        <w:rPr>
          <w:b/>
          <w:sz w:val="24"/>
          <w:szCs w:val="24"/>
        </w:rPr>
        <w:t>_____________________</w:t>
      </w:r>
      <w:r w:rsidR="00480306">
        <w:rPr>
          <w:b/>
          <w:sz w:val="24"/>
          <w:szCs w:val="24"/>
        </w:rPr>
        <w:t>__________________________________________</w:t>
      </w:r>
    </w:p>
    <w:p w14:paraId="21555BF2" w14:textId="77777777" w:rsidR="0083542B" w:rsidRPr="005D4AD9" w:rsidRDefault="0083542B" w:rsidP="005D4AD9">
      <w:pPr>
        <w:spacing w:before="120" w:after="120" w:line="276" w:lineRule="auto"/>
        <w:ind w:firstLine="0"/>
        <w:rPr>
          <w:b/>
          <w:sz w:val="24"/>
          <w:szCs w:val="24"/>
        </w:rPr>
      </w:pPr>
    </w:p>
    <w:tbl>
      <w:tblPr>
        <w:tblStyle w:val="2010"/>
        <w:tblW w:w="0" w:type="auto"/>
        <w:tblLook w:val="04A0" w:firstRow="1" w:lastRow="0" w:firstColumn="1" w:lastColumn="0" w:noHBand="0" w:noVBand="1"/>
      </w:tblPr>
      <w:tblGrid>
        <w:gridCol w:w="8215"/>
        <w:gridCol w:w="1129"/>
      </w:tblGrid>
      <w:tr w:rsidR="00014CF1" w:rsidRPr="005D4AD9" w14:paraId="6A8BEDA0" w14:textId="77777777" w:rsidTr="00014CF1">
        <w:tc>
          <w:tcPr>
            <w:tcW w:w="9180" w:type="dxa"/>
          </w:tcPr>
          <w:p w14:paraId="4BF1C263" w14:textId="77777777" w:rsidR="00014CF1" w:rsidRPr="005D4AD9" w:rsidRDefault="00014CF1" w:rsidP="005D4AD9">
            <w:pPr>
              <w:spacing w:before="60" w:after="60" w:line="276" w:lineRule="auto"/>
              <w:rPr>
                <w:rFonts w:eastAsia="Calibri" w:cs="Times New Roman"/>
                <w:bCs/>
                <w:sz w:val="24"/>
                <w:szCs w:val="24"/>
              </w:rPr>
            </w:pPr>
            <w:r w:rsidRPr="005D4AD9">
              <w:rPr>
                <w:rFonts w:eastAsia="Calibri" w:cs="Times New Roman"/>
                <w:bCs/>
                <w:sz w:val="24"/>
                <w:szCs w:val="24"/>
              </w:rPr>
              <w:t>Общая численность обучающихся в организации (в течение календарного года, предшествующего году проведения независимой оценки качества)</w:t>
            </w:r>
          </w:p>
        </w:tc>
        <w:tc>
          <w:tcPr>
            <w:tcW w:w="1276" w:type="dxa"/>
          </w:tcPr>
          <w:p w14:paraId="14BB2520" w14:textId="77777777" w:rsidR="00014CF1" w:rsidRPr="005D4AD9" w:rsidRDefault="00014CF1" w:rsidP="005D4AD9">
            <w:pPr>
              <w:spacing w:before="60" w:after="60" w:line="276" w:lineRule="auto"/>
              <w:rPr>
                <w:rFonts w:eastAsia="Calibri" w:cs="Times New Roman"/>
                <w:bCs/>
                <w:sz w:val="24"/>
                <w:szCs w:val="24"/>
              </w:rPr>
            </w:pPr>
          </w:p>
        </w:tc>
      </w:tr>
      <w:tr w:rsidR="00014CF1" w:rsidRPr="005D4AD9" w14:paraId="6F14E56A" w14:textId="77777777" w:rsidTr="00014CF1">
        <w:tc>
          <w:tcPr>
            <w:tcW w:w="9180" w:type="dxa"/>
          </w:tcPr>
          <w:p w14:paraId="15280B63" w14:textId="77777777" w:rsidR="00014CF1" w:rsidRPr="005D4AD9" w:rsidRDefault="00014CF1" w:rsidP="005D4AD9">
            <w:pPr>
              <w:spacing w:before="60" w:after="60" w:line="276" w:lineRule="auto"/>
              <w:rPr>
                <w:rFonts w:eastAsia="Calibri" w:cs="Times New Roman"/>
                <w:bCs/>
                <w:sz w:val="24"/>
                <w:szCs w:val="24"/>
              </w:rPr>
            </w:pPr>
            <w:r w:rsidRPr="005D4AD9">
              <w:rPr>
                <w:rFonts w:eastAsia="Calibri" w:cs="Times New Roman"/>
                <w:bCs/>
                <w:sz w:val="24"/>
                <w:szCs w:val="24"/>
              </w:rPr>
              <w:t xml:space="preserve">Численность обучающихся с установленной группой инвалидности и/или </w:t>
            </w:r>
            <w:proofErr w:type="gramStart"/>
            <w:r w:rsidRPr="005D4AD9">
              <w:rPr>
                <w:rFonts w:eastAsia="Calibri" w:cs="Times New Roman"/>
                <w:bCs/>
                <w:sz w:val="24"/>
                <w:szCs w:val="24"/>
                <w:lang w:val="en-US"/>
              </w:rPr>
              <w:t>c</w:t>
            </w:r>
            <w:r w:rsidRPr="005D4AD9">
              <w:rPr>
                <w:rFonts w:eastAsia="Calibri" w:cs="Times New Roman"/>
                <w:bCs/>
                <w:sz w:val="24"/>
                <w:szCs w:val="24"/>
              </w:rPr>
              <w:t xml:space="preserve">  наличием</w:t>
            </w:r>
            <w:proofErr w:type="gramEnd"/>
            <w:r w:rsidRPr="005D4AD9">
              <w:rPr>
                <w:rFonts w:eastAsia="Calibri" w:cs="Times New Roman"/>
                <w:bCs/>
                <w:sz w:val="24"/>
                <w:szCs w:val="24"/>
              </w:rPr>
              <w:t xml:space="preserve"> заключения ПМПК о создании специальных условий при обучении  </w:t>
            </w:r>
            <w:r w:rsidRPr="005D4AD9">
              <w:rPr>
                <w:rFonts w:eastAsia="Calibri" w:cs="Times New Roman"/>
                <w:bCs/>
                <w:color w:val="B01513"/>
                <w:sz w:val="24"/>
                <w:szCs w:val="24"/>
              </w:rPr>
              <w:t>(указать общее число таких обучающихся)</w:t>
            </w:r>
          </w:p>
        </w:tc>
        <w:tc>
          <w:tcPr>
            <w:tcW w:w="1276" w:type="dxa"/>
          </w:tcPr>
          <w:p w14:paraId="3C499CE6" w14:textId="77777777" w:rsidR="00014CF1" w:rsidRPr="005D4AD9" w:rsidRDefault="00014CF1" w:rsidP="005D4AD9">
            <w:pPr>
              <w:spacing w:before="60" w:after="60" w:line="276" w:lineRule="auto"/>
              <w:rPr>
                <w:rFonts w:eastAsia="Calibri" w:cs="Times New Roman"/>
                <w:bCs/>
                <w:sz w:val="24"/>
                <w:szCs w:val="24"/>
              </w:rPr>
            </w:pPr>
          </w:p>
        </w:tc>
      </w:tr>
      <w:tr w:rsidR="00014CF1" w:rsidRPr="005D4AD9" w14:paraId="5E6D956D" w14:textId="77777777" w:rsidTr="00014CF1">
        <w:tc>
          <w:tcPr>
            <w:tcW w:w="9180" w:type="dxa"/>
          </w:tcPr>
          <w:p w14:paraId="0FB206C0" w14:textId="77777777" w:rsidR="00014CF1" w:rsidRPr="005D4AD9" w:rsidRDefault="00014CF1" w:rsidP="005D4AD9">
            <w:pPr>
              <w:spacing w:before="60" w:after="60" w:line="276" w:lineRule="auto"/>
              <w:rPr>
                <w:rFonts w:eastAsia="Calibri" w:cs="Times New Roman"/>
                <w:bCs/>
                <w:sz w:val="24"/>
                <w:szCs w:val="24"/>
              </w:rPr>
            </w:pPr>
            <w:r w:rsidRPr="005D4AD9">
              <w:rPr>
                <w:rFonts w:eastAsia="Calibri" w:cs="Times New Roman"/>
                <w:bCs/>
                <w:sz w:val="24"/>
                <w:szCs w:val="24"/>
              </w:rPr>
              <w:t>Численность обучающихся старше 14 лет</w:t>
            </w:r>
          </w:p>
        </w:tc>
        <w:tc>
          <w:tcPr>
            <w:tcW w:w="1276" w:type="dxa"/>
          </w:tcPr>
          <w:p w14:paraId="3BB9B550" w14:textId="77777777" w:rsidR="00014CF1" w:rsidRPr="005D4AD9" w:rsidRDefault="00014CF1" w:rsidP="005D4AD9">
            <w:pPr>
              <w:spacing w:before="60" w:after="60" w:line="276" w:lineRule="auto"/>
              <w:rPr>
                <w:rFonts w:eastAsia="Calibri" w:cs="Times New Roman"/>
                <w:bCs/>
                <w:sz w:val="24"/>
                <w:szCs w:val="24"/>
              </w:rPr>
            </w:pPr>
          </w:p>
        </w:tc>
      </w:tr>
    </w:tbl>
    <w:p w14:paraId="2D0A6EDC" w14:textId="77777777" w:rsidR="00014CF1" w:rsidRPr="005D4AD9" w:rsidRDefault="00014CF1" w:rsidP="005D4AD9">
      <w:pPr>
        <w:spacing w:before="180" w:after="120" w:line="276" w:lineRule="auto"/>
        <w:rPr>
          <w:b/>
          <w:sz w:val="24"/>
        </w:rPr>
      </w:pPr>
      <w:r w:rsidRPr="005D4AD9">
        <w:rPr>
          <w:b/>
          <w:sz w:val="24"/>
          <w:szCs w:val="24"/>
        </w:rPr>
        <w:t>Возможность реализация в организации адаптированных образовательных про</w:t>
      </w:r>
      <w:r w:rsidRPr="005D4AD9">
        <w:rPr>
          <w:b/>
          <w:sz w:val="24"/>
        </w:rPr>
        <w:t>грамм:</w:t>
      </w:r>
    </w:p>
    <w:tbl>
      <w:tblPr>
        <w:tblStyle w:val="2010"/>
        <w:tblW w:w="0" w:type="auto"/>
        <w:tblInd w:w="2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4"/>
        <w:gridCol w:w="4517"/>
      </w:tblGrid>
      <w:tr w:rsidR="00014CF1" w:rsidRPr="005D4AD9" w14:paraId="0D8F801D" w14:textId="77777777" w:rsidTr="00014CF1">
        <w:tc>
          <w:tcPr>
            <w:tcW w:w="3024" w:type="dxa"/>
          </w:tcPr>
          <w:p w14:paraId="044BB5DB" w14:textId="77777777" w:rsidR="00014CF1" w:rsidRPr="005D4AD9" w:rsidRDefault="00014CF1" w:rsidP="005D4AD9">
            <w:pPr>
              <w:numPr>
                <w:ilvl w:val="0"/>
                <w:numId w:val="39"/>
              </w:numPr>
              <w:spacing w:after="120" w:line="276" w:lineRule="auto"/>
              <w:rPr>
                <w:rFonts w:eastAsia="Calibri" w:cs="Times New Roman"/>
                <w:bCs/>
              </w:rPr>
            </w:pPr>
            <w:r w:rsidRPr="005D4AD9">
              <w:rPr>
                <w:rFonts w:eastAsia="Calibri" w:cs="Times New Roman"/>
                <w:bCs/>
              </w:rPr>
              <w:t>ДА</w:t>
            </w:r>
          </w:p>
        </w:tc>
        <w:tc>
          <w:tcPr>
            <w:tcW w:w="5118" w:type="dxa"/>
          </w:tcPr>
          <w:p w14:paraId="678C546B" w14:textId="77777777" w:rsidR="00014CF1" w:rsidRPr="005D4AD9" w:rsidRDefault="00014CF1" w:rsidP="005D4AD9">
            <w:pPr>
              <w:numPr>
                <w:ilvl w:val="0"/>
                <w:numId w:val="39"/>
              </w:numPr>
              <w:spacing w:after="120" w:line="276" w:lineRule="auto"/>
              <w:rPr>
                <w:rFonts w:eastAsia="Calibri" w:cs="Times New Roman"/>
                <w:bCs/>
              </w:rPr>
            </w:pPr>
            <w:r w:rsidRPr="005D4AD9">
              <w:rPr>
                <w:rFonts w:eastAsia="Calibri" w:cs="Times New Roman"/>
                <w:bCs/>
              </w:rPr>
              <w:t>НЕТ</w:t>
            </w:r>
          </w:p>
        </w:tc>
      </w:tr>
    </w:tbl>
    <w:p w14:paraId="553299F2" w14:textId="77777777" w:rsidR="00014CF1" w:rsidRPr="005D4AD9" w:rsidRDefault="00014CF1" w:rsidP="005D4AD9">
      <w:pPr>
        <w:spacing w:before="180" w:after="120" w:line="276" w:lineRule="auto"/>
        <w:rPr>
          <w:b/>
          <w:sz w:val="24"/>
        </w:rPr>
      </w:pPr>
      <w:r w:rsidRPr="005D4AD9">
        <w:rPr>
          <w:b/>
          <w:sz w:val="24"/>
        </w:rPr>
        <w:t>Расположение организации в здании исторического, культурного и архитектурного наследия:</w:t>
      </w:r>
    </w:p>
    <w:tbl>
      <w:tblPr>
        <w:tblStyle w:val="2010"/>
        <w:tblW w:w="0" w:type="auto"/>
        <w:tblInd w:w="2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4"/>
        <w:gridCol w:w="4517"/>
      </w:tblGrid>
      <w:tr w:rsidR="00014CF1" w:rsidRPr="005D4AD9" w14:paraId="6D77955F" w14:textId="77777777" w:rsidTr="00014CF1">
        <w:tc>
          <w:tcPr>
            <w:tcW w:w="3024" w:type="dxa"/>
          </w:tcPr>
          <w:p w14:paraId="1148C8B6" w14:textId="77777777" w:rsidR="00014CF1" w:rsidRPr="005D4AD9" w:rsidRDefault="00014CF1" w:rsidP="005D4AD9">
            <w:pPr>
              <w:numPr>
                <w:ilvl w:val="0"/>
                <w:numId w:val="32"/>
              </w:numPr>
              <w:spacing w:after="120" w:line="276" w:lineRule="auto"/>
              <w:rPr>
                <w:rFonts w:eastAsia="Calibri" w:cs="Times New Roman"/>
                <w:bCs/>
              </w:rPr>
            </w:pPr>
            <w:r w:rsidRPr="005D4AD9">
              <w:rPr>
                <w:rFonts w:eastAsia="Calibri" w:cs="Times New Roman"/>
                <w:bCs/>
              </w:rPr>
              <w:t>ДА</w:t>
            </w:r>
          </w:p>
        </w:tc>
        <w:tc>
          <w:tcPr>
            <w:tcW w:w="5118" w:type="dxa"/>
          </w:tcPr>
          <w:p w14:paraId="3048A1E5" w14:textId="77777777" w:rsidR="00014CF1" w:rsidRPr="005D4AD9" w:rsidRDefault="00014CF1" w:rsidP="005D4AD9">
            <w:pPr>
              <w:numPr>
                <w:ilvl w:val="0"/>
                <w:numId w:val="32"/>
              </w:numPr>
              <w:spacing w:after="120" w:line="276" w:lineRule="auto"/>
              <w:rPr>
                <w:rFonts w:eastAsia="Calibri" w:cs="Times New Roman"/>
                <w:bCs/>
              </w:rPr>
            </w:pPr>
            <w:r w:rsidRPr="005D4AD9">
              <w:rPr>
                <w:rFonts w:eastAsia="Calibri" w:cs="Times New Roman"/>
                <w:bCs/>
              </w:rPr>
              <w:t>НЕТ</w:t>
            </w:r>
          </w:p>
        </w:tc>
      </w:tr>
    </w:tbl>
    <w:p w14:paraId="45D3E555" w14:textId="77777777" w:rsidR="0083542B" w:rsidRPr="005D4AD9" w:rsidRDefault="00014CF1" w:rsidP="005D4AD9">
      <w:pPr>
        <w:spacing w:after="200" w:line="276" w:lineRule="auto"/>
        <w:contextualSpacing/>
        <w:rPr>
          <w:b/>
          <w:color w:val="FF0000"/>
          <w:sz w:val="24"/>
        </w:rPr>
      </w:pPr>
      <w:r w:rsidRPr="005D4AD9">
        <w:rPr>
          <w:b/>
          <w:color w:val="FF0000"/>
          <w:sz w:val="24"/>
        </w:rPr>
        <w:t xml:space="preserve">ПУНКТ </w:t>
      </w:r>
      <w:r w:rsidRPr="005D4AD9">
        <w:rPr>
          <w:b/>
          <w:color w:val="FF0000"/>
          <w:sz w:val="24"/>
          <w:lang w:val="en-US"/>
        </w:rPr>
        <w:t>K</w:t>
      </w:r>
      <w:r w:rsidRPr="005D4AD9">
        <w:rPr>
          <w:b/>
          <w:color w:val="FF0000"/>
          <w:sz w:val="24"/>
        </w:rPr>
        <w:t xml:space="preserve">2А ЗАПОЛНЯЕТСЯ В СЛУЧАЕ, ЕСЛИ В К2 ОТМЕЧЕНО «ДА» </w:t>
      </w:r>
      <w:r w:rsidRPr="005D4AD9">
        <w:rPr>
          <w:b/>
          <w:color w:val="FF0000"/>
          <w:sz w:val="24"/>
          <w:lang w:val="en-US"/>
        </w:rPr>
        <w:t>K</w:t>
      </w:r>
      <w:r w:rsidRPr="005D4AD9">
        <w:rPr>
          <w:b/>
          <w:color w:val="FF0000"/>
          <w:sz w:val="24"/>
        </w:rPr>
        <w:t>2</w:t>
      </w:r>
      <w:r w:rsidRPr="005D4AD9">
        <w:rPr>
          <w:b/>
          <w:color w:val="FF0000"/>
          <w:sz w:val="24"/>
          <w:lang w:val="en-US"/>
        </w:rPr>
        <w:t>A</w:t>
      </w:r>
      <w:r w:rsidRPr="005D4AD9">
        <w:rPr>
          <w:b/>
          <w:color w:val="FF0000"/>
          <w:sz w:val="24"/>
        </w:rPr>
        <w:t>.</w:t>
      </w:r>
    </w:p>
    <w:p w14:paraId="1FAA4CC8" w14:textId="6D11BA14" w:rsidR="00014CF1" w:rsidRPr="005D4AD9" w:rsidRDefault="00014CF1" w:rsidP="005D4AD9">
      <w:pPr>
        <w:spacing w:after="200" w:line="276" w:lineRule="auto"/>
        <w:contextualSpacing/>
        <w:rPr>
          <w:b/>
          <w:sz w:val="24"/>
        </w:rPr>
      </w:pPr>
      <w:r w:rsidRPr="005D4AD9">
        <w:rPr>
          <w:b/>
          <w:sz w:val="24"/>
        </w:rPr>
        <w:tab/>
        <w:t>Имеется ли решение органов по охране и использованию памятников истории и культуры соответствующего уровня и органов социальной защиты населения о невозможности выполнения требований по обеспечению доступности для инвалидов в части</w:t>
      </w:r>
      <w:r w:rsidRPr="005D4AD9">
        <w:rPr>
          <w:b/>
          <w:i/>
          <w:sz w:val="24"/>
        </w:rPr>
        <w:t xml:space="preserve">: оборудования входных групп пандусами (подъемными платформами); наличия адаптированных лифтов, поручней, расширенных дверных </w:t>
      </w:r>
      <w:r w:rsidRPr="005D4AD9">
        <w:rPr>
          <w:b/>
          <w:i/>
          <w:sz w:val="24"/>
        </w:rPr>
        <w:lastRenderedPageBreak/>
        <w:t>проемов; наличия специально оборудованных санитарно-гигиенических помещений в организации</w:t>
      </w:r>
      <w:r w:rsidRPr="005D4AD9">
        <w:rPr>
          <w:b/>
          <w:sz w:val="24"/>
        </w:rPr>
        <w:t xml:space="preserve">? </w:t>
      </w:r>
    </w:p>
    <w:tbl>
      <w:tblPr>
        <w:tblStyle w:val="2010"/>
        <w:tblW w:w="0" w:type="auto"/>
        <w:tblInd w:w="2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2"/>
        <w:gridCol w:w="4519"/>
      </w:tblGrid>
      <w:tr w:rsidR="00014CF1" w:rsidRPr="005D4AD9" w14:paraId="6474A43D" w14:textId="77777777" w:rsidTr="00014CF1">
        <w:tc>
          <w:tcPr>
            <w:tcW w:w="3024" w:type="dxa"/>
          </w:tcPr>
          <w:p w14:paraId="63506474" w14:textId="77777777" w:rsidR="00014CF1" w:rsidRPr="005D4AD9" w:rsidRDefault="00014CF1" w:rsidP="005D4AD9">
            <w:pPr>
              <w:numPr>
                <w:ilvl w:val="0"/>
                <w:numId w:val="29"/>
              </w:numPr>
              <w:spacing w:before="180" w:line="276" w:lineRule="auto"/>
              <w:rPr>
                <w:rFonts w:eastAsia="Calibri" w:cs="Times New Roman"/>
                <w:bCs/>
                <w:sz w:val="24"/>
              </w:rPr>
            </w:pPr>
            <w:r w:rsidRPr="005D4AD9">
              <w:rPr>
                <w:rFonts w:eastAsia="Calibri" w:cs="Times New Roman"/>
                <w:bCs/>
                <w:sz w:val="24"/>
              </w:rPr>
              <w:t>ДА</w:t>
            </w:r>
          </w:p>
        </w:tc>
        <w:tc>
          <w:tcPr>
            <w:tcW w:w="5118" w:type="dxa"/>
          </w:tcPr>
          <w:p w14:paraId="1E2AA124" w14:textId="77777777" w:rsidR="00014CF1" w:rsidRPr="005D4AD9" w:rsidRDefault="00014CF1" w:rsidP="005D4AD9">
            <w:pPr>
              <w:numPr>
                <w:ilvl w:val="0"/>
                <w:numId w:val="29"/>
              </w:numPr>
              <w:spacing w:before="180" w:line="276" w:lineRule="auto"/>
              <w:rPr>
                <w:rFonts w:eastAsia="Calibri" w:cs="Times New Roman"/>
                <w:bCs/>
                <w:sz w:val="24"/>
              </w:rPr>
            </w:pPr>
            <w:r w:rsidRPr="005D4AD9">
              <w:rPr>
                <w:rFonts w:eastAsia="Calibri" w:cs="Times New Roman"/>
                <w:bCs/>
                <w:sz w:val="24"/>
              </w:rPr>
              <w:t>НЕТ</w:t>
            </w:r>
          </w:p>
        </w:tc>
      </w:tr>
    </w:tbl>
    <w:p w14:paraId="69CDA0E8" w14:textId="77777777" w:rsidR="00014CF1" w:rsidRPr="005D4AD9" w:rsidRDefault="00014CF1" w:rsidP="005D4AD9">
      <w:pPr>
        <w:spacing w:before="180" w:after="120" w:line="276" w:lineRule="auto"/>
        <w:contextualSpacing/>
        <w:rPr>
          <w:b/>
          <w:sz w:val="24"/>
        </w:rPr>
      </w:pPr>
    </w:p>
    <w:p w14:paraId="10A2E1F0" w14:textId="77777777" w:rsidR="00014CF1" w:rsidRPr="005D4AD9" w:rsidRDefault="00014CF1" w:rsidP="005D4AD9">
      <w:pPr>
        <w:pStyle w:val="a9"/>
        <w:numPr>
          <w:ilvl w:val="2"/>
          <w:numId w:val="45"/>
        </w:numPr>
        <w:autoSpaceDE w:val="0"/>
        <w:autoSpaceDN w:val="0"/>
        <w:adjustRightInd w:val="0"/>
        <w:spacing w:before="180" w:after="120" w:line="276" w:lineRule="auto"/>
        <w:contextualSpacing/>
        <w:rPr>
          <w:rFonts w:ascii="Times New Roman" w:eastAsia="Calibri" w:hAnsi="Times New Roman"/>
          <w:b/>
        </w:rPr>
      </w:pPr>
      <w:r w:rsidRPr="005D4AD9">
        <w:rPr>
          <w:rFonts w:ascii="Times New Roman" w:eastAsia="Calibri" w:hAnsi="Times New Roman"/>
          <w:b/>
        </w:rPr>
        <w:t>Отметьте наличие и полноту информации о деятельности образовательной организации, размещенной на информационных СТЕНДАХ, расположенных в помещении организации</w:t>
      </w:r>
    </w:p>
    <w:tbl>
      <w:tblPr>
        <w:tblW w:w="5917" w:type="pct"/>
        <w:tblInd w:w="-998" w:type="dxa"/>
        <w:tblLayout w:type="fixed"/>
        <w:tblCellMar>
          <w:left w:w="28" w:type="dxa"/>
          <w:right w:w="28" w:type="dxa"/>
        </w:tblCellMar>
        <w:tblLook w:val="04A0" w:firstRow="1" w:lastRow="0" w:firstColumn="1" w:lastColumn="0" w:noHBand="0" w:noVBand="1"/>
      </w:tblPr>
      <w:tblGrid>
        <w:gridCol w:w="566"/>
        <w:gridCol w:w="3950"/>
        <w:gridCol w:w="3063"/>
        <w:gridCol w:w="927"/>
        <w:gridCol w:w="851"/>
        <w:gridCol w:w="993"/>
        <w:gridCol w:w="708"/>
      </w:tblGrid>
      <w:tr w:rsidR="00173B29" w:rsidRPr="005D4AD9" w14:paraId="0C0A9149" w14:textId="77777777" w:rsidTr="00E97562">
        <w:trPr>
          <w:trHeight w:val="507"/>
        </w:trPr>
        <w:tc>
          <w:tcPr>
            <w:tcW w:w="256"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53C27F1D" w14:textId="77777777" w:rsidR="00014CF1" w:rsidRPr="005D4AD9" w:rsidRDefault="00014CF1" w:rsidP="00173B29">
            <w:pPr>
              <w:spacing w:line="276" w:lineRule="auto"/>
              <w:ind w:firstLine="0"/>
              <w:rPr>
                <w:rFonts w:eastAsia="Times New Roman"/>
                <w:b/>
                <w:bCs/>
                <w:color w:val="000000"/>
                <w:sz w:val="20"/>
                <w:szCs w:val="20"/>
                <w:lang w:eastAsia="ru-RU"/>
              </w:rPr>
            </w:pPr>
            <w:proofErr w:type="gramStart"/>
            <w:r w:rsidRPr="005D4AD9">
              <w:rPr>
                <w:rFonts w:eastAsia="Times New Roman"/>
                <w:b/>
                <w:bCs/>
                <w:color w:val="000000"/>
                <w:sz w:val="20"/>
                <w:szCs w:val="20"/>
                <w:lang w:eastAsia="ru-RU"/>
              </w:rPr>
              <w:t>№  п</w:t>
            </w:r>
            <w:proofErr w:type="gramEnd"/>
            <w:r w:rsidRPr="005D4AD9">
              <w:rPr>
                <w:rFonts w:eastAsia="Times New Roman"/>
                <w:b/>
                <w:bCs/>
                <w:color w:val="000000"/>
                <w:sz w:val="20"/>
                <w:szCs w:val="20"/>
                <w:lang w:eastAsia="ru-RU"/>
              </w:rPr>
              <w:t>/п</w:t>
            </w:r>
          </w:p>
        </w:tc>
        <w:tc>
          <w:tcPr>
            <w:tcW w:w="1786"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67936DF3"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Перечень информации об образовательной организации, необходимой для размещения на сайте организации*** </w:t>
            </w:r>
          </w:p>
        </w:tc>
        <w:tc>
          <w:tcPr>
            <w:tcW w:w="1385"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1DEDEB21"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Алгоритм определения фактического объема </w:t>
            </w:r>
            <w:proofErr w:type="gramStart"/>
            <w:r w:rsidRPr="005D4AD9">
              <w:rPr>
                <w:rFonts w:eastAsia="Times New Roman"/>
                <w:b/>
                <w:bCs/>
                <w:color w:val="000000"/>
                <w:sz w:val="20"/>
                <w:szCs w:val="20"/>
                <w:lang w:eastAsia="ru-RU"/>
              </w:rPr>
              <w:t>информации  на</w:t>
            </w:r>
            <w:proofErr w:type="gramEnd"/>
            <w:r w:rsidRPr="005D4AD9">
              <w:rPr>
                <w:rFonts w:eastAsia="Times New Roman"/>
                <w:b/>
                <w:bCs/>
                <w:color w:val="000000"/>
                <w:sz w:val="20"/>
                <w:szCs w:val="20"/>
                <w:lang w:eastAsia="ru-RU"/>
              </w:rPr>
              <w:t xml:space="preserve"> сайте</w:t>
            </w:r>
          </w:p>
        </w:tc>
        <w:tc>
          <w:tcPr>
            <w:tcW w:w="419"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4B622163"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представлена полностью</w:t>
            </w:r>
          </w:p>
        </w:tc>
        <w:tc>
          <w:tcPr>
            <w:tcW w:w="385"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0EA7A8FC"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представлена частично</w:t>
            </w:r>
          </w:p>
        </w:tc>
        <w:tc>
          <w:tcPr>
            <w:tcW w:w="449"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510A931A"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не представлена</w:t>
            </w:r>
          </w:p>
        </w:tc>
        <w:tc>
          <w:tcPr>
            <w:tcW w:w="320" w:type="pct"/>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1DBA3832"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не требуется</w:t>
            </w:r>
          </w:p>
        </w:tc>
      </w:tr>
      <w:tr w:rsidR="00173B29" w:rsidRPr="005D4AD9" w14:paraId="4FD543F1" w14:textId="77777777" w:rsidTr="00E97562">
        <w:trPr>
          <w:trHeight w:val="507"/>
        </w:trPr>
        <w:tc>
          <w:tcPr>
            <w:tcW w:w="256"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0C745D10" w14:textId="77777777" w:rsidR="00014CF1" w:rsidRPr="005D4AD9" w:rsidRDefault="00014CF1" w:rsidP="005D4AD9">
            <w:pPr>
              <w:spacing w:line="276" w:lineRule="auto"/>
              <w:rPr>
                <w:rFonts w:eastAsia="Times New Roman"/>
                <w:color w:val="000000"/>
                <w:sz w:val="20"/>
                <w:szCs w:val="20"/>
                <w:lang w:eastAsia="ru-RU"/>
              </w:rPr>
            </w:pPr>
          </w:p>
        </w:tc>
        <w:tc>
          <w:tcPr>
            <w:tcW w:w="1786"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6722E37C" w14:textId="77777777" w:rsidR="00014CF1" w:rsidRPr="005D4AD9" w:rsidRDefault="00014CF1" w:rsidP="005D4AD9">
            <w:pPr>
              <w:spacing w:line="276" w:lineRule="auto"/>
              <w:rPr>
                <w:rFonts w:eastAsia="Times New Roman"/>
                <w:color w:val="000000"/>
                <w:sz w:val="20"/>
                <w:szCs w:val="20"/>
                <w:lang w:eastAsia="ru-RU"/>
              </w:rPr>
            </w:pPr>
          </w:p>
        </w:tc>
        <w:tc>
          <w:tcPr>
            <w:tcW w:w="1385"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407E007C" w14:textId="77777777" w:rsidR="00014CF1" w:rsidRPr="005D4AD9" w:rsidRDefault="00014CF1" w:rsidP="005D4AD9">
            <w:pPr>
              <w:spacing w:line="276" w:lineRule="auto"/>
              <w:rPr>
                <w:rFonts w:eastAsia="Times New Roman"/>
                <w:b/>
                <w:bCs/>
                <w:color w:val="000000"/>
                <w:sz w:val="20"/>
                <w:szCs w:val="20"/>
                <w:lang w:eastAsia="ru-RU"/>
              </w:rPr>
            </w:pPr>
          </w:p>
        </w:tc>
        <w:tc>
          <w:tcPr>
            <w:tcW w:w="419"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3CE5793A" w14:textId="77777777" w:rsidR="00014CF1" w:rsidRPr="005D4AD9" w:rsidRDefault="00014CF1" w:rsidP="005D4AD9">
            <w:pPr>
              <w:spacing w:line="276" w:lineRule="auto"/>
              <w:rPr>
                <w:rFonts w:eastAsia="Times New Roman"/>
                <w:b/>
                <w:bCs/>
                <w:color w:val="000000"/>
                <w:sz w:val="20"/>
                <w:szCs w:val="20"/>
                <w:lang w:eastAsia="ru-RU"/>
              </w:rPr>
            </w:pPr>
          </w:p>
        </w:tc>
        <w:tc>
          <w:tcPr>
            <w:tcW w:w="385"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4A687A4A" w14:textId="77777777" w:rsidR="00014CF1" w:rsidRPr="005D4AD9" w:rsidRDefault="00014CF1" w:rsidP="005D4AD9">
            <w:pPr>
              <w:spacing w:line="276" w:lineRule="auto"/>
              <w:rPr>
                <w:rFonts w:eastAsia="Times New Roman"/>
                <w:b/>
                <w:bCs/>
                <w:color w:val="000000"/>
                <w:sz w:val="20"/>
                <w:szCs w:val="20"/>
                <w:lang w:eastAsia="ru-RU"/>
              </w:rPr>
            </w:pPr>
          </w:p>
        </w:tc>
        <w:tc>
          <w:tcPr>
            <w:tcW w:w="449"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25284905" w14:textId="77777777" w:rsidR="00014CF1" w:rsidRPr="005D4AD9" w:rsidRDefault="00014CF1" w:rsidP="005D4AD9">
            <w:pPr>
              <w:spacing w:line="276" w:lineRule="auto"/>
              <w:rPr>
                <w:rFonts w:eastAsia="Times New Roman"/>
                <w:b/>
                <w:bCs/>
                <w:color w:val="000000"/>
                <w:sz w:val="20"/>
                <w:szCs w:val="20"/>
                <w:lang w:eastAsia="ru-RU"/>
              </w:rPr>
            </w:pPr>
          </w:p>
        </w:tc>
        <w:tc>
          <w:tcPr>
            <w:tcW w:w="320" w:type="pct"/>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1585FA05" w14:textId="77777777" w:rsidR="00014CF1" w:rsidRPr="005D4AD9" w:rsidRDefault="00014CF1" w:rsidP="005D4AD9">
            <w:pPr>
              <w:spacing w:line="276" w:lineRule="auto"/>
              <w:rPr>
                <w:rFonts w:eastAsia="Times New Roman"/>
                <w:b/>
                <w:bCs/>
                <w:color w:val="000000"/>
                <w:sz w:val="20"/>
                <w:szCs w:val="20"/>
                <w:lang w:eastAsia="ru-RU"/>
              </w:rPr>
            </w:pPr>
          </w:p>
        </w:tc>
      </w:tr>
      <w:tr w:rsidR="00014CF1" w:rsidRPr="005D4AD9" w14:paraId="6171E1BA"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439C623F"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 Основные сведения </w:t>
            </w:r>
          </w:p>
        </w:tc>
      </w:tr>
      <w:tr w:rsidR="00173B29" w:rsidRPr="005D4AD9" w14:paraId="0F1AF5B2"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68ED8A6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1. </w:t>
            </w:r>
          </w:p>
        </w:tc>
        <w:tc>
          <w:tcPr>
            <w:tcW w:w="1786" w:type="pct"/>
            <w:tcBorders>
              <w:top w:val="nil"/>
              <w:left w:val="nil"/>
              <w:bottom w:val="single" w:sz="4" w:space="0" w:color="auto"/>
              <w:right w:val="single" w:sz="4" w:space="0" w:color="auto"/>
            </w:tcBorders>
            <w:shd w:val="clear" w:color="auto" w:fill="auto"/>
            <w:vAlign w:val="center"/>
            <w:hideMark/>
          </w:tcPr>
          <w:p w14:paraId="7BE3E948"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Информация  о</w:t>
            </w:r>
            <w:proofErr w:type="gramEnd"/>
            <w:r w:rsidRPr="005D4AD9">
              <w:rPr>
                <w:rFonts w:eastAsia="Times New Roman"/>
                <w:color w:val="000000"/>
                <w:sz w:val="20"/>
                <w:szCs w:val="20"/>
                <w:lang w:eastAsia="ru-RU"/>
              </w:rPr>
              <w:t xml:space="preserve">  месте  нахождения  образовательной организации, ее представительств и филиалов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71797B1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5C7539C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000000" w:fill="E6B729"/>
            <w:noWrap/>
            <w:vAlign w:val="center"/>
            <w:hideMark/>
          </w:tcPr>
          <w:p w14:paraId="1836D90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449" w:type="pct"/>
            <w:tcBorders>
              <w:top w:val="nil"/>
              <w:left w:val="nil"/>
              <w:bottom w:val="single" w:sz="4" w:space="0" w:color="auto"/>
              <w:right w:val="single" w:sz="4" w:space="0" w:color="auto"/>
            </w:tcBorders>
            <w:shd w:val="clear" w:color="auto" w:fill="auto"/>
            <w:noWrap/>
            <w:vAlign w:val="center"/>
            <w:hideMark/>
          </w:tcPr>
          <w:p w14:paraId="0B30581B" w14:textId="3158DF26"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58B0BBA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20EA7EE6"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185057D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2. </w:t>
            </w:r>
          </w:p>
        </w:tc>
        <w:tc>
          <w:tcPr>
            <w:tcW w:w="1786" w:type="pct"/>
            <w:tcBorders>
              <w:top w:val="nil"/>
              <w:left w:val="nil"/>
              <w:bottom w:val="single" w:sz="4" w:space="0" w:color="auto"/>
              <w:right w:val="single" w:sz="4" w:space="0" w:color="auto"/>
            </w:tcBorders>
            <w:shd w:val="clear" w:color="auto" w:fill="auto"/>
            <w:vAlign w:val="center"/>
            <w:hideMark/>
          </w:tcPr>
          <w:p w14:paraId="5D4703C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режиме и графике работы образовательной </w:t>
            </w:r>
            <w:proofErr w:type="gramStart"/>
            <w:r w:rsidRPr="005D4AD9">
              <w:rPr>
                <w:rFonts w:eastAsia="Times New Roman"/>
                <w:color w:val="000000"/>
                <w:sz w:val="20"/>
                <w:szCs w:val="20"/>
                <w:lang w:eastAsia="ru-RU"/>
              </w:rPr>
              <w:t>организации,  ее</w:t>
            </w:r>
            <w:proofErr w:type="gramEnd"/>
            <w:r w:rsidRPr="005D4AD9">
              <w:rPr>
                <w:rFonts w:eastAsia="Times New Roman"/>
                <w:color w:val="000000"/>
                <w:sz w:val="20"/>
                <w:szCs w:val="20"/>
                <w:lang w:eastAsia="ru-RU"/>
              </w:rPr>
              <w:t xml:space="preserve">  представительств  и  филиалов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08691BB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43586829"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000000" w:fill="E6B729"/>
            <w:noWrap/>
            <w:vAlign w:val="center"/>
            <w:hideMark/>
          </w:tcPr>
          <w:p w14:paraId="31A0C75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449" w:type="pct"/>
            <w:tcBorders>
              <w:top w:val="nil"/>
              <w:left w:val="nil"/>
              <w:bottom w:val="single" w:sz="4" w:space="0" w:color="auto"/>
              <w:right w:val="single" w:sz="4" w:space="0" w:color="auto"/>
            </w:tcBorders>
            <w:shd w:val="clear" w:color="auto" w:fill="auto"/>
            <w:noWrap/>
            <w:vAlign w:val="center"/>
            <w:hideMark/>
          </w:tcPr>
          <w:p w14:paraId="000BEAF0" w14:textId="75A40B78"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6440B19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72C262A2"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5F12FAC5"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3. </w:t>
            </w:r>
          </w:p>
        </w:tc>
        <w:tc>
          <w:tcPr>
            <w:tcW w:w="1786" w:type="pct"/>
            <w:tcBorders>
              <w:top w:val="nil"/>
              <w:left w:val="nil"/>
              <w:bottom w:val="single" w:sz="4" w:space="0" w:color="auto"/>
              <w:right w:val="single" w:sz="4" w:space="0" w:color="auto"/>
            </w:tcBorders>
            <w:shd w:val="clear" w:color="auto" w:fill="auto"/>
            <w:vAlign w:val="center"/>
            <w:hideMark/>
          </w:tcPr>
          <w:p w14:paraId="762B40C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контактных телефонах и об адресах электронной почты образовательной организации, ее представительств и филиалов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746079F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(указаны контактный(е) телефон(ы) и адрес(а) электронной почты); 0,5 – информация представлена частично (указаны контактный(е) телефон(ы) или адрес(а) электронной почты);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3432EB31"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20758C25" w14:textId="68489A06" w:rsidR="00014CF1" w:rsidRPr="005D4AD9" w:rsidRDefault="00173B29" w:rsidP="00173B29">
            <w:pPr>
              <w:spacing w:line="276" w:lineRule="auto"/>
              <w:ind w:firstLine="0"/>
              <w:rPr>
                <w:rFonts w:eastAsia="Times New Roman"/>
                <w:color w:val="000000"/>
                <w:sz w:val="20"/>
                <w:szCs w:val="20"/>
                <w:lang w:eastAsia="ru-RU"/>
              </w:rPr>
            </w:pPr>
            <w:r>
              <w:rPr>
                <w:rFonts w:eastAsia="Times New Roman"/>
                <w:color w:val="000000"/>
                <w:sz w:val="20"/>
                <w:szCs w:val="20"/>
                <w:lang w:eastAsia="ru-RU"/>
              </w:rPr>
              <w:t xml:space="preserve">      </w:t>
            </w:r>
            <w:r w:rsidR="00014CF1"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588E3D02" w14:textId="72C5BF9C"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63C7603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BEB9E86"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264EE673"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II. Структура и органы управления образовательной организацией </w:t>
            </w:r>
          </w:p>
        </w:tc>
      </w:tr>
      <w:tr w:rsidR="00173B29" w:rsidRPr="005D4AD9" w14:paraId="7DDD007B"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592D3EDD" w14:textId="4C915611"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44</w:t>
            </w:r>
          </w:p>
        </w:tc>
        <w:tc>
          <w:tcPr>
            <w:tcW w:w="1786" w:type="pct"/>
            <w:tcBorders>
              <w:top w:val="nil"/>
              <w:left w:val="nil"/>
              <w:bottom w:val="single" w:sz="4" w:space="0" w:color="auto"/>
              <w:right w:val="single" w:sz="4" w:space="0" w:color="auto"/>
            </w:tcBorders>
            <w:shd w:val="clear" w:color="auto" w:fill="auto"/>
            <w:vAlign w:val="center"/>
            <w:hideMark/>
          </w:tcPr>
          <w:p w14:paraId="37D1895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(при наличии) и должности руководителей структурных подразделений; места нахождения структурных подразделений (органов управления) образовательной организации (при наличии); адреса официальных сайтов в сети «Интернет» структурных подразделений (при наличии); адреса электронной почты структурных подразделений (органов управления) образовательной организации (при наличии)   </w:t>
            </w:r>
          </w:p>
        </w:tc>
        <w:tc>
          <w:tcPr>
            <w:tcW w:w="1385" w:type="pct"/>
            <w:tcBorders>
              <w:top w:val="nil"/>
              <w:left w:val="nil"/>
              <w:bottom w:val="single" w:sz="4" w:space="0" w:color="auto"/>
              <w:right w:val="single" w:sz="4" w:space="0" w:color="auto"/>
            </w:tcBorders>
            <w:shd w:val="clear" w:color="auto" w:fill="auto"/>
            <w:vAlign w:val="center"/>
            <w:hideMark/>
          </w:tcPr>
          <w:p w14:paraId="7C8F8FE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0,5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2A903F9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7AE4B0B6" w14:textId="4449D23D" w:rsidR="00014CF1" w:rsidRPr="005D4AD9" w:rsidRDefault="00173B29" w:rsidP="00173B29">
            <w:pPr>
              <w:spacing w:line="276" w:lineRule="auto"/>
              <w:ind w:firstLine="0"/>
              <w:rPr>
                <w:rFonts w:eastAsia="Times New Roman"/>
                <w:color w:val="000000"/>
                <w:sz w:val="20"/>
                <w:szCs w:val="20"/>
                <w:lang w:eastAsia="ru-RU"/>
              </w:rPr>
            </w:pPr>
            <w:r>
              <w:rPr>
                <w:rFonts w:eastAsia="Times New Roman"/>
                <w:color w:val="000000"/>
                <w:sz w:val="20"/>
                <w:szCs w:val="20"/>
                <w:lang w:eastAsia="ru-RU"/>
              </w:rPr>
              <w:t xml:space="preserve">   </w:t>
            </w:r>
            <w:r w:rsidR="00014CF1"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325C380B" w14:textId="2754A754"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16DED6A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9C39F9D"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226863A6"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III. Документы (в виде копий) </w:t>
            </w:r>
          </w:p>
        </w:tc>
      </w:tr>
      <w:tr w:rsidR="00173B29" w:rsidRPr="005D4AD9" w14:paraId="49EAF372"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00CF0861" w14:textId="0BA239D2"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55</w:t>
            </w:r>
          </w:p>
        </w:tc>
        <w:tc>
          <w:tcPr>
            <w:tcW w:w="1786" w:type="pct"/>
            <w:tcBorders>
              <w:top w:val="nil"/>
              <w:left w:val="nil"/>
              <w:bottom w:val="single" w:sz="4" w:space="0" w:color="auto"/>
              <w:right w:val="single" w:sz="4" w:space="0" w:color="auto"/>
            </w:tcBorders>
            <w:shd w:val="clear" w:color="auto" w:fill="auto"/>
            <w:vAlign w:val="center"/>
            <w:hideMark/>
          </w:tcPr>
          <w:p w14:paraId="2181298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Свидетельство о государственной </w:t>
            </w:r>
            <w:proofErr w:type="gramStart"/>
            <w:r w:rsidRPr="005D4AD9">
              <w:rPr>
                <w:rFonts w:eastAsia="Times New Roman"/>
                <w:color w:val="000000"/>
                <w:sz w:val="20"/>
                <w:szCs w:val="20"/>
                <w:lang w:eastAsia="ru-RU"/>
              </w:rPr>
              <w:t>аккредитации  (</w:t>
            </w:r>
            <w:proofErr w:type="gramEnd"/>
            <w:r w:rsidRPr="005D4AD9">
              <w:rPr>
                <w:rFonts w:eastAsia="Times New Roman"/>
                <w:color w:val="000000"/>
                <w:sz w:val="20"/>
                <w:szCs w:val="20"/>
                <w:lang w:eastAsia="ru-RU"/>
              </w:rPr>
              <w:t>с приложениями)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732249E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(с приложениями к свидетельству); </w:t>
            </w:r>
            <w:r w:rsidRPr="005D4AD9">
              <w:rPr>
                <w:rFonts w:eastAsia="Times New Roman"/>
                <w:color w:val="000000"/>
                <w:sz w:val="20"/>
                <w:szCs w:val="20"/>
                <w:lang w:eastAsia="ru-RU"/>
              </w:rPr>
              <w:lastRenderedPageBreak/>
              <w:t>0,5 – представлено свидетельство на осуществление образовательной деятельности (без приложений);0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0579001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1</w:t>
            </w:r>
          </w:p>
        </w:tc>
        <w:tc>
          <w:tcPr>
            <w:tcW w:w="385" w:type="pct"/>
            <w:tcBorders>
              <w:top w:val="nil"/>
              <w:left w:val="nil"/>
              <w:bottom w:val="single" w:sz="4" w:space="0" w:color="auto"/>
              <w:right w:val="single" w:sz="4" w:space="0" w:color="auto"/>
            </w:tcBorders>
            <w:shd w:val="clear" w:color="auto" w:fill="auto"/>
            <w:noWrap/>
            <w:vAlign w:val="center"/>
            <w:hideMark/>
          </w:tcPr>
          <w:p w14:paraId="0E04346A" w14:textId="77777777" w:rsidR="00014CF1" w:rsidRPr="005D4AD9" w:rsidRDefault="00014CF1" w:rsidP="00E97562">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525B8EBD"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1D7FC66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7521D5E5"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558A45B0" w14:textId="764ACE07"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lastRenderedPageBreak/>
              <w:t>66</w:t>
            </w:r>
          </w:p>
        </w:tc>
        <w:tc>
          <w:tcPr>
            <w:tcW w:w="1786" w:type="pct"/>
            <w:tcBorders>
              <w:top w:val="nil"/>
              <w:left w:val="nil"/>
              <w:bottom w:val="single" w:sz="4" w:space="0" w:color="auto"/>
              <w:right w:val="single" w:sz="4" w:space="0" w:color="auto"/>
            </w:tcBorders>
            <w:shd w:val="clear" w:color="auto" w:fill="auto"/>
            <w:vAlign w:val="center"/>
            <w:hideMark/>
          </w:tcPr>
          <w:p w14:paraId="34A052A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Локальные нормативные акты, предусмотренные частью 2 статьи 30 Федерального закона от 29 декабря 2012 г.  № 273-ФЗ «Об образовании в Российской Федерации»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 а также правила внутреннего распорядка обучающихся, правила внутреннего трудового распорядка и коллективный договор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058F586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(все указанные локальные акты), 0,5 – информация представлена частично (отсутствует хотя бы один из актов, указанных в столбце 2);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673E9CA3"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680C0EC6"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319FC1E9"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58DEC46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C3AF46C"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2E17A5A8"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IV. Платные образовательные услуги</w:t>
            </w:r>
          </w:p>
        </w:tc>
      </w:tr>
      <w:tr w:rsidR="00173B29" w:rsidRPr="005D4AD9" w14:paraId="7D1A851E"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5CBFBDA2" w14:textId="4FB5A3F7"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77</w:t>
            </w:r>
          </w:p>
        </w:tc>
        <w:tc>
          <w:tcPr>
            <w:tcW w:w="1786" w:type="pct"/>
            <w:tcBorders>
              <w:top w:val="nil"/>
              <w:left w:val="nil"/>
              <w:bottom w:val="single" w:sz="4" w:space="0" w:color="auto"/>
              <w:right w:val="single" w:sz="4" w:space="0" w:color="auto"/>
            </w:tcBorders>
            <w:shd w:val="clear" w:color="auto" w:fill="auto"/>
            <w:vAlign w:val="center"/>
            <w:hideMark/>
          </w:tcPr>
          <w:p w14:paraId="42DAC6F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Документ о порядке оказания платных образовательных услуг, в том числе образец договора об оказании платных образовательных услуг, документ об утверждении стоимости обучения по каждой образовательной программе</w:t>
            </w:r>
          </w:p>
        </w:tc>
        <w:tc>
          <w:tcPr>
            <w:tcW w:w="1385" w:type="pct"/>
            <w:tcBorders>
              <w:top w:val="nil"/>
              <w:left w:val="nil"/>
              <w:bottom w:val="single" w:sz="4" w:space="0" w:color="auto"/>
              <w:right w:val="single" w:sz="4" w:space="0" w:color="auto"/>
            </w:tcBorders>
            <w:shd w:val="clear" w:color="auto" w:fill="auto"/>
            <w:vAlign w:val="center"/>
            <w:hideMark/>
          </w:tcPr>
          <w:p w14:paraId="5E10E1A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0,5 – отсутствует один из указанных документов: образец договора об оказании платных образовательных услуг или документ об утверждении стоимости обучения по каждой образовательной программе; 0 - информация отсутствует. Если в организации не оказываются платные услуги - 1 ставится при наличии записи на стенде о том, что платные образовательные услуги не оказываются.</w:t>
            </w:r>
          </w:p>
        </w:tc>
        <w:tc>
          <w:tcPr>
            <w:tcW w:w="419" w:type="pct"/>
            <w:tcBorders>
              <w:top w:val="nil"/>
              <w:left w:val="nil"/>
              <w:bottom w:val="single" w:sz="4" w:space="0" w:color="auto"/>
              <w:right w:val="single" w:sz="4" w:space="0" w:color="auto"/>
            </w:tcBorders>
            <w:shd w:val="clear" w:color="auto" w:fill="auto"/>
            <w:noWrap/>
            <w:vAlign w:val="center"/>
            <w:hideMark/>
          </w:tcPr>
          <w:p w14:paraId="48ACB1C8" w14:textId="401944F2" w:rsidR="00014CF1" w:rsidRPr="005D4AD9" w:rsidRDefault="00173B29" w:rsidP="00173B29">
            <w:pPr>
              <w:spacing w:line="276" w:lineRule="auto"/>
              <w:ind w:firstLine="0"/>
              <w:rPr>
                <w:rFonts w:eastAsia="Times New Roman"/>
                <w:color w:val="000000"/>
                <w:sz w:val="20"/>
                <w:szCs w:val="20"/>
                <w:lang w:eastAsia="ru-RU"/>
              </w:rPr>
            </w:pPr>
            <w:r>
              <w:rPr>
                <w:rFonts w:eastAsia="Times New Roman"/>
                <w:color w:val="000000"/>
                <w:sz w:val="20"/>
                <w:szCs w:val="20"/>
                <w:lang w:eastAsia="ru-RU"/>
              </w:rPr>
              <w:t xml:space="preserve">     </w:t>
            </w:r>
            <w:r w:rsidR="00014CF1"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242D2CC2"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741AE5E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46F3413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0D677F4"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7D71C66E"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V. Образование </w:t>
            </w:r>
          </w:p>
        </w:tc>
      </w:tr>
      <w:tr w:rsidR="00173B29" w:rsidRPr="005D4AD9" w14:paraId="3AE5D090"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0EC48736" w14:textId="2DD4244B"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88</w:t>
            </w:r>
          </w:p>
        </w:tc>
        <w:tc>
          <w:tcPr>
            <w:tcW w:w="1786" w:type="pct"/>
            <w:tcBorders>
              <w:top w:val="nil"/>
              <w:left w:val="nil"/>
              <w:bottom w:val="single" w:sz="4" w:space="0" w:color="auto"/>
              <w:right w:val="single" w:sz="4" w:space="0" w:color="auto"/>
            </w:tcBorders>
            <w:shd w:val="clear" w:color="auto" w:fill="auto"/>
            <w:vAlign w:val="center"/>
            <w:hideMark/>
          </w:tcPr>
          <w:p w14:paraId="2483E59B"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Лицензия  на</w:t>
            </w:r>
            <w:proofErr w:type="gramEnd"/>
            <w:r w:rsidRPr="005D4AD9">
              <w:rPr>
                <w:rFonts w:eastAsia="Times New Roman"/>
                <w:color w:val="000000"/>
                <w:sz w:val="20"/>
                <w:szCs w:val="20"/>
                <w:lang w:eastAsia="ru-RU"/>
              </w:rPr>
              <w:t xml:space="preserve">  осуществление  образовательной деятельности (с приложениями)</w:t>
            </w:r>
          </w:p>
        </w:tc>
        <w:tc>
          <w:tcPr>
            <w:tcW w:w="1385" w:type="pct"/>
            <w:tcBorders>
              <w:top w:val="nil"/>
              <w:left w:val="nil"/>
              <w:bottom w:val="single" w:sz="4" w:space="0" w:color="auto"/>
              <w:right w:val="single" w:sz="4" w:space="0" w:color="auto"/>
            </w:tcBorders>
            <w:shd w:val="clear" w:color="auto" w:fill="auto"/>
            <w:vAlign w:val="center"/>
            <w:hideMark/>
          </w:tcPr>
          <w:p w14:paraId="730C2D9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(с приложениями к лицензии); 0,5 – представлена лицензии на осуществление </w:t>
            </w:r>
            <w:proofErr w:type="gramStart"/>
            <w:r w:rsidRPr="005D4AD9">
              <w:rPr>
                <w:rFonts w:eastAsia="Times New Roman"/>
                <w:color w:val="000000"/>
                <w:sz w:val="20"/>
                <w:szCs w:val="20"/>
                <w:lang w:eastAsia="ru-RU"/>
              </w:rPr>
              <w:t>образовательной  деятельности</w:t>
            </w:r>
            <w:proofErr w:type="gramEnd"/>
            <w:r w:rsidRPr="005D4AD9">
              <w:rPr>
                <w:rFonts w:eastAsia="Times New Roman"/>
                <w:color w:val="000000"/>
                <w:sz w:val="20"/>
                <w:szCs w:val="20"/>
                <w:lang w:eastAsia="ru-RU"/>
              </w:rPr>
              <w:t xml:space="preserve">  (без приложений);1 – </w:t>
            </w:r>
            <w:proofErr w:type="spellStart"/>
            <w:r w:rsidRPr="005D4AD9">
              <w:rPr>
                <w:rFonts w:eastAsia="Times New Roman"/>
                <w:color w:val="000000"/>
                <w:sz w:val="20"/>
                <w:szCs w:val="20"/>
                <w:lang w:eastAsia="ru-RU"/>
              </w:rPr>
              <w:t>иннформация</w:t>
            </w:r>
            <w:proofErr w:type="spellEnd"/>
            <w:r w:rsidRPr="005D4AD9">
              <w:rPr>
                <w:rFonts w:eastAsia="Times New Roman"/>
                <w:color w:val="000000"/>
                <w:sz w:val="20"/>
                <w:szCs w:val="20"/>
                <w:lang w:eastAsia="ru-RU"/>
              </w:rPr>
              <w:t xml:space="preserve"> отсутствует  деятельности  (без приложений);</w:t>
            </w:r>
          </w:p>
        </w:tc>
        <w:tc>
          <w:tcPr>
            <w:tcW w:w="419" w:type="pct"/>
            <w:tcBorders>
              <w:top w:val="nil"/>
              <w:left w:val="nil"/>
              <w:bottom w:val="single" w:sz="4" w:space="0" w:color="auto"/>
              <w:right w:val="single" w:sz="4" w:space="0" w:color="auto"/>
            </w:tcBorders>
            <w:shd w:val="clear" w:color="auto" w:fill="auto"/>
            <w:noWrap/>
            <w:vAlign w:val="center"/>
            <w:hideMark/>
          </w:tcPr>
          <w:p w14:paraId="353EFD16"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4C80040B"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6627E5AC"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23A2E2D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6DE82356"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1D7EF876" w14:textId="357F4407"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lastRenderedPageBreak/>
              <w:t>99</w:t>
            </w:r>
            <w:r w:rsidR="00014CF1" w:rsidRPr="005D4AD9">
              <w:rPr>
                <w:rFonts w:eastAsia="Times New Roman"/>
                <w:color w:val="000000"/>
                <w:sz w:val="20"/>
                <w:szCs w:val="20"/>
                <w:lang w:eastAsia="ru-RU"/>
              </w:rPr>
              <w:t xml:space="preserve"> </w:t>
            </w:r>
          </w:p>
        </w:tc>
        <w:tc>
          <w:tcPr>
            <w:tcW w:w="1786" w:type="pct"/>
            <w:tcBorders>
              <w:top w:val="nil"/>
              <w:left w:val="nil"/>
              <w:bottom w:val="single" w:sz="4" w:space="0" w:color="auto"/>
              <w:right w:val="single" w:sz="4" w:space="0" w:color="auto"/>
            </w:tcBorders>
            <w:shd w:val="clear" w:color="auto" w:fill="auto"/>
            <w:vAlign w:val="center"/>
            <w:hideMark/>
          </w:tcPr>
          <w:p w14:paraId="2B0E79A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сроке действия государственной аккредитации образовательных программ (при наличии), общественной, профессионально-общественной аккредитации образовательных программ (при наличии)</w:t>
            </w:r>
          </w:p>
        </w:tc>
        <w:tc>
          <w:tcPr>
            <w:tcW w:w="1385" w:type="pct"/>
            <w:tcBorders>
              <w:top w:val="nil"/>
              <w:left w:val="nil"/>
              <w:bottom w:val="single" w:sz="4" w:space="0" w:color="auto"/>
              <w:right w:val="single" w:sz="4" w:space="0" w:color="auto"/>
            </w:tcBorders>
            <w:shd w:val="clear" w:color="auto" w:fill="auto"/>
            <w:vAlign w:val="center"/>
            <w:hideMark/>
          </w:tcPr>
          <w:p w14:paraId="655E74C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0 – информация отсутствует; 0 – информация отсутствует; 99 – государственная аккредитация отсутствует </w:t>
            </w:r>
            <w:proofErr w:type="gramStart"/>
            <w:r w:rsidRPr="005D4AD9">
              <w:rPr>
                <w:rFonts w:eastAsia="Times New Roman"/>
                <w:color w:val="000000"/>
                <w:sz w:val="20"/>
                <w:szCs w:val="20"/>
                <w:lang w:eastAsia="ru-RU"/>
              </w:rPr>
              <w:t>( не</w:t>
            </w:r>
            <w:proofErr w:type="gramEnd"/>
            <w:r w:rsidRPr="005D4AD9">
              <w:rPr>
                <w:rFonts w:eastAsia="Times New Roman"/>
                <w:color w:val="000000"/>
                <w:sz w:val="20"/>
                <w:szCs w:val="20"/>
                <w:lang w:eastAsia="ru-RU"/>
              </w:rPr>
              <w:t xml:space="preserve"> требуется)</w:t>
            </w:r>
          </w:p>
        </w:tc>
        <w:tc>
          <w:tcPr>
            <w:tcW w:w="419" w:type="pct"/>
            <w:tcBorders>
              <w:top w:val="nil"/>
              <w:left w:val="nil"/>
              <w:bottom w:val="single" w:sz="4" w:space="0" w:color="auto"/>
              <w:right w:val="single" w:sz="4" w:space="0" w:color="auto"/>
            </w:tcBorders>
            <w:shd w:val="clear" w:color="auto" w:fill="auto"/>
            <w:noWrap/>
            <w:vAlign w:val="center"/>
            <w:hideMark/>
          </w:tcPr>
          <w:p w14:paraId="73B3DAF3" w14:textId="5702BFF8"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55E38D7E" w14:textId="1E5FA9D3"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15B8064C"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auto" w:fill="auto"/>
            <w:noWrap/>
            <w:vAlign w:val="center"/>
            <w:hideMark/>
          </w:tcPr>
          <w:p w14:paraId="4FD65E2F"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99</w:t>
            </w:r>
          </w:p>
        </w:tc>
      </w:tr>
      <w:tr w:rsidR="00173B29" w:rsidRPr="005D4AD9" w14:paraId="4CDA56BC"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7DA09A84" w14:textId="6E61948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0.</w:t>
            </w:r>
          </w:p>
        </w:tc>
        <w:tc>
          <w:tcPr>
            <w:tcW w:w="1786" w:type="pct"/>
            <w:tcBorders>
              <w:top w:val="nil"/>
              <w:left w:val="nil"/>
              <w:bottom w:val="single" w:sz="4" w:space="0" w:color="auto"/>
              <w:right w:val="single" w:sz="4" w:space="0" w:color="auto"/>
            </w:tcBorders>
            <w:shd w:val="clear" w:color="auto" w:fill="auto"/>
            <w:vAlign w:val="center"/>
            <w:hideMark/>
          </w:tcPr>
          <w:p w14:paraId="1554B8F6" w14:textId="77777777" w:rsidR="00014CF1" w:rsidRPr="005D4AD9" w:rsidRDefault="00014CF1" w:rsidP="005D4AD9">
            <w:pPr>
              <w:spacing w:line="276" w:lineRule="auto"/>
              <w:rPr>
                <w:rFonts w:eastAsia="Times New Roman"/>
                <w:color w:val="000000"/>
                <w:sz w:val="20"/>
                <w:szCs w:val="20"/>
                <w:lang w:eastAsia="ru-RU"/>
              </w:rPr>
            </w:pPr>
            <w:r w:rsidRPr="005D4AD9">
              <w:rPr>
                <w:rFonts w:eastAsia="Arial"/>
                <w:color w:val="000000"/>
                <w:sz w:val="20"/>
                <w:szCs w:val="20"/>
                <w:lang w:eastAsia="ru-RU"/>
              </w:rPr>
              <w:t xml:space="preserve"> Информация о календарном учебном графике с приложением его в виде электронного документа</w:t>
            </w:r>
          </w:p>
        </w:tc>
        <w:tc>
          <w:tcPr>
            <w:tcW w:w="1385" w:type="pct"/>
            <w:tcBorders>
              <w:top w:val="nil"/>
              <w:left w:val="nil"/>
              <w:bottom w:val="single" w:sz="4" w:space="0" w:color="auto"/>
              <w:right w:val="single" w:sz="4" w:space="0" w:color="auto"/>
            </w:tcBorders>
            <w:shd w:val="clear" w:color="auto" w:fill="auto"/>
            <w:vAlign w:val="center"/>
            <w:hideMark/>
          </w:tcPr>
          <w:p w14:paraId="6E48645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0 – информация отсутствует; 0 – информация отсутствует; </w:t>
            </w:r>
          </w:p>
        </w:tc>
        <w:tc>
          <w:tcPr>
            <w:tcW w:w="419" w:type="pct"/>
            <w:tcBorders>
              <w:top w:val="nil"/>
              <w:left w:val="nil"/>
              <w:bottom w:val="single" w:sz="4" w:space="0" w:color="auto"/>
              <w:right w:val="single" w:sz="4" w:space="0" w:color="auto"/>
            </w:tcBorders>
            <w:shd w:val="clear" w:color="auto" w:fill="auto"/>
            <w:noWrap/>
            <w:vAlign w:val="center"/>
            <w:hideMark/>
          </w:tcPr>
          <w:p w14:paraId="6A3E7FE6" w14:textId="1F8B6F67"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7ABD852D"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53AAFB65"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617B28D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2D327C23"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6F3E3E97" w14:textId="14375FB4"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111</w:t>
            </w:r>
          </w:p>
        </w:tc>
        <w:tc>
          <w:tcPr>
            <w:tcW w:w="1786" w:type="pct"/>
            <w:tcBorders>
              <w:top w:val="nil"/>
              <w:left w:val="nil"/>
              <w:bottom w:val="single" w:sz="4" w:space="0" w:color="auto"/>
              <w:right w:val="single" w:sz="4" w:space="0" w:color="auto"/>
            </w:tcBorders>
            <w:shd w:val="clear" w:color="auto" w:fill="auto"/>
            <w:vAlign w:val="center"/>
            <w:hideMark/>
          </w:tcPr>
          <w:p w14:paraId="41F40DF5" w14:textId="77777777" w:rsidR="00014CF1" w:rsidRPr="005D4AD9" w:rsidRDefault="00014CF1" w:rsidP="005D4AD9">
            <w:pPr>
              <w:spacing w:line="276" w:lineRule="auto"/>
              <w:rPr>
                <w:rFonts w:eastAsia="Times New Roman"/>
                <w:color w:val="000000"/>
                <w:sz w:val="20"/>
                <w:szCs w:val="20"/>
                <w:lang w:eastAsia="ru-RU"/>
              </w:rPr>
            </w:pPr>
            <w:r w:rsidRPr="005D4AD9">
              <w:rPr>
                <w:rFonts w:eastAsia="Arial"/>
                <w:color w:val="000000"/>
                <w:sz w:val="20"/>
                <w:szCs w:val="20"/>
                <w:lang w:eastAsia="ru-RU"/>
              </w:rPr>
              <w:t xml:space="preserve"> Образовательные организации, реализующие общеобразовательные программы, дополнительно указывают наименование образовательной программы</w:t>
            </w:r>
          </w:p>
        </w:tc>
        <w:tc>
          <w:tcPr>
            <w:tcW w:w="1385" w:type="pct"/>
            <w:tcBorders>
              <w:top w:val="nil"/>
              <w:left w:val="nil"/>
              <w:bottom w:val="single" w:sz="4" w:space="0" w:color="auto"/>
              <w:right w:val="single" w:sz="4" w:space="0" w:color="auto"/>
            </w:tcBorders>
            <w:shd w:val="clear" w:color="auto" w:fill="auto"/>
            <w:vAlign w:val="center"/>
            <w:hideMark/>
          </w:tcPr>
          <w:p w14:paraId="4AC8477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0 – информация отсутствует; 0 – информация отсутствует; 99 – общеобразовательные программы не реализуются.</w:t>
            </w:r>
          </w:p>
        </w:tc>
        <w:tc>
          <w:tcPr>
            <w:tcW w:w="419" w:type="pct"/>
            <w:tcBorders>
              <w:top w:val="nil"/>
              <w:left w:val="nil"/>
              <w:bottom w:val="single" w:sz="4" w:space="0" w:color="auto"/>
              <w:right w:val="single" w:sz="4" w:space="0" w:color="auto"/>
            </w:tcBorders>
            <w:shd w:val="clear" w:color="auto" w:fill="auto"/>
            <w:noWrap/>
            <w:vAlign w:val="center"/>
            <w:hideMark/>
          </w:tcPr>
          <w:p w14:paraId="0069B949" w14:textId="433D81E2" w:rsidR="00014CF1" w:rsidRPr="005D4AD9" w:rsidRDefault="00173B29"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72F5C2F7"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0,5</w:t>
            </w:r>
          </w:p>
        </w:tc>
        <w:tc>
          <w:tcPr>
            <w:tcW w:w="449" w:type="pct"/>
            <w:tcBorders>
              <w:top w:val="nil"/>
              <w:left w:val="nil"/>
              <w:bottom w:val="single" w:sz="4" w:space="0" w:color="auto"/>
              <w:right w:val="single" w:sz="4" w:space="0" w:color="auto"/>
            </w:tcBorders>
            <w:shd w:val="clear" w:color="auto" w:fill="auto"/>
            <w:noWrap/>
            <w:vAlign w:val="center"/>
            <w:hideMark/>
          </w:tcPr>
          <w:p w14:paraId="59456655"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auto" w:fill="auto"/>
            <w:noWrap/>
            <w:vAlign w:val="center"/>
            <w:hideMark/>
          </w:tcPr>
          <w:p w14:paraId="5673A29E"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99</w:t>
            </w:r>
          </w:p>
        </w:tc>
      </w:tr>
      <w:tr w:rsidR="00014CF1" w:rsidRPr="005D4AD9" w14:paraId="666E6D84"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4D12468" w14:textId="77777777" w:rsidR="00014CF1" w:rsidRPr="005D4AD9" w:rsidRDefault="00014CF1" w:rsidP="005D4AD9">
            <w:pPr>
              <w:spacing w:line="276" w:lineRule="auto"/>
              <w:rPr>
                <w:rFonts w:eastAsia="Times New Roman"/>
                <w:i/>
                <w:iCs/>
                <w:color w:val="000000"/>
                <w:sz w:val="20"/>
                <w:szCs w:val="20"/>
                <w:lang w:eastAsia="ru-RU"/>
              </w:rPr>
            </w:pPr>
            <w:r w:rsidRPr="005D4AD9">
              <w:rPr>
                <w:rFonts w:eastAsia="Times New Roman"/>
                <w:i/>
                <w:iCs/>
                <w:color w:val="000000"/>
                <w:sz w:val="20"/>
                <w:szCs w:val="20"/>
                <w:lang w:eastAsia="ru-RU"/>
              </w:rPr>
              <w:t xml:space="preserve">Образовательные организации, реализующие профессиональные образовательные программы, дополнительно для каждой образовательной программы размещают: </w:t>
            </w:r>
          </w:p>
        </w:tc>
      </w:tr>
      <w:tr w:rsidR="00173B29" w:rsidRPr="005D4AD9" w14:paraId="08D3E511"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356C4296" w14:textId="0D622FC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2.</w:t>
            </w:r>
          </w:p>
        </w:tc>
        <w:tc>
          <w:tcPr>
            <w:tcW w:w="1786" w:type="pct"/>
            <w:tcBorders>
              <w:top w:val="nil"/>
              <w:left w:val="nil"/>
              <w:bottom w:val="single" w:sz="4" w:space="0" w:color="auto"/>
              <w:right w:val="single" w:sz="4" w:space="0" w:color="auto"/>
            </w:tcBorders>
            <w:shd w:val="clear" w:color="000000" w:fill="F28E8C"/>
            <w:vAlign w:val="center"/>
            <w:hideMark/>
          </w:tcPr>
          <w:p w14:paraId="154341F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1385" w:type="pct"/>
            <w:tcBorders>
              <w:top w:val="nil"/>
              <w:left w:val="nil"/>
              <w:bottom w:val="single" w:sz="4" w:space="0" w:color="auto"/>
              <w:right w:val="single" w:sz="4" w:space="0" w:color="auto"/>
            </w:tcBorders>
            <w:shd w:val="clear" w:color="000000" w:fill="F28E8C"/>
            <w:vAlign w:val="center"/>
            <w:hideMark/>
          </w:tcPr>
          <w:p w14:paraId="504699E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419" w:type="pct"/>
            <w:tcBorders>
              <w:top w:val="nil"/>
              <w:left w:val="nil"/>
              <w:bottom w:val="single" w:sz="4" w:space="0" w:color="auto"/>
              <w:right w:val="single" w:sz="4" w:space="0" w:color="auto"/>
            </w:tcBorders>
            <w:shd w:val="clear" w:color="000000" w:fill="F28E8C"/>
            <w:noWrap/>
            <w:vAlign w:val="center"/>
            <w:hideMark/>
          </w:tcPr>
          <w:p w14:paraId="3F8A8EA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85" w:type="pct"/>
            <w:tcBorders>
              <w:top w:val="nil"/>
              <w:left w:val="nil"/>
              <w:bottom w:val="single" w:sz="4" w:space="0" w:color="auto"/>
              <w:right w:val="single" w:sz="4" w:space="0" w:color="auto"/>
            </w:tcBorders>
            <w:shd w:val="clear" w:color="000000" w:fill="F28E8C"/>
            <w:noWrap/>
            <w:vAlign w:val="center"/>
            <w:hideMark/>
          </w:tcPr>
          <w:p w14:paraId="418F79C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449" w:type="pct"/>
            <w:tcBorders>
              <w:top w:val="nil"/>
              <w:left w:val="nil"/>
              <w:bottom w:val="single" w:sz="4" w:space="0" w:color="auto"/>
              <w:right w:val="single" w:sz="4" w:space="0" w:color="auto"/>
            </w:tcBorders>
            <w:shd w:val="clear" w:color="000000" w:fill="F28E8C"/>
            <w:noWrap/>
            <w:vAlign w:val="center"/>
            <w:hideMark/>
          </w:tcPr>
          <w:p w14:paraId="3840A53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20" w:type="pct"/>
            <w:tcBorders>
              <w:top w:val="nil"/>
              <w:left w:val="nil"/>
              <w:bottom w:val="single" w:sz="4" w:space="0" w:color="auto"/>
              <w:right w:val="single" w:sz="4" w:space="0" w:color="auto"/>
            </w:tcBorders>
            <w:shd w:val="clear" w:color="000000" w:fill="F28E8C"/>
            <w:noWrap/>
            <w:vAlign w:val="center"/>
            <w:hideMark/>
          </w:tcPr>
          <w:p w14:paraId="230EC62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A23A33D"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44076111"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VI. Руководство. Педагогический (научно-педагогический) состав </w:t>
            </w:r>
          </w:p>
        </w:tc>
      </w:tr>
      <w:tr w:rsidR="00173B29" w:rsidRPr="005D4AD9" w14:paraId="14AAE65B"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743A41BC" w14:textId="0ACF6585"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3.</w:t>
            </w:r>
          </w:p>
        </w:tc>
        <w:tc>
          <w:tcPr>
            <w:tcW w:w="1786" w:type="pct"/>
            <w:tcBorders>
              <w:top w:val="nil"/>
              <w:left w:val="nil"/>
              <w:bottom w:val="single" w:sz="4" w:space="0" w:color="auto"/>
              <w:right w:val="single" w:sz="4" w:space="0" w:color="auto"/>
            </w:tcBorders>
            <w:shd w:val="clear" w:color="auto" w:fill="auto"/>
            <w:vAlign w:val="center"/>
            <w:hideMark/>
          </w:tcPr>
          <w:p w14:paraId="79F8BCAF" w14:textId="77777777" w:rsidR="00014CF1" w:rsidRPr="005D4AD9" w:rsidRDefault="00014CF1" w:rsidP="005D4AD9">
            <w:pPr>
              <w:spacing w:line="276" w:lineRule="auto"/>
              <w:rPr>
                <w:rFonts w:eastAsia="Times New Roman"/>
                <w:color w:val="000000"/>
                <w:sz w:val="20"/>
                <w:szCs w:val="20"/>
                <w:lang w:eastAsia="ru-RU"/>
              </w:rPr>
            </w:pPr>
            <w:r w:rsidRPr="005D4AD9">
              <w:rPr>
                <w:rFonts w:eastAsia="Arial"/>
                <w:color w:val="000000"/>
                <w:sz w:val="20"/>
                <w:szCs w:val="20"/>
                <w:lang w:eastAsia="ru-RU"/>
              </w:rPr>
              <w:t xml:space="preserve"> Информация о руководителе образовательной организации, его заместителях, руководителях филиалов, представительств образовательной организации (при их наличии), в том числе: фамилия, имя, отчество (при наличии) руководителя, его заместителей; должность руководителя, его заместителей; контактные телефоны; адреса электронной почты</w:t>
            </w:r>
          </w:p>
        </w:tc>
        <w:tc>
          <w:tcPr>
            <w:tcW w:w="1385" w:type="pct"/>
            <w:tcBorders>
              <w:top w:val="nil"/>
              <w:left w:val="nil"/>
              <w:bottom w:val="single" w:sz="4" w:space="0" w:color="auto"/>
              <w:right w:val="single" w:sz="4" w:space="0" w:color="auto"/>
            </w:tcBorders>
            <w:shd w:val="clear" w:color="auto" w:fill="auto"/>
            <w:vAlign w:val="center"/>
            <w:hideMark/>
          </w:tcPr>
          <w:p w14:paraId="566B7B4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(по всем руководителям); 0,5 – информация представлена </w:t>
            </w:r>
            <w:proofErr w:type="gramStart"/>
            <w:r w:rsidRPr="005D4AD9">
              <w:rPr>
                <w:rFonts w:eastAsia="Times New Roman"/>
                <w:color w:val="000000"/>
                <w:sz w:val="20"/>
                <w:szCs w:val="20"/>
                <w:lang w:eastAsia="ru-RU"/>
              </w:rPr>
              <w:t>частично  (</w:t>
            </w:r>
            <w:proofErr w:type="gramEnd"/>
            <w:r w:rsidRPr="005D4AD9">
              <w:rPr>
                <w:rFonts w:eastAsia="Times New Roman"/>
                <w:color w:val="000000"/>
                <w:sz w:val="20"/>
                <w:szCs w:val="20"/>
                <w:lang w:eastAsia="ru-RU"/>
              </w:rPr>
              <w:t xml:space="preserve">не по всем руководителям или не в полном объеме в соответствии с требованиями столбца 2);  0 – информация отсутствует </w:t>
            </w:r>
          </w:p>
        </w:tc>
        <w:tc>
          <w:tcPr>
            <w:tcW w:w="419" w:type="pct"/>
            <w:tcBorders>
              <w:top w:val="nil"/>
              <w:left w:val="nil"/>
              <w:bottom w:val="single" w:sz="4" w:space="0" w:color="auto"/>
              <w:right w:val="single" w:sz="4" w:space="0" w:color="auto"/>
            </w:tcBorders>
            <w:shd w:val="clear" w:color="auto" w:fill="auto"/>
            <w:noWrap/>
            <w:vAlign w:val="center"/>
            <w:hideMark/>
          </w:tcPr>
          <w:p w14:paraId="7465872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75FE784B" w14:textId="1ACE33C2" w:rsidR="00014CF1" w:rsidRPr="005D4AD9" w:rsidRDefault="00173B29" w:rsidP="005246A2">
            <w:pPr>
              <w:spacing w:line="276" w:lineRule="auto"/>
              <w:ind w:firstLine="0"/>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,5</w:t>
            </w:r>
          </w:p>
        </w:tc>
        <w:tc>
          <w:tcPr>
            <w:tcW w:w="449" w:type="pct"/>
            <w:tcBorders>
              <w:top w:val="nil"/>
              <w:left w:val="nil"/>
              <w:bottom w:val="single" w:sz="4" w:space="0" w:color="auto"/>
              <w:right w:val="single" w:sz="4" w:space="0" w:color="auto"/>
            </w:tcBorders>
            <w:shd w:val="clear" w:color="auto" w:fill="auto"/>
            <w:noWrap/>
            <w:vAlign w:val="center"/>
            <w:hideMark/>
          </w:tcPr>
          <w:p w14:paraId="3E59DE24"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18ABDF8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173B29" w:rsidRPr="005D4AD9" w14:paraId="0D802132"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7B540041" w14:textId="517667B2"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4.</w:t>
            </w:r>
          </w:p>
        </w:tc>
        <w:tc>
          <w:tcPr>
            <w:tcW w:w="1786" w:type="pct"/>
            <w:tcBorders>
              <w:top w:val="nil"/>
              <w:left w:val="nil"/>
              <w:bottom w:val="single" w:sz="4" w:space="0" w:color="auto"/>
              <w:right w:val="single" w:sz="4" w:space="0" w:color="auto"/>
            </w:tcBorders>
            <w:shd w:val="clear" w:color="auto" w:fill="auto"/>
            <w:vAlign w:val="center"/>
            <w:hideMark/>
          </w:tcPr>
          <w:p w14:paraId="609ABD97" w14:textId="77777777" w:rsidR="00014CF1" w:rsidRPr="005D4AD9" w:rsidRDefault="00014CF1" w:rsidP="005D4AD9">
            <w:pPr>
              <w:spacing w:line="276" w:lineRule="auto"/>
              <w:rPr>
                <w:rFonts w:eastAsia="Times New Roman"/>
                <w:color w:val="000000"/>
                <w:sz w:val="20"/>
                <w:szCs w:val="20"/>
                <w:lang w:eastAsia="ru-RU"/>
              </w:rPr>
            </w:pPr>
            <w:r w:rsidRPr="005D4AD9">
              <w:rPr>
                <w:rFonts w:eastAsia="Arial"/>
                <w:color w:val="000000"/>
                <w:sz w:val="20"/>
                <w:szCs w:val="20"/>
                <w:lang w:eastAsia="ru-RU"/>
              </w:rPr>
              <w:t xml:space="preserve"> Информация о персональном составе педагогических работников с указанием уровня образования, квалификации и опыта работы, в том числе: фамилия, имя, отчество (при наличии) педагогического работника; занимаемая должность (должности); преподаваемые учебные предметы, курсы, дисциплины (модули)</w:t>
            </w:r>
          </w:p>
        </w:tc>
        <w:tc>
          <w:tcPr>
            <w:tcW w:w="1385" w:type="pct"/>
            <w:tcBorders>
              <w:top w:val="nil"/>
              <w:left w:val="nil"/>
              <w:bottom w:val="single" w:sz="4" w:space="0" w:color="auto"/>
              <w:right w:val="single" w:sz="4" w:space="0" w:color="auto"/>
            </w:tcBorders>
            <w:shd w:val="clear" w:color="auto" w:fill="auto"/>
            <w:vAlign w:val="center"/>
            <w:hideMark/>
          </w:tcPr>
          <w:p w14:paraId="2B682CF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(по всем педагогическим работникам); 0,5 – информация представлена </w:t>
            </w:r>
            <w:proofErr w:type="gramStart"/>
            <w:r w:rsidRPr="005D4AD9">
              <w:rPr>
                <w:rFonts w:eastAsia="Times New Roman"/>
                <w:color w:val="000000"/>
                <w:sz w:val="20"/>
                <w:szCs w:val="20"/>
                <w:lang w:eastAsia="ru-RU"/>
              </w:rPr>
              <w:t>частично  (</w:t>
            </w:r>
            <w:proofErr w:type="gramEnd"/>
            <w:r w:rsidRPr="005D4AD9">
              <w:rPr>
                <w:rFonts w:eastAsia="Times New Roman"/>
                <w:color w:val="000000"/>
                <w:sz w:val="20"/>
                <w:szCs w:val="20"/>
                <w:lang w:eastAsia="ru-RU"/>
              </w:rPr>
              <w:t xml:space="preserve">не по всем педагогическим работникам или не в полном объеме в соответствии с требованиями столбца 2);  0 – информация отсутствует </w:t>
            </w:r>
          </w:p>
        </w:tc>
        <w:tc>
          <w:tcPr>
            <w:tcW w:w="419" w:type="pct"/>
            <w:tcBorders>
              <w:top w:val="nil"/>
              <w:left w:val="nil"/>
              <w:bottom w:val="single" w:sz="4" w:space="0" w:color="auto"/>
              <w:right w:val="single" w:sz="4" w:space="0" w:color="auto"/>
            </w:tcBorders>
            <w:shd w:val="clear" w:color="auto" w:fill="auto"/>
            <w:noWrap/>
            <w:vAlign w:val="center"/>
            <w:hideMark/>
          </w:tcPr>
          <w:p w14:paraId="5692A54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auto" w:fill="auto"/>
            <w:noWrap/>
            <w:vAlign w:val="center"/>
            <w:hideMark/>
          </w:tcPr>
          <w:p w14:paraId="52DC4813" w14:textId="4B47C144" w:rsidR="00014CF1" w:rsidRPr="005D4AD9" w:rsidRDefault="00173B29" w:rsidP="005246A2">
            <w:pPr>
              <w:spacing w:line="276" w:lineRule="auto"/>
              <w:ind w:firstLine="0"/>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,5</w:t>
            </w:r>
          </w:p>
        </w:tc>
        <w:tc>
          <w:tcPr>
            <w:tcW w:w="449" w:type="pct"/>
            <w:tcBorders>
              <w:top w:val="nil"/>
              <w:left w:val="nil"/>
              <w:bottom w:val="single" w:sz="4" w:space="0" w:color="auto"/>
              <w:right w:val="single" w:sz="4" w:space="0" w:color="auto"/>
            </w:tcBorders>
            <w:shd w:val="clear" w:color="auto" w:fill="auto"/>
            <w:noWrap/>
            <w:vAlign w:val="center"/>
            <w:hideMark/>
          </w:tcPr>
          <w:p w14:paraId="67C5D738"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2BDE62C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316CB79" w14:textId="77777777" w:rsidTr="00173B29">
        <w:trPr>
          <w:trHeight w:val="2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78637C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VII. Материально-техническое обеспечении образовательной деятельности </w:t>
            </w:r>
          </w:p>
        </w:tc>
      </w:tr>
      <w:tr w:rsidR="00173B29" w:rsidRPr="005D4AD9" w14:paraId="1D1FF838" w14:textId="77777777" w:rsidTr="00E97562">
        <w:trPr>
          <w:trHeight w:val="20"/>
        </w:trPr>
        <w:tc>
          <w:tcPr>
            <w:tcW w:w="256" w:type="pct"/>
            <w:tcBorders>
              <w:top w:val="nil"/>
              <w:left w:val="single" w:sz="4" w:space="0" w:color="auto"/>
              <w:bottom w:val="single" w:sz="4" w:space="0" w:color="auto"/>
              <w:right w:val="single" w:sz="4" w:space="0" w:color="auto"/>
            </w:tcBorders>
            <w:shd w:val="clear" w:color="auto" w:fill="auto"/>
            <w:vAlign w:val="center"/>
            <w:hideMark/>
          </w:tcPr>
          <w:p w14:paraId="5C88B64D" w14:textId="4675035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5.</w:t>
            </w:r>
          </w:p>
        </w:tc>
        <w:tc>
          <w:tcPr>
            <w:tcW w:w="1786" w:type="pct"/>
            <w:tcBorders>
              <w:top w:val="nil"/>
              <w:left w:val="nil"/>
              <w:bottom w:val="single" w:sz="4" w:space="0" w:color="auto"/>
              <w:right w:val="single" w:sz="4" w:space="0" w:color="auto"/>
            </w:tcBorders>
            <w:shd w:val="clear" w:color="auto" w:fill="auto"/>
            <w:vAlign w:val="center"/>
            <w:hideMark/>
          </w:tcPr>
          <w:p w14:paraId="03C67D8B" w14:textId="77777777" w:rsidR="00014CF1" w:rsidRPr="005D4AD9" w:rsidRDefault="00014CF1" w:rsidP="005D4AD9">
            <w:pPr>
              <w:spacing w:line="276" w:lineRule="auto"/>
              <w:rPr>
                <w:rFonts w:eastAsia="Times New Roman"/>
                <w:color w:val="000000"/>
                <w:sz w:val="20"/>
                <w:szCs w:val="20"/>
                <w:lang w:eastAsia="ru-RU"/>
              </w:rPr>
            </w:pPr>
            <w:r w:rsidRPr="005D4AD9">
              <w:rPr>
                <w:rFonts w:eastAsia="Arial"/>
                <w:color w:val="000000"/>
                <w:sz w:val="20"/>
                <w:szCs w:val="20"/>
                <w:lang w:eastAsia="ru-RU"/>
              </w:rPr>
              <w:t xml:space="preserve"> Информация об условиях питания обучающихся, в том числе инвалидов и лиц с ограниченными возможностями здоровья.  Государственные и муниципальные общеобразовательные организации при размещении информации об условиях питания обучающихся по образовательным программам начального общего образования размещают в том числе меню ежедневного горячего питания, информацию о наличии диетического меню в образовательной организации, перечни юридических лиц и индивидуальных предпринимателей, </w:t>
            </w:r>
            <w:r w:rsidRPr="005D4AD9">
              <w:rPr>
                <w:rFonts w:eastAsia="Arial"/>
                <w:color w:val="000000"/>
                <w:sz w:val="20"/>
                <w:szCs w:val="20"/>
                <w:lang w:eastAsia="ru-RU"/>
              </w:rPr>
              <w:lastRenderedPageBreak/>
              <w:t>оказывающих услуги по организации питания в общеобразовательных организациях, перечни юридических лиц и индивидуальных предпринимателей, поставляющих (реализующих) пищевые продукты и продовольственное сырье в общеобразовательные организации, формы обратной связи для родителей обучающихся и ответы на вопросы родителей по питанию.</w:t>
            </w:r>
          </w:p>
        </w:tc>
        <w:tc>
          <w:tcPr>
            <w:tcW w:w="1385" w:type="pct"/>
            <w:tcBorders>
              <w:top w:val="nil"/>
              <w:left w:val="nil"/>
              <w:bottom w:val="single" w:sz="4" w:space="0" w:color="auto"/>
              <w:right w:val="single" w:sz="4" w:space="0" w:color="auto"/>
            </w:tcBorders>
            <w:shd w:val="clear" w:color="auto" w:fill="auto"/>
            <w:vAlign w:val="center"/>
            <w:hideMark/>
          </w:tcPr>
          <w:p w14:paraId="70CB019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1 – информация представлена; 0 – информация отсутствует</w:t>
            </w:r>
          </w:p>
        </w:tc>
        <w:tc>
          <w:tcPr>
            <w:tcW w:w="419" w:type="pct"/>
            <w:tcBorders>
              <w:top w:val="nil"/>
              <w:left w:val="nil"/>
              <w:bottom w:val="single" w:sz="4" w:space="0" w:color="auto"/>
              <w:right w:val="single" w:sz="4" w:space="0" w:color="auto"/>
            </w:tcBorders>
            <w:shd w:val="clear" w:color="auto" w:fill="auto"/>
            <w:noWrap/>
            <w:vAlign w:val="center"/>
            <w:hideMark/>
          </w:tcPr>
          <w:p w14:paraId="3709756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p>
        </w:tc>
        <w:tc>
          <w:tcPr>
            <w:tcW w:w="385" w:type="pct"/>
            <w:tcBorders>
              <w:top w:val="nil"/>
              <w:left w:val="nil"/>
              <w:bottom w:val="single" w:sz="4" w:space="0" w:color="auto"/>
              <w:right w:val="single" w:sz="4" w:space="0" w:color="auto"/>
            </w:tcBorders>
            <w:shd w:val="clear" w:color="000000" w:fill="E6B729"/>
            <w:noWrap/>
            <w:vAlign w:val="center"/>
            <w:hideMark/>
          </w:tcPr>
          <w:p w14:paraId="00EA691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449" w:type="pct"/>
            <w:tcBorders>
              <w:top w:val="nil"/>
              <w:left w:val="nil"/>
              <w:bottom w:val="single" w:sz="4" w:space="0" w:color="auto"/>
              <w:right w:val="single" w:sz="4" w:space="0" w:color="auto"/>
            </w:tcBorders>
            <w:shd w:val="clear" w:color="auto" w:fill="auto"/>
            <w:noWrap/>
            <w:vAlign w:val="center"/>
            <w:hideMark/>
          </w:tcPr>
          <w:p w14:paraId="3BCF057A"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0</w:t>
            </w:r>
          </w:p>
        </w:tc>
        <w:tc>
          <w:tcPr>
            <w:tcW w:w="320" w:type="pct"/>
            <w:tcBorders>
              <w:top w:val="nil"/>
              <w:left w:val="nil"/>
              <w:bottom w:val="single" w:sz="4" w:space="0" w:color="auto"/>
              <w:right w:val="single" w:sz="4" w:space="0" w:color="auto"/>
            </w:tcBorders>
            <w:shd w:val="clear" w:color="000000" w:fill="E6B729"/>
            <w:noWrap/>
            <w:vAlign w:val="center"/>
            <w:hideMark/>
          </w:tcPr>
          <w:p w14:paraId="1011FCE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bl>
    <w:p w14:paraId="6E824F10" w14:textId="77777777" w:rsidR="00014CF1" w:rsidRPr="005D4AD9" w:rsidRDefault="00014CF1" w:rsidP="005D4AD9">
      <w:pPr>
        <w:autoSpaceDE w:val="0"/>
        <w:autoSpaceDN w:val="0"/>
        <w:adjustRightInd w:val="0"/>
        <w:spacing w:before="180" w:after="120" w:line="276" w:lineRule="auto"/>
        <w:contextualSpacing/>
        <w:rPr>
          <w:b/>
          <w:sz w:val="24"/>
        </w:rPr>
      </w:pPr>
    </w:p>
    <w:p w14:paraId="18200709" w14:textId="77777777" w:rsidR="00014CF1" w:rsidRPr="005D4AD9" w:rsidRDefault="00014CF1" w:rsidP="005D4AD9">
      <w:pPr>
        <w:spacing w:before="180" w:after="120" w:line="276" w:lineRule="auto"/>
        <w:contextualSpacing/>
        <w:rPr>
          <w:b/>
          <w:sz w:val="24"/>
        </w:rPr>
      </w:pPr>
    </w:p>
    <w:p w14:paraId="1FBA9F3E" w14:textId="77777777" w:rsidR="00014CF1" w:rsidRPr="005D4AD9" w:rsidRDefault="00014CF1" w:rsidP="005D4AD9">
      <w:pPr>
        <w:pStyle w:val="a9"/>
        <w:numPr>
          <w:ilvl w:val="2"/>
          <w:numId w:val="45"/>
        </w:numPr>
        <w:autoSpaceDE w:val="0"/>
        <w:autoSpaceDN w:val="0"/>
        <w:adjustRightInd w:val="0"/>
        <w:spacing w:before="180" w:after="120" w:line="276" w:lineRule="auto"/>
        <w:contextualSpacing/>
        <w:rPr>
          <w:rFonts w:ascii="Times New Roman" w:eastAsia="Calibri" w:hAnsi="Times New Roman"/>
          <w:b/>
        </w:rPr>
      </w:pPr>
      <w:r w:rsidRPr="005D4AD9">
        <w:rPr>
          <w:rFonts w:ascii="Times New Roman" w:eastAsia="Calibri" w:hAnsi="Times New Roman"/>
          <w:b/>
        </w:rPr>
        <w:t>Отметьте наличие и полноту информации о деятельности образовательной организации, размещенной на официальном САЙТЕ образовательной организации в сети Интернет</w:t>
      </w:r>
    </w:p>
    <w:tbl>
      <w:tblPr>
        <w:tblW w:w="11454" w:type="dxa"/>
        <w:tblInd w:w="-998" w:type="dxa"/>
        <w:tblLayout w:type="fixed"/>
        <w:tblCellMar>
          <w:left w:w="28" w:type="dxa"/>
          <w:right w:w="28" w:type="dxa"/>
        </w:tblCellMar>
        <w:tblLook w:val="04A0" w:firstRow="1" w:lastRow="0" w:firstColumn="1" w:lastColumn="0" w:noHBand="0" w:noVBand="1"/>
      </w:tblPr>
      <w:tblGrid>
        <w:gridCol w:w="709"/>
        <w:gridCol w:w="4587"/>
        <w:gridCol w:w="3635"/>
        <w:gridCol w:w="567"/>
        <w:gridCol w:w="567"/>
        <w:gridCol w:w="567"/>
        <w:gridCol w:w="822"/>
      </w:tblGrid>
      <w:tr w:rsidR="00014CF1" w:rsidRPr="005D4AD9" w14:paraId="15AAF343" w14:textId="77777777" w:rsidTr="00E97562">
        <w:trPr>
          <w:trHeight w:val="507"/>
        </w:trPr>
        <w:tc>
          <w:tcPr>
            <w:tcW w:w="709" w:type="dxa"/>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557BBF20" w14:textId="77777777" w:rsidR="00014CF1" w:rsidRPr="005D4AD9" w:rsidRDefault="00014CF1" w:rsidP="00173B29">
            <w:pPr>
              <w:spacing w:line="276" w:lineRule="auto"/>
              <w:ind w:firstLine="0"/>
              <w:rPr>
                <w:rFonts w:eastAsia="Times New Roman"/>
                <w:b/>
                <w:bCs/>
                <w:color w:val="000000"/>
                <w:sz w:val="20"/>
                <w:szCs w:val="20"/>
                <w:lang w:eastAsia="ru-RU"/>
              </w:rPr>
            </w:pPr>
            <w:proofErr w:type="gramStart"/>
            <w:r w:rsidRPr="005D4AD9">
              <w:rPr>
                <w:rFonts w:eastAsia="Times New Roman"/>
                <w:b/>
                <w:bCs/>
                <w:color w:val="000000"/>
                <w:sz w:val="20"/>
                <w:szCs w:val="20"/>
                <w:lang w:eastAsia="ru-RU"/>
              </w:rPr>
              <w:t>№  п</w:t>
            </w:r>
            <w:proofErr w:type="gramEnd"/>
            <w:r w:rsidRPr="005D4AD9">
              <w:rPr>
                <w:rFonts w:eastAsia="Times New Roman"/>
                <w:b/>
                <w:bCs/>
                <w:color w:val="000000"/>
                <w:sz w:val="20"/>
                <w:szCs w:val="20"/>
                <w:lang w:eastAsia="ru-RU"/>
              </w:rPr>
              <w:t>/п</w:t>
            </w:r>
          </w:p>
        </w:tc>
        <w:tc>
          <w:tcPr>
            <w:tcW w:w="4587" w:type="dxa"/>
            <w:vMerge w:val="restart"/>
            <w:tcBorders>
              <w:top w:val="single" w:sz="4" w:space="0" w:color="auto"/>
              <w:left w:val="single" w:sz="4" w:space="0" w:color="auto"/>
              <w:bottom w:val="single" w:sz="4" w:space="0" w:color="auto"/>
              <w:right w:val="single" w:sz="4" w:space="0" w:color="auto"/>
            </w:tcBorders>
            <w:shd w:val="clear" w:color="auto" w:fill="95B6C5"/>
            <w:noWrap/>
            <w:vAlign w:val="center"/>
            <w:hideMark/>
          </w:tcPr>
          <w:p w14:paraId="076011E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Перечень информации об образовательной организации, необходимой для размещения на сайте организации*** </w:t>
            </w:r>
          </w:p>
        </w:tc>
        <w:tc>
          <w:tcPr>
            <w:tcW w:w="3635" w:type="dxa"/>
            <w:vMerge w:val="restart"/>
            <w:tcBorders>
              <w:top w:val="single" w:sz="4" w:space="0" w:color="auto"/>
              <w:left w:val="single" w:sz="4" w:space="0" w:color="auto"/>
              <w:bottom w:val="single" w:sz="4" w:space="0" w:color="auto"/>
              <w:right w:val="single" w:sz="4" w:space="0" w:color="auto"/>
            </w:tcBorders>
            <w:shd w:val="clear" w:color="000000" w:fill="95B6C5"/>
            <w:noWrap/>
            <w:vAlign w:val="center"/>
            <w:hideMark/>
          </w:tcPr>
          <w:p w14:paraId="0B9BBE9C"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Алгоритм определения фактического объема </w:t>
            </w:r>
            <w:proofErr w:type="gramStart"/>
            <w:r w:rsidRPr="005D4AD9">
              <w:rPr>
                <w:rFonts w:eastAsia="Times New Roman"/>
                <w:b/>
                <w:bCs/>
                <w:color w:val="000000"/>
                <w:sz w:val="20"/>
                <w:szCs w:val="20"/>
                <w:lang w:eastAsia="ru-RU"/>
              </w:rPr>
              <w:t>информации  на</w:t>
            </w:r>
            <w:proofErr w:type="gramEnd"/>
            <w:r w:rsidRPr="005D4AD9">
              <w:rPr>
                <w:rFonts w:eastAsia="Times New Roman"/>
                <w:b/>
                <w:bCs/>
                <w:color w:val="000000"/>
                <w:sz w:val="20"/>
                <w:szCs w:val="20"/>
                <w:lang w:eastAsia="ru-RU"/>
              </w:rPr>
              <w:t xml:space="preserve"> сайте</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95B6C5"/>
            <w:noWrap/>
            <w:vAlign w:val="center"/>
            <w:hideMark/>
          </w:tcPr>
          <w:p w14:paraId="70EC2B87"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представлена полностью</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95B6C5"/>
            <w:noWrap/>
            <w:vAlign w:val="center"/>
            <w:hideMark/>
          </w:tcPr>
          <w:p w14:paraId="2F4ED77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представлена частично</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95B6C5"/>
            <w:noWrap/>
            <w:vAlign w:val="center"/>
            <w:hideMark/>
          </w:tcPr>
          <w:p w14:paraId="7EAD197D"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не представлена</w:t>
            </w:r>
          </w:p>
        </w:tc>
        <w:tc>
          <w:tcPr>
            <w:tcW w:w="822" w:type="dxa"/>
            <w:vMerge w:val="restart"/>
            <w:tcBorders>
              <w:top w:val="single" w:sz="4" w:space="0" w:color="auto"/>
              <w:left w:val="single" w:sz="4" w:space="0" w:color="auto"/>
              <w:bottom w:val="single" w:sz="4" w:space="0" w:color="auto"/>
              <w:right w:val="single" w:sz="4" w:space="0" w:color="auto"/>
            </w:tcBorders>
            <w:shd w:val="clear" w:color="000000" w:fill="95B6C5"/>
            <w:noWrap/>
            <w:vAlign w:val="center"/>
            <w:hideMark/>
          </w:tcPr>
          <w:p w14:paraId="51B7DD20" w14:textId="7D7205F1"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не требуется</w:t>
            </w:r>
          </w:p>
        </w:tc>
      </w:tr>
      <w:tr w:rsidR="00014CF1" w:rsidRPr="005D4AD9" w14:paraId="0BE46C1C" w14:textId="77777777" w:rsidTr="00E97562">
        <w:trPr>
          <w:trHeight w:val="507"/>
        </w:trPr>
        <w:tc>
          <w:tcPr>
            <w:tcW w:w="709" w:type="dxa"/>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5A4314A0" w14:textId="77777777" w:rsidR="00014CF1" w:rsidRPr="005D4AD9" w:rsidRDefault="00014CF1" w:rsidP="005D4AD9">
            <w:pPr>
              <w:spacing w:line="276" w:lineRule="auto"/>
              <w:rPr>
                <w:rFonts w:eastAsia="Times New Roman"/>
                <w:color w:val="000000"/>
                <w:sz w:val="20"/>
                <w:szCs w:val="20"/>
                <w:lang w:eastAsia="ru-RU"/>
              </w:rPr>
            </w:pPr>
          </w:p>
        </w:tc>
        <w:tc>
          <w:tcPr>
            <w:tcW w:w="4587" w:type="dxa"/>
            <w:vMerge/>
            <w:tcBorders>
              <w:top w:val="single" w:sz="4" w:space="0" w:color="auto"/>
              <w:left w:val="single" w:sz="4" w:space="0" w:color="auto"/>
              <w:bottom w:val="single" w:sz="4" w:space="0" w:color="auto"/>
              <w:right w:val="single" w:sz="4" w:space="0" w:color="auto"/>
            </w:tcBorders>
            <w:shd w:val="clear" w:color="auto" w:fill="95B6C5"/>
            <w:vAlign w:val="center"/>
            <w:hideMark/>
          </w:tcPr>
          <w:p w14:paraId="5A7B1C4F" w14:textId="77777777" w:rsidR="00014CF1" w:rsidRPr="005D4AD9" w:rsidRDefault="00014CF1" w:rsidP="005D4AD9">
            <w:pPr>
              <w:spacing w:line="276" w:lineRule="auto"/>
              <w:rPr>
                <w:rFonts w:eastAsia="Times New Roman"/>
                <w:color w:val="000000"/>
                <w:sz w:val="20"/>
                <w:szCs w:val="20"/>
                <w:lang w:eastAsia="ru-RU"/>
              </w:rPr>
            </w:pPr>
          </w:p>
        </w:tc>
        <w:tc>
          <w:tcPr>
            <w:tcW w:w="3635" w:type="dxa"/>
            <w:vMerge/>
            <w:tcBorders>
              <w:top w:val="single" w:sz="4" w:space="0" w:color="auto"/>
              <w:left w:val="single" w:sz="4" w:space="0" w:color="auto"/>
              <w:bottom w:val="single" w:sz="4" w:space="0" w:color="auto"/>
              <w:right w:val="single" w:sz="4" w:space="0" w:color="auto"/>
            </w:tcBorders>
            <w:vAlign w:val="center"/>
            <w:hideMark/>
          </w:tcPr>
          <w:p w14:paraId="3FF9E8E7" w14:textId="77777777" w:rsidR="00014CF1" w:rsidRPr="005D4AD9" w:rsidRDefault="00014CF1" w:rsidP="005D4AD9">
            <w:pPr>
              <w:spacing w:line="276" w:lineRule="auto"/>
              <w:rPr>
                <w:rFonts w:eastAsia="Times New Roman"/>
                <w:b/>
                <w:bCs/>
                <w:color w:val="000000"/>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168B677" w14:textId="77777777" w:rsidR="00014CF1" w:rsidRPr="005D4AD9" w:rsidRDefault="00014CF1" w:rsidP="005D4AD9">
            <w:pPr>
              <w:spacing w:line="276" w:lineRule="auto"/>
              <w:rPr>
                <w:rFonts w:eastAsia="Times New Roman"/>
                <w:b/>
                <w:bCs/>
                <w:color w:val="000000"/>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592CD72F" w14:textId="77777777" w:rsidR="00014CF1" w:rsidRPr="005D4AD9" w:rsidRDefault="00014CF1" w:rsidP="005D4AD9">
            <w:pPr>
              <w:spacing w:line="276" w:lineRule="auto"/>
              <w:rPr>
                <w:rFonts w:eastAsia="Times New Roman"/>
                <w:b/>
                <w:bCs/>
                <w:color w:val="000000"/>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28480BE7" w14:textId="77777777" w:rsidR="00014CF1" w:rsidRPr="005D4AD9" w:rsidRDefault="00014CF1" w:rsidP="005D4AD9">
            <w:pPr>
              <w:spacing w:line="276" w:lineRule="auto"/>
              <w:rPr>
                <w:rFonts w:eastAsia="Times New Roman"/>
                <w:b/>
                <w:bCs/>
                <w:color w:val="000000"/>
                <w:sz w:val="20"/>
                <w:szCs w:val="20"/>
                <w:lang w:eastAsia="ru-RU"/>
              </w:rPr>
            </w:pPr>
          </w:p>
        </w:tc>
        <w:tc>
          <w:tcPr>
            <w:tcW w:w="822" w:type="dxa"/>
            <w:vMerge/>
            <w:tcBorders>
              <w:top w:val="single" w:sz="4" w:space="0" w:color="auto"/>
              <w:left w:val="single" w:sz="4" w:space="0" w:color="auto"/>
              <w:bottom w:val="single" w:sz="4" w:space="0" w:color="auto"/>
              <w:right w:val="single" w:sz="4" w:space="0" w:color="auto"/>
            </w:tcBorders>
            <w:vAlign w:val="center"/>
            <w:hideMark/>
          </w:tcPr>
          <w:p w14:paraId="6EFD70FC" w14:textId="77777777" w:rsidR="00014CF1" w:rsidRPr="005D4AD9" w:rsidRDefault="00014CF1" w:rsidP="005D4AD9">
            <w:pPr>
              <w:spacing w:line="276" w:lineRule="auto"/>
              <w:rPr>
                <w:rFonts w:eastAsia="Times New Roman"/>
                <w:b/>
                <w:bCs/>
                <w:color w:val="000000"/>
                <w:sz w:val="20"/>
                <w:szCs w:val="20"/>
                <w:lang w:eastAsia="ru-RU"/>
              </w:rPr>
            </w:pPr>
          </w:p>
        </w:tc>
      </w:tr>
      <w:tr w:rsidR="00014CF1" w:rsidRPr="005D4AD9" w14:paraId="01DCDDA7"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142BB0"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 Основные сведения </w:t>
            </w:r>
          </w:p>
        </w:tc>
      </w:tr>
      <w:tr w:rsidR="00014CF1" w:rsidRPr="005D4AD9" w14:paraId="693E96B6"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12FF390"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779F8F0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полном и сокращенном (при наличии) наименовании образовательной организации</w:t>
            </w:r>
          </w:p>
        </w:tc>
        <w:tc>
          <w:tcPr>
            <w:tcW w:w="3635" w:type="dxa"/>
            <w:tcBorders>
              <w:top w:val="nil"/>
              <w:left w:val="nil"/>
              <w:bottom w:val="single" w:sz="4" w:space="0" w:color="auto"/>
              <w:right w:val="single" w:sz="4" w:space="0" w:color="auto"/>
            </w:tcBorders>
            <w:shd w:val="clear" w:color="auto" w:fill="auto"/>
            <w:noWrap/>
            <w:vAlign w:val="center"/>
            <w:hideMark/>
          </w:tcPr>
          <w:p w14:paraId="3F3E63A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57828171" w14:textId="34E55782"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44ACC29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32B1DBF8" w14:textId="5D5AD53D"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C508D0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D748ED0"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128B03E"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30FDF21F"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Информация  о</w:t>
            </w:r>
            <w:proofErr w:type="gramEnd"/>
            <w:r w:rsidRPr="005D4AD9">
              <w:rPr>
                <w:rFonts w:eastAsia="Times New Roman"/>
                <w:color w:val="000000"/>
                <w:sz w:val="20"/>
                <w:szCs w:val="20"/>
                <w:lang w:eastAsia="ru-RU"/>
              </w:rPr>
              <w:t xml:space="preserve">  дате  создания  образовательной организации  </w:t>
            </w:r>
          </w:p>
        </w:tc>
        <w:tc>
          <w:tcPr>
            <w:tcW w:w="3635" w:type="dxa"/>
            <w:tcBorders>
              <w:top w:val="nil"/>
              <w:left w:val="nil"/>
              <w:bottom w:val="single" w:sz="4" w:space="0" w:color="auto"/>
              <w:right w:val="single" w:sz="4" w:space="0" w:color="auto"/>
            </w:tcBorders>
            <w:shd w:val="clear" w:color="auto" w:fill="auto"/>
            <w:noWrap/>
            <w:vAlign w:val="center"/>
            <w:hideMark/>
          </w:tcPr>
          <w:p w14:paraId="193E609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090B2ADD" w14:textId="00B37C27"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0C781CC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6F3E1FD" w14:textId="00AE825E"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531AAD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4DFFB8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B97BA0C"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66C93B3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об учредителе (учредителях) образовательной организации, о наименовании представительств и филиалов образовательной организации (при наличии) (в том числе, находящихся за пределами Российской Федерации)</w:t>
            </w:r>
          </w:p>
        </w:tc>
        <w:tc>
          <w:tcPr>
            <w:tcW w:w="3635" w:type="dxa"/>
            <w:tcBorders>
              <w:top w:val="nil"/>
              <w:left w:val="nil"/>
              <w:bottom w:val="single" w:sz="4" w:space="0" w:color="auto"/>
              <w:right w:val="single" w:sz="4" w:space="0" w:color="auto"/>
            </w:tcBorders>
            <w:shd w:val="clear" w:color="auto" w:fill="auto"/>
            <w:noWrap/>
            <w:vAlign w:val="center"/>
            <w:hideMark/>
          </w:tcPr>
          <w:p w14:paraId="50F0C90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405CDF8B" w14:textId="6E5A0876"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11</w:t>
            </w:r>
          </w:p>
        </w:tc>
        <w:tc>
          <w:tcPr>
            <w:tcW w:w="567" w:type="dxa"/>
            <w:tcBorders>
              <w:top w:val="nil"/>
              <w:left w:val="nil"/>
              <w:bottom w:val="single" w:sz="4" w:space="0" w:color="auto"/>
              <w:right w:val="single" w:sz="4" w:space="0" w:color="auto"/>
            </w:tcBorders>
            <w:shd w:val="clear" w:color="000000" w:fill="E6B729"/>
            <w:noWrap/>
            <w:vAlign w:val="center"/>
            <w:hideMark/>
          </w:tcPr>
          <w:p w14:paraId="45F8B4B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1395C17" w14:textId="41CC0B58"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08EE47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BF8CDA8"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FC24B41"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3BCDE03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месте нахождения </w:t>
            </w:r>
            <w:proofErr w:type="gramStart"/>
            <w:r w:rsidRPr="005D4AD9">
              <w:rPr>
                <w:rFonts w:eastAsia="Times New Roman"/>
                <w:color w:val="000000"/>
                <w:sz w:val="20"/>
                <w:szCs w:val="20"/>
                <w:lang w:eastAsia="ru-RU"/>
              </w:rPr>
              <w:t>образовательной  организации</w:t>
            </w:r>
            <w:proofErr w:type="gramEnd"/>
            <w:r w:rsidRPr="005D4AD9">
              <w:rPr>
                <w:rFonts w:eastAsia="Times New Roman"/>
                <w:color w:val="000000"/>
                <w:sz w:val="20"/>
                <w:szCs w:val="20"/>
                <w:lang w:eastAsia="ru-RU"/>
              </w:rPr>
              <w:t>, ее представительств и филиалов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641EA10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(при отсутствии филиалов - оценивается  наличие информации только по головной организации)! </w:t>
            </w:r>
          </w:p>
        </w:tc>
        <w:tc>
          <w:tcPr>
            <w:tcW w:w="567" w:type="dxa"/>
            <w:tcBorders>
              <w:top w:val="nil"/>
              <w:left w:val="nil"/>
              <w:bottom w:val="single" w:sz="4" w:space="0" w:color="auto"/>
              <w:right w:val="single" w:sz="4" w:space="0" w:color="auto"/>
            </w:tcBorders>
            <w:shd w:val="clear" w:color="auto" w:fill="auto"/>
            <w:noWrap/>
            <w:vAlign w:val="center"/>
            <w:hideMark/>
          </w:tcPr>
          <w:p w14:paraId="061357BE" w14:textId="0F039AF8"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2F19C63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AD66D60" w14:textId="2A6CD78E"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F2EA83B" w14:textId="77777777" w:rsidR="00014CF1" w:rsidRPr="005D4AD9" w:rsidRDefault="00014CF1" w:rsidP="00E97562">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461563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2F660ED"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30F1351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режиме и графике работы образовательной организации, ее представительств и филиалов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308EC11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0,5 - представлена информация не по всем филиалам; (при отсутствии филиалов - оценивается  наличие информации только по головной организации)! </w:t>
            </w:r>
          </w:p>
        </w:tc>
        <w:tc>
          <w:tcPr>
            <w:tcW w:w="567" w:type="dxa"/>
            <w:tcBorders>
              <w:top w:val="nil"/>
              <w:left w:val="nil"/>
              <w:bottom w:val="single" w:sz="4" w:space="0" w:color="auto"/>
              <w:right w:val="single" w:sz="4" w:space="0" w:color="auto"/>
            </w:tcBorders>
            <w:shd w:val="clear" w:color="auto" w:fill="auto"/>
            <w:noWrap/>
            <w:vAlign w:val="center"/>
            <w:hideMark/>
          </w:tcPr>
          <w:p w14:paraId="6F938F36" w14:textId="185CD890"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0AE9F95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D102A3E" w14:textId="2C963575"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03174F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E7FF623"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5363D93" w14:textId="77777777" w:rsidR="00014CF1" w:rsidRPr="005D4AD9" w:rsidRDefault="00014CF1" w:rsidP="00173B29">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2CE5095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об адресах официальных сайтов представительств и филиалов образовательной организации (при наличии) или страницах в информационно-телекоммуникационной </w:t>
            </w:r>
            <w:proofErr w:type="gramStart"/>
            <w:r w:rsidRPr="005D4AD9">
              <w:rPr>
                <w:rFonts w:eastAsia="Times New Roman"/>
                <w:color w:val="000000"/>
                <w:sz w:val="20"/>
                <w:szCs w:val="20"/>
                <w:lang w:eastAsia="ru-RU"/>
              </w:rPr>
              <w:t>сети  «</w:t>
            </w:r>
            <w:proofErr w:type="gramEnd"/>
            <w:r w:rsidRPr="005D4AD9">
              <w:rPr>
                <w:rFonts w:eastAsia="Times New Roman"/>
                <w:color w:val="000000"/>
                <w:sz w:val="20"/>
                <w:szCs w:val="20"/>
                <w:lang w:eastAsia="ru-RU"/>
              </w:rPr>
              <w:t>Интернет»</w:t>
            </w:r>
          </w:p>
        </w:tc>
        <w:tc>
          <w:tcPr>
            <w:tcW w:w="3635" w:type="dxa"/>
            <w:tcBorders>
              <w:top w:val="nil"/>
              <w:left w:val="nil"/>
              <w:bottom w:val="single" w:sz="4" w:space="0" w:color="auto"/>
              <w:right w:val="single" w:sz="4" w:space="0" w:color="auto"/>
            </w:tcBorders>
            <w:shd w:val="clear" w:color="auto" w:fill="auto"/>
            <w:noWrap/>
            <w:vAlign w:val="center"/>
            <w:hideMark/>
          </w:tcPr>
          <w:p w14:paraId="69A3B5C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99 -представительства и филиалы отсутствуют; </w:t>
            </w:r>
          </w:p>
        </w:tc>
        <w:tc>
          <w:tcPr>
            <w:tcW w:w="567" w:type="dxa"/>
            <w:tcBorders>
              <w:top w:val="nil"/>
              <w:left w:val="nil"/>
              <w:bottom w:val="single" w:sz="4" w:space="0" w:color="auto"/>
              <w:right w:val="single" w:sz="4" w:space="0" w:color="auto"/>
            </w:tcBorders>
            <w:shd w:val="clear" w:color="auto" w:fill="auto"/>
            <w:noWrap/>
            <w:vAlign w:val="center"/>
            <w:hideMark/>
          </w:tcPr>
          <w:p w14:paraId="48810505" w14:textId="3CECD631"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18AA66B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5C32278E" w14:textId="198D9F4D"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0B246694" w14:textId="1A5ADA1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E97562">
              <w:rPr>
                <w:rFonts w:eastAsia="Times New Roman"/>
                <w:color w:val="000000"/>
                <w:sz w:val="20"/>
                <w:szCs w:val="20"/>
                <w:lang w:eastAsia="ru-RU"/>
              </w:rPr>
              <w:t>9</w:t>
            </w:r>
          </w:p>
        </w:tc>
      </w:tr>
      <w:tr w:rsidR="00014CF1" w:rsidRPr="005D4AD9" w14:paraId="62D14E24"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E12634C" w14:textId="77777777" w:rsidR="00014CF1" w:rsidRPr="005D4AD9" w:rsidRDefault="00014CF1" w:rsidP="00E97562">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lastRenderedPageBreak/>
              <w:t xml:space="preserve">7.  </w:t>
            </w:r>
          </w:p>
        </w:tc>
        <w:tc>
          <w:tcPr>
            <w:tcW w:w="4587" w:type="dxa"/>
            <w:tcBorders>
              <w:top w:val="nil"/>
              <w:left w:val="nil"/>
              <w:bottom w:val="single" w:sz="4" w:space="0" w:color="auto"/>
              <w:right w:val="single" w:sz="4" w:space="0" w:color="auto"/>
            </w:tcBorders>
            <w:shd w:val="clear" w:color="auto" w:fill="auto"/>
            <w:noWrap/>
            <w:vAlign w:val="center"/>
            <w:hideMark/>
          </w:tcPr>
          <w:p w14:paraId="0278388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контактных телефонах и об адресах электронной почты образовательной организации, ее представительств и филиалов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591C2A7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(указаны контактный(е) телефон(</w:t>
            </w:r>
            <w:proofErr w:type="gramStart"/>
            <w:r w:rsidRPr="005D4AD9">
              <w:rPr>
                <w:rFonts w:eastAsia="Times New Roman"/>
                <w:color w:val="000000"/>
                <w:sz w:val="20"/>
                <w:szCs w:val="20"/>
                <w:lang w:eastAsia="ru-RU"/>
              </w:rPr>
              <w:t>ы)  и</w:t>
            </w:r>
            <w:proofErr w:type="gramEnd"/>
            <w:r w:rsidRPr="005D4AD9">
              <w:rPr>
                <w:rFonts w:eastAsia="Times New Roman"/>
                <w:color w:val="000000"/>
                <w:sz w:val="20"/>
                <w:szCs w:val="20"/>
                <w:lang w:eastAsia="ru-RU"/>
              </w:rPr>
              <w:t xml:space="preserve"> адрес(а) электронной почты);  0,5 – информация представлена частично (указаны контактный(е) телефон(ы) или адрес(а) электронной почты);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2895F844" w14:textId="64E1F362"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C621BCD" w14:textId="4B42F1C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E9756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7AD14BCE" w14:textId="45B6F380"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A5610D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92F41B0"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AF97D8" w14:textId="4B6F6EDF"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88</w:t>
            </w:r>
          </w:p>
        </w:tc>
        <w:tc>
          <w:tcPr>
            <w:tcW w:w="4587" w:type="dxa"/>
            <w:tcBorders>
              <w:top w:val="nil"/>
              <w:left w:val="nil"/>
              <w:bottom w:val="single" w:sz="4" w:space="0" w:color="auto"/>
              <w:right w:val="single" w:sz="4" w:space="0" w:color="auto"/>
            </w:tcBorders>
            <w:shd w:val="clear" w:color="auto" w:fill="auto"/>
            <w:noWrap/>
            <w:vAlign w:val="center"/>
            <w:hideMark/>
          </w:tcPr>
          <w:p w14:paraId="7560E7F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местах осуществления образовательной деятельности, в том числе сведения об адресах мест осуществления образовательной деятельности, которые в соответствии с частью 4 статьи 91 Федерального закона от 29 декабря 2012 г. № 273-ФЗ «Об образовании в Российской Федерации» не включаются в соответствующую запись в реестре лицензий на осуществление образовательной деятельности</w:t>
            </w:r>
          </w:p>
        </w:tc>
        <w:tc>
          <w:tcPr>
            <w:tcW w:w="3635" w:type="dxa"/>
            <w:tcBorders>
              <w:top w:val="nil"/>
              <w:left w:val="nil"/>
              <w:bottom w:val="single" w:sz="4" w:space="0" w:color="auto"/>
              <w:right w:val="single" w:sz="4" w:space="0" w:color="auto"/>
            </w:tcBorders>
            <w:shd w:val="clear" w:color="auto" w:fill="auto"/>
            <w:vAlign w:val="center"/>
            <w:hideMark/>
          </w:tcPr>
          <w:p w14:paraId="21B11A2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(по </w:t>
            </w:r>
            <w:proofErr w:type="gramStart"/>
            <w:r w:rsidRPr="005D4AD9">
              <w:rPr>
                <w:rFonts w:eastAsia="Times New Roman"/>
                <w:color w:val="000000"/>
                <w:sz w:val="20"/>
                <w:szCs w:val="20"/>
                <w:lang w:eastAsia="ru-RU"/>
              </w:rPr>
              <w:t>всем  сотрудникам</w:t>
            </w:r>
            <w:proofErr w:type="gramEnd"/>
            <w:r w:rsidRPr="005D4AD9">
              <w:rPr>
                <w:rFonts w:eastAsia="Times New Roman"/>
                <w:color w:val="000000"/>
                <w:sz w:val="20"/>
                <w:szCs w:val="20"/>
                <w:lang w:eastAsia="ru-RU"/>
              </w:rPr>
              <w:t xml:space="preserve">);  0,5 – информация представлена частично (не по всем местам осуществления образовательной деятельности или не в полном объеме в соответствии  с требованиями столбца 2);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2243F41A" w14:textId="0CFD415F"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3F83EF2" w14:textId="6AC1A39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E9756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59397EB" w14:textId="21AEB087"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A37C93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E1AB9F6"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F7B655"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II. Структура и органы управления образовательной организацией </w:t>
            </w:r>
          </w:p>
        </w:tc>
      </w:tr>
      <w:tr w:rsidR="00014CF1" w:rsidRPr="005D4AD9" w14:paraId="7AB081F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5CFF77" w14:textId="77777777" w:rsidR="00014CF1" w:rsidRPr="005D4AD9" w:rsidRDefault="00014CF1" w:rsidP="00E97562">
            <w:pPr>
              <w:spacing w:line="276" w:lineRule="auto"/>
              <w:ind w:firstLine="0"/>
              <w:rPr>
                <w:rFonts w:eastAsia="Times New Roman"/>
                <w:color w:val="000000"/>
                <w:sz w:val="20"/>
                <w:szCs w:val="20"/>
                <w:lang w:eastAsia="ru-RU"/>
              </w:rPr>
            </w:pPr>
            <w:r w:rsidRPr="005D4AD9">
              <w:rPr>
                <w:rFonts w:eastAsia="Times New Roman"/>
                <w:color w:val="000000"/>
                <w:sz w:val="20"/>
                <w:szCs w:val="20"/>
                <w:lang w:eastAsia="ru-RU"/>
              </w:rPr>
              <w:t xml:space="preserve">9.  </w:t>
            </w:r>
          </w:p>
        </w:tc>
        <w:tc>
          <w:tcPr>
            <w:tcW w:w="4587" w:type="dxa"/>
            <w:tcBorders>
              <w:top w:val="nil"/>
              <w:left w:val="nil"/>
              <w:bottom w:val="single" w:sz="4" w:space="0" w:color="auto"/>
              <w:right w:val="single" w:sz="4" w:space="0" w:color="auto"/>
            </w:tcBorders>
            <w:shd w:val="clear" w:color="auto" w:fill="auto"/>
            <w:noWrap/>
            <w:vAlign w:val="center"/>
            <w:hideMark/>
          </w:tcPr>
          <w:p w14:paraId="14C13DB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(при наличии) и должности руководителей структурных подразделений; места нахождения структурных подразделений (органов управления) образовательной организации (при наличии); адреса официальных сайтов в сети «Интернет» структурных подразделений (при наличии); адреса электронной почты структурных подразделений (органов управления) образовательной организации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5468716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  0 – информация отсутствует; При отсутствии структурных подразделений,  оценивается только наличие информации по организации в целом;</w:t>
            </w:r>
          </w:p>
        </w:tc>
        <w:tc>
          <w:tcPr>
            <w:tcW w:w="567" w:type="dxa"/>
            <w:tcBorders>
              <w:top w:val="nil"/>
              <w:left w:val="nil"/>
              <w:bottom w:val="single" w:sz="4" w:space="0" w:color="auto"/>
              <w:right w:val="single" w:sz="4" w:space="0" w:color="auto"/>
            </w:tcBorders>
            <w:shd w:val="clear" w:color="auto" w:fill="auto"/>
            <w:noWrap/>
            <w:vAlign w:val="center"/>
            <w:hideMark/>
          </w:tcPr>
          <w:p w14:paraId="45D2C4BF" w14:textId="4FAE34F9"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2</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1D2AECD" w14:textId="4FF045A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E9756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A88B907" w14:textId="16A841C8"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7A2F111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D9AE37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077BBDF" w14:textId="2917C9D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auto" w:fill="auto"/>
            <w:noWrap/>
            <w:vAlign w:val="center"/>
            <w:hideMark/>
          </w:tcPr>
          <w:p w14:paraId="6C6F48A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Сведения о наличии положений о структурных подразделениях (об органах управления) с приложением указанных положений в виде электронных документов, подписанных простой электронной </w:t>
            </w:r>
            <w:proofErr w:type="gramStart"/>
            <w:r w:rsidRPr="005D4AD9">
              <w:rPr>
                <w:rFonts w:eastAsia="Times New Roman"/>
                <w:color w:val="000000"/>
                <w:sz w:val="20"/>
                <w:szCs w:val="20"/>
                <w:lang w:eastAsia="ru-RU"/>
              </w:rPr>
              <w:t>подписью  в</w:t>
            </w:r>
            <w:proofErr w:type="gramEnd"/>
            <w:r w:rsidRPr="005D4AD9">
              <w:rPr>
                <w:rFonts w:eastAsia="Times New Roman"/>
                <w:color w:val="000000"/>
                <w:sz w:val="20"/>
                <w:szCs w:val="20"/>
                <w:lang w:eastAsia="ru-RU"/>
              </w:rPr>
              <w:t xml:space="preserve"> соответствии с Федеральным законом от 6 апреля  2011 г. № 63-ФЗ «Об электронной подписи»</w:t>
            </w:r>
          </w:p>
        </w:tc>
        <w:tc>
          <w:tcPr>
            <w:tcW w:w="3635" w:type="dxa"/>
            <w:tcBorders>
              <w:top w:val="nil"/>
              <w:left w:val="nil"/>
              <w:bottom w:val="single" w:sz="4" w:space="0" w:color="auto"/>
              <w:right w:val="single" w:sz="4" w:space="0" w:color="auto"/>
            </w:tcBorders>
            <w:shd w:val="clear" w:color="auto" w:fill="auto"/>
            <w:noWrap/>
            <w:vAlign w:val="center"/>
            <w:hideMark/>
          </w:tcPr>
          <w:p w14:paraId="04441FE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(с приложением копий</w:t>
            </w:r>
            <w:proofErr w:type="gramStart"/>
            <w:r w:rsidRPr="005D4AD9">
              <w:rPr>
                <w:rFonts w:eastAsia="Times New Roman"/>
                <w:color w:val="000000"/>
                <w:sz w:val="20"/>
                <w:szCs w:val="20"/>
                <w:lang w:eastAsia="ru-RU"/>
              </w:rPr>
              <w:t>);  0</w:t>
            </w:r>
            <w:proofErr w:type="gramEnd"/>
            <w:r w:rsidRPr="005D4AD9">
              <w:rPr>
                <w:rFonts w:eastAsia="Times New Roman"/>
                <w:color w:val="000000"/>
                <w:sz w:val="20"/>
                <w:szCs w:val="20"/>
                <w:lang w:eastAsia="ru-RU"/>
              </w:rPr>
              <w:t>,5 – представлены только сведения о положениях о структурных подразделениях (об органах  управления); 0 – информация отсутствует; 99  - структурные подразделения отсутствуют;</w:t>
            </w:r>
          </w:p>
        </w:tc>
        <w:tc>
          <w:tcPr>
            <w:tcW w:w="567" w:type="dxa"/>
            <w:tcBorders>
              <w:top w:val="nil"/>
              <w:left w:val="nil"/>
              <w:bottom w:val="single" w:sz="4" w:space="0" w:color="auto"/>
              <w:right w:val="single" w:sz="4" w:space="0" w:color="auto"/>
            </w:tcBorders>
            <w:shd w:val="clear" w:color="auto" w:fill="auto"/>
            <w:noWrap/>
            <w:vAlign w:val="center"/>
            <w:hideMark/>
          </w:tcPr>
          <w:p w14:paraId="448932A4" w14:textId="2DD8BA1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5E68A73A" w14:textId="1C85923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6FE43A41" w14:textId="294DEF0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219BB5D1" w14:textId="12E9AAE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9</w:t>
            </w:r>
          </w:p>
        </w:tc>
      </w:tr>
      <w:tr w:rsidR="00014CF1" w:rsidRPr="005D4AD9" w14:paraId="5565DC79"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57CE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III. Образование</w:t>
            </w:r>
          </w:p>
        </w:tc>
      </w:tr>
      <w:tr w:rsidR="00014CF1" w:rsidRPr="005D4AD9" w14:paraId="44272210"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FC7E207" w14:textId="10A82D9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  </w:t>
            </w:r>
          </w:p>
        </w:tc>
        <w:tc>
          <w:tcPr>
            <w:tcW w:w="4587" w:type="dxa"/>
            <w:tcBorders>
              <w:top w:val="nil"/>
              <w:left w:val="nil"/>
              <w:bottom w:val="single" w:sz="4" w:space="0" w:color="auto"/>
              <w:right w:val="single" w:sz="4" w:space="0" w:color="auto"/>
            </w:tcBorders>
            <w:shd w:val="clear" w:color="auto" w:fill="auto"/>
            <w:noWrap/>
            <w:vAlign w:val="center"/>
            <w:hideMark/>
          </w:tcPr>
          <w:p w14:paraId="7236F8B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Лицензия на осуществление образовательной деятельности (выписка из реестра лицензий </w:t>
            </w:r>
            <w:proofErr w:type="gramStart"/>
            <w:r w:rsidRPr="005D4AD9">
              <w:rPr>
                <w:rFonts w:eastAsia="Times New Roman"/>
                <w:color w:val="000000"/>
                <w:sz w:val="20"/>
                <w:szCs w:val="20"/>
                <w:lang w:eastAsia="ru-RU"/>
              </w:rPr>
              <w:t>на  осуществление</w:t>
            </w:r>
            <w:proofErr w:type="gramEnd"/>
            <w:r w:rsidRPr="005D4AD9">
              <w:rPr>
                <w:rFonts w:eastAsia="Times New Roman"/>
                <w:color w:val="000000"/>
                <w:sz w:val="20"/>
                <w:szCs w:val="20"/>
                <w:lang w:eastAsia="ru-RU"/>
              </w:rPr>
              <w:t xml:space="preserve"> образовательной деятельности)</w:t>
            </w:r>
          </w:p>
        </w:tc>
        <w:tc>
          <w:tcPr>
            <w:tcW w:w="3635" w:type="dxa"/>
            <w:tcBorders>
              <w:top w:val="nil"/>
              <w:left w:val="nil"/>
              <w:bottom w:val="single" w:sz="4" w:space="0" w:color="auto"/>
              <w:right w:val="single" w:sz="4" w:space="0" w:color="auto"/>
            </w:tcBorders>
            <w:shd w:val="clear" w:color="auto" w:fill="auto"/>
            <w:noWrap/>
            <w:vAlign w:val="center"/>
            <w:hideMark/>
          </w:tcPr>
          <w:p w14:paraId="41F14E7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(с приложениями к лицензии</w:t>
            </w:r>
            <w:proofErr w:type="gramStart"/>
            <w:r w:rsidRPr="005D4AD9">
              <w:rPr>
                <w:rFonts w:eastAsia="Times New Roman"/>
                <w:color w:val="000000"/>
                <w:sz w:val="20"/>
                <w:szCs w:val="20"/>
                <w:lang w:eastAsia="ru-RU"/>
              </w:rPr>
              <w:t>);  0</w:t>
            </w:r>
            <w:proofErr w:type="gramEnd"/>
            <w:r w:rsidRPr="005D4AD9">
              <w:rPr>
                <w:rFonts w:eastAsia="Times New Roman"/>
                <w:color w:val="000000"/>
                <w:sz w:val="20"/>
                <w:szCs w:val="20"/>
                <w:lang w:eastAsia="ru-RU"/>
              </w:rPr>
              <w:t>,5  –  представлена  лицензия на осуществление образовательной деятельности (без приложений); 0 – информация отсутствует;  При отсутствии лицензии, 1 ставится, если на сайте есть информация  том, что лицензия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615C02F8" w14:textId="6E67BB3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1EAD8D6" w14:textId="79C66D7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98D3D11" w14:textId="4C63275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A6C9F4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60322AD"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528D4A"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о реализуемых образовательных программах, в том числе о реализуемых адаптированных образовательных программах (при наличии), с указанием в отношении каждой образовательной программы информации:</w:t>
            </w:r>
          </w:p>
        </w:tc>
      </w:tr>
      <w:tr w:rsidR="00014CF1" w:rsidRPr="005D4AD9" w14:paraId="166F9C17"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1563C08" w14:textId="1EEA52A0"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144A026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реализуемых уровнях образования</w:t>
            </w:r>
          </w:p>
        </w:tc>
        <w:tc>
          <w:tcPr>
            <w:tcW w:w="3635" w:type="dxa"/>
            <w:tcBorders>
              <w:top w:val="nil"/>
              <w:left w:val="nil"/>
              <w:bottom w:val="single" w:sz="4" w:space="0" w:color="auto"/>
              <w:right w:val="single" w:sz="4" w:space="0" w:color="auto"/>
            </w:tcBorders>
            <w:shd w:val="clear" w:color="auto" w:fill="auto"/>
            <w:noWrap/>
            <w:vAlign w:val="center"/>
            <w:hideMark/>
          </w:tcPr>
          <w:p w14:paraId="764B213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3B4698EB" w14:textId="1413DF7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E654A1D" w14:textId="30A02A7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ED8ECBD" w14:textId="0B8B080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2FEDCF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9E8DA0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2C3E636" w14:textId="1E708A4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406386E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формах обучения</w:t>
            </w:r>
          </w:p>
        </w:tc>
        <w:tc>
          <w:tcPr>
            <w:tcW w:w="3635" w:type="dxa"/>
            <w:tcBorders>
              <w:top w:val="nil"/>
              <w:left w:val="nil"/>
              <w:bottom w:val="single" w:sz="4" w:space="0" w:color="auto"/>
              <w:right w:val="single" w:sz="4" w:space="0" w:color="auto"/>
            </w:tcBorders>
            <w:shd w:val="clear" w:color="auto" w:fill="auto"/>
            <w:noWrap/>
            <w:vAlign w:val="center"/>
            <w:hideMark/>
          </w:tcPr>
          <w:p w14:paraId="453A105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5F92F3E9" w14:textId="596FC9D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3A424F6" w14:textId="6FBFCFB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6B2AB9BF" w14:textId="2C9114F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124C00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52CD5F1"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5017C43" w14:textId="5E74E06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3508ECE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нормативных сроках обучения</w:t>
            </w:r>
          </w:p>
        </w:tc>
        <w:tc>
          <w:tcPr>
            <w:tcW w:w="3635" w:type="dxa"/>
            <w:tcBorders>
              <w:top w:val="nil"/>
              <w:left w:val="nil"/>
              <w:bottom w:val="single" w:sz="4" w:space="0" w:color="auto"/>
              <w:right w:val="single" w:sz="4" w:space="0" w:color="auto"/>
            </w:tcBorders>
            <w:shd w:val="clear" w:color="auto" w:fill="auto"/>
            <w:noWrap/>
            <w:vAlign w:val="center"/>
            <w:hideMark/>
          </w:tcPr>
          <w:p w14:paraId="32746C1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3762E3CD" w14:textId="01577AEF"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67CA1393" w14:textId="4C4C772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E5DE204" w14:textId="54DD63D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2B497B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3DF4FC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4185A92" w14:textId="44D22590"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3557394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сроке действия государственной аккредитации образовательных программ (при наличии государственной аккредитации), общественной, профессионально-общественной аккредитации образовательных программ (при наличии общественной, профессионально-общественной аккредитации)</w:t>
            </w:r>
          </w:p>
        </w:tc>
        <w:tc>
          <w:tcPr>
            <w:tcW w:w="3635" w:type="dxa"/>
            <w:tcBorders>
              <w:top w:val="nil"/>
              <w:left w:val="nil"/>
              <w:bottom w:val="single" w:sz="4" w:space="0" w:color="auto"/>
              <w:right w:val="single" w:sz="4" w:space="0" w:color="auto"/>
            </w:tcBorders>
            <w:shd w:val="clear" w:color="auto" w:fill="auto"/>
            <w:noWrap/>
            <w:vAlign w:val="center"/>
            <w:hideMark/>
          </w:tcPr>
          <w:p w14:paraId="6E3C3E8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183727DF" w14:textId="74627CB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701484B" w14:textId="2C845F5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73F142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39F4EAC5" w14:textId="6D4AB20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9</w:t>
            </w:r>
          </w:p>
        </w:tc>
      </w:tr>
      <w:tr w:rsidR="00014CF1" w:rsidRPr="005D4AD9" w14:paraId="6F97D457"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90522D9" w14:textId="4CF7E41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45169B3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языка(х), на котором(</w:t>
            </w:r>
            <w:proofErr w:type="spellStart"/>
            <w:r w:rsidRPr="005D4AD9">
              <w:rPr>
                <w:rFonts w:eastAsia="Times New Roman"/>
                <w:color w:val="000000"/>
                <w:sz w:val="20"/>
                <w:szCs w:val="20"/>
                <w:lang w:eastAsia="ru-RU"/>
              </w:rPr>
              <w:t>ых</w:t>
            </w:r>
            <w:proofErr w:type="spellEnd"/>
            <w:r w:rsidRPr="005D4AD9">
              <w:rPr>
                <w:rFonts w:eastAsia="Times New Roman"/>
                <w:color w:val="000000"/>
                <w:sz w:val="20"/>
                <w:szCs w:val="20"/>
                <w:lang w:eastAsia="ru-RU"/>
              </w:rPr>
              <w:t>) осуществляется образование (обучение) [Размещается в форме электронного документа, подписанного простой электронной подписью]</w:t>
            </w:r>
          </w:p>
        </w:tc>
        <w:tc>
          <w:tcPr>
            <w:tcW w:w="3635" w:type="dxa"/>
            <w:tcBorders>
              <w:top w:val="nil"/>
              <w:left w:val="nil"/>
              <w:bottom w:val="single" w:sz="4" w:space="0" w:color="auto"/>
              <w:right w:val="single" w:sz="4" w:space="0" w:color="auto"/>
            </w:tcBorders>
            <w:shd w:val="clear" w:color="auto" w:fill="auto"/>
            <w:noWrap/>
            <w:vAlign w:val="center"/>
            <w:hideMark/>
          </w:tcPr>
          <w:p w14:paraId="0F4DC2F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353DF8E4" w14:textId="1F17F01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5821746" w14:textId="659D529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AC3A71C" w14:textId="5F76822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EEE860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F48DA86"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EB9F0BD" w14:textId="5CF6644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7.  </w:t>
            </w:r>
          </w:p>
        </w:tc>
        <w:tc>
          <w:tcPr>
            <w:tcW w:w="4587" w:type="dxa"/>
            <w:tcBorders>
              <w:top w:val="nil"/>
              <w:left w:val="nil"/>
              <w:bottom w:val="single" w:sz="4" w:space="0" w:color="auto"/>
              <w:right w:val="single" w:sz="4" w:space="0" w:color="auto"/>
            </w:tcBorders>
            <w:shd w:val="clear" w:color="auto" w:fill="auto"/>
            <w:noWrap/>
            <w:vAlign w:val="center"/>
            <w:hideMark/>
          </w:tcPr>
          <w:p w14:paraId="2E55422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 учебных предметах, курсах, дисциплинах (модулях), предусмотренных соответствующей образовательной программой</w:t>
            </w:r>
          </w:p>
        </w:tc>
        <w:tc>
          <w:tcPr>
            <w:tcW w:w="3635" w:type="dxa"/>
            <w:tcBorders>
              <w:top w:val="nil"/>
              <w:left w:val="nil"/>
              <w:bottom w:val="single" w:sz="4" w:space="0" w:color="auto"/>
              <w:right w:val="single" w:sz="4" w:space="0" w:color="auto"/>
            </w:tcBorders>
            <w:shd w:val="clear" w:color="auto" w:fill="auto"/>
            <w:noWrap/>
            <w:vAlign w:val="center"/>
            <w:hideMark/>
          </w:tcPr>
          <w:p w14:paraId="17D699B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1ED313DD" w14:textId="2E12B78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2ADC2BA" w14:textId="7FF7DC9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00.</w:t>
            </w:r>
            <w:r w:rsidR="00014CF1"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7F14314F" w14:textId="62D6951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4B4987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1B9EF1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8F43EB8" w14:textId="7372DA4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8.  </w:t>
            </w:r>
          </w:p>
        </w:tc>
        <w:tc>
          <w:tcPr>
            <w:tcW w:w="4587" w:type="dxa"/>
            <w:tcBorders>
              <w:top w:val="nil"/>
              <w:left w:val="nil"/>
              <w:bottom w:val="single" w:sz="4" w:space="0" w:color="auto"/>
              <w:right w:val="single" w:sz="4" w:space="0" w:color="auto"/>
            </w:tcBorders>
            <w:shd w:val="clear" w:color="auto" w:fill="auto"/>
            <w:noWrap/>
            <w:vAlign w:val="center"/>
            <w:hideMark/>
          </w:tcPr>
          <w:p w14:paraId="1D16CBD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практике, предусмотренной соответствующей образовательной программой</w:t>
            </w:r>
          </w:p>
        </w:tc>
        <w:tc>
          <w:tcPr>
            <w:tcW w:w="3635" w:type="dxa"/>
            <w:tcBorders>
              <w:top w:val="nil"/>
              <w:left w:val="nil"/>
              <w:bottom w:val="single" w:sz="4" w:space="0" w:color="auto"/>
              <w:right w:val="single" w:sz="4" w:space="0" w:color="auto"/>
            </w:tcBorders>
            <w:shd w:val="clear" w:color="auto" w:fill="auto"/>
            <w:noWrap/>
            <w:vAlign w:val="center"/>
            <w:hideMark/>
          </w:tcPr>
          <w:p w14:paraId="0E97F83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771B07E9" w14:textId="03E61DD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630B67FC" w14:textId="771262B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7A10F94" w14:textId="5D21DC6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8DF833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C97BB33"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516D100" w14:textId="182CBCB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r w:rsidR="00E97562">
              <w:rPr>
                <w:rFonts w:eastAsia="Times New Roman"/>
                <w:color w:val="000000"/>
                <w:sz w:val="20"/>
                <w:szCs w:val="20"/>
                <w:lang w:eastAsia="ru-RU"/>
              </w:rPr>
              <w:t>1</w:t>
            </w:r>
            <w:r w:rsidRPr="005D4AD9">
              <w:rPr>
                <w:rFonts w:eastAsia="Times New Roman"/>
                <w:color w:val="000000"/>
                <w:sz w:val="20"/>
                <w:szCs w:val="20"/>
                <w:lang w:eastAsia="ru-RU"/>
              </w:rPr>
              <w:t xml:space="preserve">9.  </w:t>
            </w:r>
          </w:p>
        </w:tc>
        <w:tc>
          <w:tcPr>
            <w:tcW w:w="4587" w:type="dxa"/>
            <w:tcBorders>
              <w:top w:val="nil"/>
              <w:left w:val="nil"/>
              <w:bottom w:val="single" w:sz="4" w:space="0" w:color="auto"/>
              <w:right w:val="single" w:sz="4" w:space="0" w:color="auto"/>
            </w:tcBorders>
            <w:shd w:val="clear" w:color="auto" w:fill="auto"/>
            <w:noWrap/>
            <w:vAlign w:val="center"/>
            <w:hideMark/>
          </w:tcPr>
          <w:p w14:paraId="675CBFF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 использовании при реализации образовательной программы электронного обучения и дистанционных</w:t>
            </w:r>
          </w:p>
        </w:tc>
        <w:tc>
          <w:tcPr>
            <w:tcW w:w="3635" w:type="dxa"/>
            <w:tcBorders>
              <w:top w:val="nil"/>
              <w:left w:val="nil"/>
              <w:bottom w:val="single" w:sz="4" w:space="0" w:color="auto"/>
              <w:right w:val="single" w:sz="4" w:space="0" w:color="auto"/>
            </w:tcBorders>
            <w:shd w:val="clear" w:color="auto" w:fill="auto"/>
            <w:noWrap/>
            <w:vAlign w:val="center"/>
            <w:hideMark/>
          </w:tcPr>
          <w:p w14:paraId="6C3C9AA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,5 – информация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6C06D109" w14:textId="4242488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5C8E3F94" w14:textId="17610E60"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5829ED9A" w14:textId="017125E9"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B8D08C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29F2DB01"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F570BC"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Информация об описании образовательной программы с приложением образовательной программы в форме электронного документа или в виде активных ссылок, непосредственный переход по которым позволяет получить доступ к страницам сайта образовательной организации, содержащим информацию, в том числе:</w:t>
            </w:r>
          </w:p>
        </w:tc>
      </w:tr>
      <w:tr w:rsidR="00014CF1" w:rsidRPr="005D4AD9" w14:paraId="4CC20142"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4C86ED5" w14:textId="0751B50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auto" w:fill="auto"/>
            <w:noWrap/>
            <w:vAlign w:val="center"/>
            <w:hideMark/>
          </w:tcPr>
          <w:p w14:paraId="7850C76E"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Об  учебном</w:t>
            </w:r>
            <w:proofErr w:type="gramEnd"/>
            <w:r w:rsidRPr="005D4AD9">
              <w:rPr>
                <w:rFonts w:eastAsia="Times New Roman"/>
                <w:color w:val="000000"/>
                <w:sz w:val="20"/>
                <w:szCs w:val="20"/>
                <w:lang w:eastAsia="ru-RU"/>
              </w:rPr>
              <w:t xml:space="preserve">  плане  с  приложением  его  в  виде электронного документа</w:t>
            </w:r>
          </w:p>
        </w:tc>
        <w:tc>
          <w:tcPr>
            <w:tcW w:w="3635" w:type="dxa"/>
            <w:tcBorders>
              <w:top w:val="nil"/>
              <w:left w:val="nil"/>
              <w:bottom w:val="single" w:sz="4" w:space="0" w:color="auto"/>
              <w:right w:val="single" w:sz="4" w:space="0" w:color="auto"/>
            </w:tcBorders>
            <w:shd w:val="clear" w:color="auto" w:fill="auto"/>
            <w:noWrap/>
            <w:vAlign w:val="center"/>
            <w:hideMark/>
          </w:tcPr>
          <w:p w14:paraId="4DFFAFE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(в </w:t>
            </w:r>
            <w:proofErr w:type="gramStart"/>
            <w:r w:rsidRPr="005D4AD9">
              <w:rPr>
                <w:rFonts w:eastAsia="Times New Roman"/>
                <w:color w:val="000000"/>
                <w:sz w:val="20"/>
                <w:szCs w:val="20"/>
                <w:lang w:eastAsia="ru-RU"/>
              </w:rPr>
              <w:t>виде  электронного</w:t>
            </w:r>
            <w:proofErr w:type="gramEnd"/>
            <w:r w:rsidRPr="005D4AD9">
              <w:rPr>
                <w:rFonts w:eastAsia="Times New Roman"/>
                <w:color w:val="000000"/>
                <w:sz w:val="20"/>
                <w:szCs w:val="20"/>
                <w:lang w:eastAsia="ru-RU"/>
              </w:rPr>
              <w:t xml:space="preserve"> документа);  0,5 – информация в виде электронного документа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650D5018" w14:textId="520FC69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AC6949D" w14:textId="6CC8157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F403A74" w14:textId="52ED3EF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E0F51C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FB72C7B"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9B72E5F" w14:textId="649B2FA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137AD3D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 аннотации к рабочим программам дисциплин (по каждому учебному предмету, курсу, дисциплине (модулю), практики, в составе образовательной программы) с приложением рабочих программ в виде электронного документа</w:t>
            </w:r>
          </w:p>
        </w:tc>
        <w:tc>
          <w:tcPr>
            <w:tcW w:w="3635" w:type="dxa"/>
            <w:tcBorders>
              <w:top w:val="nil"/>
              <w:left w:val="nil"/>
              <w:bottom w:val="single" w:sz="4" w:space="0" w:color="auto"/>
              <w:right w:val="single" w:sz="4" w:space="0" w:color="auto"/>
            </w:tcBorders>
            <w:shd w:val="clear" w:color="auto" w:fill="auto"/>
            <w:noWrap/>
            <w:vAlign w:val="center"/>
            <w:hideMark/>
          </w:tcPr>
          <w:p w14:paraId="6A1DDD6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(в </w:t>
            </w:r>
            <w:proofErr w:type="gramStart"/>
            <w:r w:rsidRPr="005D4AD9">
              <w:rPr>
                <w:rFonts w:eastAsia="Times New Roman"/>
                <w:color w:val="000000"/>
                <w:sz w:val="20"/>
                <w:szCs w:val="20"/>
                <w:lang w:eastAsia="ru-RU"/>
              </w:rPr>
              <w:t>виде  электронного</w:t>
            </w:r>
            <w:proofErr w:type="gramEnd"/>
            <w:r w:rsidRPr="005D4AD9">
              <w:rPr>
                <w:rFonts w:eastAsia="Times New Roman"/>
                <w:color w:val="000000"/>
                <w:sz w:val="20"/>
                <w:szCs w:val="20"/>
                <w:lang w:eastAsia="ru-RU"/>
              </w:rPr>
              <w:t xml:space="preserve"> документа);  0,5 – информация в виде электронного документа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16C4CE9B" w14:textId="0C81290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736DDA3" w14:textId="4686EC65"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EE17B13" w14:textId="7294838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B3B5EF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D0E30BA"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1324319" w14:textId="3080E10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4044FCC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календарном учебном графике с приложением его в виде электронного документа</w:t>
            </w:r>
          </w:p>
        </w:tc>
        <w:tc>
          <w:tcPr>
            <w:tcW w:w="3635" w:type="dxa"/>
            <w:tcBorders>
              <w:top w:val="nil"/>
              <w:left w:val="nil"/>
              <w:bottom w:val="single" w:sz="4" w:space="0" w:color="auto"/>
              <w:right w:val="single" w:sz="4" w:space="0" w:color="auto"/>
            </w:tcBorders>
            <w:shd w:val="clear" w:color="auto" w:fill="auto"/>
            <w:noWrap/>
            <w:vAlign w:val="center"/>
            <w:hideMark/>
          </w:tcPr>
          <w:p w14:paraId="31A36C2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(в </w:t>
            </w:r>
            <w:proofErr w:type="gramStart"/>
            <w:r w:rsidRPr="005D4AD9">
              <w:rPr>
                <w:rFonts w:eastAsia="Times New Roman"/>
                <w:color w:val="000000"/>
                <w:sz w:val="20"/>
                <w:szCs w:val="20"/>
                <w:lang w:eastAsia="ru-RU"/>
              </w:rPr>
              <w:t>виде  электронного</w:t>
            </w:r>
            <w:proofErr w:type="gramEnd"/>
            <w:r w:rsidRPr="005D4AD9">
              <w:rPr>
                <w:rFonts w:eastAsia="Times New Roman"/>
                <w:color w:val="000000"/>
                <w:sz w:val="20"/>
                <w:szCs w:val="20"/>
                <w:lang w:eastAsia="ru-RU"/>
              </w:rPr>
              <w:t xml:space="preserve"> документа);  0,5 – информация в виде электронного документа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65794E5D" w14:textId="543B92F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9C02E15" w14:textId="4127BF6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5CB4D5D6" w14:textId="2CE77F2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207C567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2B0B0A13"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470486F" w14:textId="5B45B9E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62977D4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О методических и иных документах, разработанных образовательной организацией для обеспечения образовательного процесса, а также рабочей программы воспитания и календарного плана воспитательной работы, включаемых в основные образовательные программы в соответствии с частью 1 статьи </w:t>
            </w:r>
            <w:proofErr w:type="gramStart"/>
            <w:r w:rsidRPr="005D4AD9">
              <w:rPr>
                <w:rFonts w:eastAsia="Times New Roman"/>
                <w:color w:val="000000"/>
                <w:sz w:val="20"/>
                <w:szCs w:val="20"/>
                <w:lang w:eastAsia="ru-RU"/>
              </w:rPr>
              <w:t>12.1  Федерального</w:t>
            </w:r>
            <w:proofErr w:type="gramEnd"/>
            <w:r w:rsidRPr="005D4AD9">
              <w:rPr>
                <w:rFonts w:eastAsia="Times New Roman"/>
                <w:color w:val="000000"/>
                <w:sz w:val="20"/>
                <w:szCs w:val="20"/>
                <w:lang w:eastAsia="ru-RU"/>
              </w:rPr>
              <w:t xml:space="preserve"> закона от 29 декабря 2012 г. № 273-ФЗ «Об </w:t>
            </w:r>
            <w:r w:rsidRPr="005D4AD9">
              <w:rPr>
                <w:rFonts w:eastAsia="Times New Roman"/>
                <w:color w:val="000000"/>
                <w:sz w:val="20"/>
                <w:szCs w:val="20"/>
                <w:lang w:eastAsia="ru-RU"/>
              </w:rPr>
              <w:lastRenderedPageBreak/>
              <w:t>образовании в Российской Федерации», в виде электронного документа</w:t>
            </w:r>
          </w:p>
        </w:tc>
        <w:tc>
          <w:tcPr>
            <w:tcW w:w="3635" w:type="dxa"/>
            <w:tcBorders>
              <w:top w:val="nil"/>
              <w:left w:val="nil"/>
              <w:bottom w:val="single" w:sz="4" w:space="0" w:color="auto"/>
              <w:right w:val="single" w:sz="4" w:space="0" w:color="auto"/>
            </w:tcBorders>
            <w:shd w:val="clear" w:color="auto" w:fill="auto"/>
            <w:vAlign w:val="center"/>
            <w:hideMark/>
          </w:tcPr>
          <w:p w14:paraId="68ADD40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 xml:space="preserve">1 – информация представлена в полном объеме (в </w:t>
            </w:r>
            <w:proofErr w:type="gramStart"/>
            <w:r w:rsidRPr="005D4AD9">
              <w:rPr>
                <w:rFonts w:eastAsia="Times New Roman"/>
                <w:color w:val="000000"/>
                <w:sz w:val="20"/>
                <w:szCs w:val="20"/>
                <w:lang w:eastAsia="ru-RU"/>
              </w:rPr>
              <w:t>виде  электронного</w:t>
            </w:r>
            <w:proofErr w:type="gramEnd"/>
            <w:r w:rsidRPr="005D4AD9">
              <w:rPr>
                <w:rFonts w:eastAsia="Times New Roman"/>
                <w:color w:val="000000"/>
                <w:sz w:val="20"/>
                <w:szCs w:val="20"/>
                <w:lang w:eastAsia="ru-RU"/>
              </w:rPr>
              <w:t xml:space="preserve"> документа);  0,5 – информация в виде электронного документа  представлена частично;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6FACC698" w14:textId="4FE30B7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524BA72F" w14:textId="4806E59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B599A8E" w14:textId="4BA2E8E9"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778B035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2CD44902"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8E580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lastRenderedPageBreak/>
              <w:t>Информация о численности обучающихся по реализуемым образовательным программам, в том числе:</w:t>
            </w:r>
          </w:p>
        </w:tc>
      </w:tr>
      <w:tr w:rsidR="00014CF1" w:rsidRPr="005D4AD9" w14:paraId="7241949B"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7018F3E" w14:textId="1CFAF15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41E11C3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 общей численности обучающихся</w:t>
            </w:r>
          </w:p>
        </w:tc>
        <w:tc>
          <w:tcPr>
            <w:tcW w:w="3635" w:type="dxa"/>
            <w:tcBorders>
              <w:top w:val="nil"/>
              <w:left w:val="nil"/>
              <w:bottom w:val="single" w:sz="4" w:space="0" w:color="auto"/>
              <w:right w:val="single" w:sz="4" w:space="0" w:color="auto"/>
            </w:tcBorders>
            <w:shd w:val="clear" w:color="auto" w:fill="auto"/>
            <w:noWrap/>
            <w:vAlign w:val="center"/>
            <w:hideMark/>
          </w:tcPr>
          <w:p w14:paraId="7404F40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7D1370C8" w14:textId="370181F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6DDAB5B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A7B3B6C" w14:textId="43CE13A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4A392B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F7AFD4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8EEFBBD" w14:textId="6209AFE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633C5E3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О численности обучающихся за счет бюджетных ассигнований федерального бюджета, бюджетов субъектов Российской Федерации, местных бюджетов и по договорам об образовании, заключаемых при приеме на обучение за счет средств физических и (или) юридических лиц (в том числе с выделением численности обучающихся, являющихся иностранными </w:t>
            </w:r>
            <w:proofErr w:type="gramStart"/>
            <w:r w:rsidRPr="005D4AD9">
              <w:rPr>
                <w:rFonts w:eastAsia="Times New Roman"/>
                <w:color w:val="000000"/>
                <w:sz w:val="20"/>
                <w:szCs w:val="20"/>
                <w:lang w:eastAsia="ru-RU"/>
              </w:rPr>
              <w:t>гражданами)[</w:t>
            </w:r>
            <w:proofErr w:type="gramEnd"/>
            <w:r w:rsidRPr="005D4AD9">
              <w:rPr>
                <w:rFonts w:eastAsia="Times New Roman"/>
                <w:color w:val="000000"/>
                <w:sz w:val="20"/>
                <w:szCs w:val="20"/>
                <w:lang w:eastAsia="ru-RU"/>
              </w:rPr>
              <w:t>Размещается в форме электронного документа, подписанного простой электронной подписью]</w:t>
            </w:r>
          </w:p>
        </w:tc>
        <w:tc>
          <w:tcPr>
            <w:tcW w:w="3635" w:type="dxa"/>
            <w:tcBorders>
              <w:top w:val="nil"/>
              <w:left w:val="nil"/>
              <w:bottom w:val="single" w:sz="4" w:space="0" w:color="auto"/>
              <w:right w:val="single" w:sz="4" w:space="0" w:color="auto"/>
            </w:tcBorders>
            <w:shd w:val="clear" w:color="auto" w:fill="auto"/>
            <w:noWrap/>
            <w:vAlign w:val="center"/>
            <w:hideMark/>
          </w:tcPr>
          <w:p w14:paraId="1DF68A8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162CC871" w14:textId="1163A6C5"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4F124C6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C09CB7C" w14:textId="53D5B64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ED0132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F845B5A"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C548036" w14:textId="28AE498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vAlign w:val="center"/>
            <w:hideMark/>
          </w:tcPr>
          <w:p w14:paraId="00C7808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Образовательные организации, реализующие общеобразовательные программы, дополнительно указывают наименование образовательной программы</w:t>
            </w:r>
          </w:p>
        </w:tc>
        <w:tc>
          <w:tcPr>
            <w:tcW w:w="3635" w:type="dxa"/>
            <w:tcBorders>
              <w:top w:val="nil"/>
              <w:left w:val="nil"/>
              <w:bottom w:val="single" w:sz="4" w:space="0" w:color="auto"/>
              <w:right w:val="single" w:sz="4" w:space="0" w:color="auto"/>
            </w:tcBorders>
            <w:shd w:val="clear" w:color="auto" w:fill="auto"/>
            <w:noWrap/>
            <w:vAlign w:val="center"/>
            <w:hideMark/>
          </w:tcPr>
          <w:p w14:paraId="009A2D2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35C426C3" w14:textId="7EAB6C3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410FDF2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18F04092" w14:textId="48BF9BB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E6B729"/>
            <w:noWrap/>
            <w:vAlign w:val="center"/>
            <w:hideMark/>
          </w:tcPr>
          <w:p w14:paraId="53E9E85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A9087E9"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1798B" w14:textId="77777777" w:rsidR="00014CF1" w:rsidRPr="005D4AD9" w:rsidRDefault="00014CF1" w:rsidP="005D4AD9">
            <w:pPr>
              <w:spacing w:line="276" w:lineRule="auto"/>
              <w:rPr>
                <w:rFonts w:eastAsia="Times New Roman"/>
                <w:i/>
                <w:iCs/>
                <w:color w:val="000000"/>
                <w:sz w:val="20"/>
                <w:szCs w:val="20"/>
                <w:lang w:eastAsia="ru-RU"/>
              </w:rPr>
            </w:pPr>
            <w:r w:rsidRPr="005D4AD9">
              <w:rPr>
                <w:rFonts w:eastAsia="Times New Roman"/>
                <w:i/>
                <w:iCs/>
                <w:color w:val="000000"/>
                <w:sz w:val="20"/>
                <w:szCs w:val="20"/>
                <w:lang w:eastAsia="ru-RU"/>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 информацию:</w:t>
            </w:r>
          </w:p>
        </w:tc>
      </w:tr>
      <w:tr w:rsidR="00014CF1" w:rsidRPr="005D4AD9" w14:paraId="5AE78381"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5BADB3F" w14:textId="414859C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7.  </w:t>
            </w:r>
          </w:p>
        </w:tc>
        <w:tc>
          <w:tcPr>
            <w:tcW w:w="4587" w:type="dxa"/>
            <w:tcBorders>
              <w:top w:val="nil"/>
              <w:left w:val="nil"/>
              <w:bottom w:val="single" w:sz="4" w:space="0" w:color="auto"/>
              <w:right w:val="single" w:sz="4" w:space="0" w:color="auto"/>
            </w:tcBorders>
            <w:shd w:val="clear" w:color="000000" w:fill="F28E8C"/>
            <w:noWrap/>
            <w:vAlign w:val="center"/>
            <w:hideMark/>
          </w:tcPr>
          <w:p w14:paraId="2C79E56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635" w:type="dxa"/>
            <w:tcBorders>
              <w:top w:val="nil"/>
              <w:left w:val="nil"/>
              <w:bottom w:val="single" w:sz="4" w:space="0" w:color="auto"/>
              <w:right w:val="single" w:sz="4" w:space="0" w:color="auto"/>
            </w:tcBorders>
            <w:shd w:val="clear" w:color="000000" w:fill="F28E8C"/>
            <w:noWrap/>
            <w:vAlign w:val="center"/>
            <w:hideMark/>
          </w:tcPr>
          <w:p w14:paraId="5B62F21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7DED58D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1576ABD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04AC231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822" w:type="dxa"/>
            <w:tcBorders>
              <w:top w:val="nil"/>
              <w:left w:val="nil"/>
              <w:bottom w:val="single" w:sz="4" w:space="0" w:color="auto"/>
              <w:right w:val="single" w:sz="4" w:space="0" w:color="auto"/>
            </w:tcBorders>
            <w:shd w:val="clear" w:color="000000" w:fill="F28E8C"/>
            <w:noWrap/>
            <w:vAlign w:val="center"/>
            <w:hideMark/>
          </w:tcPr>
          <w:p w14:paraId="5ACBE39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4AA0ADB"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EACCFAA" w14:textId="0FA8D99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8.  </w:t>
            </w:r>
          </w:p>
        </w:tc>
        <w:tc>
          <w:tcPr>
            <w:tcW w:w="4587" w:type="dxa"/>
            <w:tcBorders>
              <w:top w:val="nil"/>
              <w:left w:val="nil"/>
              <w:bottom w:val="single" w:sz="4" w:space="0" w:color="auto"/>
              <w:right w:val="single" w:sz="4" w:space="0" w:color="auto"/>
            </w:tcBorders>
            <w:shd w:val="clear" w:color="000000" w:fill="F28E8C"/>
            <w:noWrap/>
            <w:vAlign w:val="center"/>
            <w:hideMark/>
          </w:tcPr>
          <w:p w14:paraId="46A7AAD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635" w:type="dxa"/>
            <w:tcBorders>
              <w:top w:val="nil"/>
              <w:left w:val="nil"/>
              <w:bottom w:val="single" w:sz="4" w:space="0" w:color="auto"/>
              <w:right w:val="single" w:sz="4" w:space="0" w:color="auto"/>
            </w:tcBorders>
            <w:shd w:val="clear" w:color="000000" w:fill="F28E8C"/>
            <w:noWrap/>
            <w:vAlign w:val="center"/>
            <w:hideMark/>
          </w:tcPr>
          <w:p w14:paraId="2952AEB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640642F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5F43709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39443F6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822" w:type="dxa"/>
            <w:tcBorders>
              <w:top w:val="nil"/>
              <w:left w:val="nil"/>
              <w:bottom w:val="single" w:sz="4" w:space="0" w:color="auto"/>
              <w:right w:val="single" w:sz="4" w:space="0" w:color="auto"/>
            </w:tcBorders>
            <w:shd w:val="clear" w:color="000000" w:fill="F28E8C"/>
            <w:noWrap/>
            <w:vAlign w:val="center"/>
            <w:hideMark/>
          </w:tcPr>
          <w:p w14:paraId="0A4142B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221BF9A"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A6F1DE6" w14:textId="5BAF8B4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2</w:t>
            </w:r>
            <w:r w:rsidR="00E97562">
              <w:rPr>
                <w:rFonts w:eastAsia="Times New Roman"/>
                <w:color w:val="000000"/>
                <w:sz w:val="20"/>
                <w:szCs w:val="20"/>
                <w:lang w:eastAsia="ru-RU"/>
              </w:rPr>
              <w:t>2</w:t>
            </w:r>
            <w:r w:rsidRPr="005D4AD9">
              <w:rPr>
                <w:rFonts w:eastAsia="Times New Roman"/>
                <w:color w:val="000000"/>
                <w:sz w:val="20"/>
                <w:szCs w:val="20"/>
                <w:lang w:eastAsia="ru-RU"/>
              </w:rPr>
              <w:t xml:space="preserve">9.  </w:t>
            </w:r>
          </w:p>
        </w:tc>
        <w:tc>
          <w:tcPr>
            <w:tcW w:w="4587" w:type="dxa"/>
            <w:tcBorders>
              <w:top w:val="nil"/>
              <w:left w:val="nil"/>
              <w:bottom w:val="single" w:sz="4" w:space="0" w:color="auto"/>
              <w:right w:val="single" w:sz="4" w:space="0" w:color="auto"/>
            </w:tcBorders>
            <w:shd w:val="clear" w:color="000000" w:fill="F28E8C"/>
            <w:noWrap/>
            <w:vAlign w:val="center"/>
            <w:hideMark/>
          </w:tcPr>
          <w:p w14:paraId="63DAA5B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635" w:type="dxa"/>
            <w:tcBorders>
              <w:top w:val="nil"/>
              <w:left w:val="nil"/>
              <w:bottom w:val="single" w:sz="4" w:space="0" w:color="auto"/>
              <w:right w:val="single" w:sz="4" w:space="0" w:color="auto"/>
            </w:tcBorders>
            <w:shd w:val="clear" w:color="000000" w:fill="F28E8C"/>
            <w:noWrap/>
            <w:vAlign w:val="center"/>
            <w:hideMark/>
          </w:tcPr>
          <w:p w14:paraId="5614614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66E4CE0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72C1290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774FD1B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822" w:type="dxa"/>
            <w:tcBorders>
              <w:top w:val="nil"/>
              <w:left w:val="nil"/>
              <w:bottom w:val="single" w:sz="4" w:space="0" w:color="auto"/>
              <w:right w:val="single" w:sz="4" w:space="0" w:color="auto"/>
            </w:tcBorders>
            <w:shd w:val="clear" w:color="000000" w:fill="F28E8C"/>
            <w:noWrap/>
            <w:vAlign w:val="center"/>
            <w:hideMark/>
          </w:tcPr>
          <w:p w14:paraId="4C2E954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7052F5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3C0459E" w14:textId="7880244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000000" w:fill="F28E8C"/>
            <w:noWrap/>
            <w:vAlign w:val="center"/>
            <w:hideMark/>
          </w:tcPr>
          <w:p w14:paraId="123BB3F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635" w:type="dxa"/>
            <w:tcBorders>
              <w:top w:val="nil"/>
              <w:left w:val="nil"/>
              <w:bottom w:val="single" w:sz="4" w:space="0" w:color="auto"/>
              <w:right w:val="single" w:sz="4" w:space="0" w:color="auto"/>
            </w:tcBorders>
            <w:shd w:val="clear" w:color="000000" w:fill="F28E8C"/>
            <w:noWrap/>
            <w:vAlign w:val="center"/>
            <w:hideMark/>
          </w:tcPr>
          <w:p w14:paraId="1773BDF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4E4C295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5AD9C7D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6FD36A0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822" w:type="dxa"/>
            <w:tcBorders>
              <w:top w:val="nil"/>
              <w:left w:val="nil"/>
              <w:bottom w:val="single" w:sz="4" w:space="0" w:color="auto"/>
              <w:right w:val="single" w:sz="4" w:space="0" w:color="auto"/>
            </w:tcBorders>
            <w:shd w:val="clear" w:color="000000" w:fill="F28E8C"/>
            <w:noWrap/>
            <w:vAlign w:val="center"/>
            <w:hideMark/>
          </w:tcPr>
          <w:p w14:paraId="1C9764D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4721C23"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66AF6"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IV. Образовательные стандарты и требования </w:t>
            </w:r>
          </w:p>
        </w:tc>
      </w:tr>
      <w:tr w:rsidR="00014CF1" w:rsidRPr="005D4AD9" w14:paraId="2BC62D34"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8AE2A1B" w14:textId="66FD663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6C921AE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федеральных государственных образовательных стандартах, федеральных государственных требованиях, об образовательных стандартах и самостоятельно устанавливаемых требованиях (при их </w:t>
            </w:r>
            <w:proofErr w:type="gramStart"/>
            <w:r w:rsidRPr="005D4AD9">
              <w:rPr>
                <w:rFonts w:eastAsia="Times New Roman"/>
                <w:color w:val="000000"/>
                <w:sz w:val="20"/>
                <w:szCs w:val="20"/>
                <w:lang w:eastAsia="ru-RU"/>
              </w:rPr>
              <w:t>наличии)[</w:t>
            </w:r>
            <w:proofErr w:type="gramEnd"/>
            <w:r w:rsidRPr="005D4AD9">
              <w:rPr>
                <w:rFonts w:eastAsia="Times New Roman"/>
                <w:color w:val="000000"/>
                <w:sz w:val="20"/>
                <w:szCs w:val="20"/>
                <w:lang w:eastAsia="ru-RU"/>
              </w:rPr>
              <w:t>Размещается с приложением копий соответствующих документов, электронных документов, подписанных простой электронной подписью]</w:t>
            </w:r>
          </w:p>
        </w:tc>
        <w:tc>
          <w:tcPr>
            <w:tcW w:w="3635" w:type="dxa"/>
            <w:tcBorders>
              <w:top w:val="nil"/>
              <w:left w:val="nil"/>
              <w:bottom w:val="single" w:sz="4" w:space="0" w:color="auto"/>
              <w:right w:val="single" w:sz="4" w:space="0" w:color="auto"/>
            </w:tcBorders>
            <w:shd w:val="clear" w:color="auto" w:fill="auto"/>
            <w:noWrap/>
            <w:vAlign w:val="center"/>
            <w:hideMark/>
          </w:tcPr>
          <w:p w14:paraId="3C1F32F6"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1  –</w:t>
            </w:r>
            <w:proofErr w:type="gramEnd"/>
            <w:r w:rsidRPr="005D4AD9">
              <w:rPr>
                <w:rFonts w:eastAsia="Times New Roman"/>
                <w:color w:val="000000"/>
                <w:sz w:val="20"/>
                <w:szCs w:val="20"/>
                <w:lang w:eastAsia="ru-RU"/>
              </w:rPr>
              <w:t xml:space="preserve">  информация  представлена в полном объеме (информация о  федеральных  государственных образовательных стандартах и об образовательных  стандартах с приложением (ссылками);  0,5 – представлена информация без приложений;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13F2EACD" w14:textId="26D274D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69266F5F" w14:textId="72DA175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28B727F" w14:textId="08B7650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E6B729"/>
            <w:noWrap/>
            <w:vAlign w:val="center"/>
          </w:tcPr>
          <w:p w14:paraId="3AB42397" w14:textId="77777777" w:rsidR="00014CF1" w:rsidRPr="005D4AD9" w:rsidRDefault="00014CF1" w:rsidP="005D4AD9">
            <w:pPr>
              <w:spacing w:line="276" w:lineRule="auto"/>
              <w:rPr>
                <w:rFonts w:eastAsia="Times New Roman"/>
                <w:color w:val="000000"/>
                <w:sz w:val="20"/>
                <w:szCs w:val="20"/>
                <w:lang w:eastAsia="ru-RU"/>
              </w:rPr>
            </w:pPr>
          </w:p>
        </w:tc>
      </w:tr>
      <w:tr w:rsidR="00014CF1" w:rsidRPr="005D4AD9" w14:paraId="3FE1A27D"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C0EA19"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V. Руководство. Педагогический (научно-педагогический) состав</w:t>
            </w:r>
          </w:p>
        </w:tc>
      </w:tr>
      <w:tr w:rsidR="00014CF1" w:rsidRPr="005D4AD9" w14:paraId="025CBC2C"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E237458" w14:textId="2246B6A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4133332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руководителе образовательной организации, его заместителях, руководителях филиалов, представительств образовательной организации (при их наличии), в том числе: фамилия, имя, отчество (при наличии) руководителя, его заместителей; должность руководителя, его заместителей; контактные телефоны; адреса электронной почты</w:t>
            </w:r>
          </w:p>
        </w:tc>
        <w:tc>
          <w:tcPr>
            <w:tcW w:w="3635" w:type="dxa"/>
            <w:tcBorders>
              <w:top w:val="nil"/>
              <w:left w:val="nil"/>
              <w:bottom w:val="single" w:sz="4" w:space="0" w:color="auto"/>
              <w:right w:val="single" w:sz="4" w:space="0" w:color="auto"/>
            </w:tcBorders>
            <w:shd w:val="clear" w:color="auto" w:fill="auto"/>
            <w:noWrap/>
            <w:vAlign w:val="center"/>
            <w:hideMark/>
          </w:tcPr>
          <w:p w14:paraId="643D46B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(по </w:t>
            </w:r>
            <w:proofErr w:type="gramStart"/>
            <w:r w:rsidRPr="005D4AD9">
              <w:rPr>
                <w:rFonts w:eastAsia="Times New Roman"/>
                <w:color w:val="000000"/>
                <w:sz w:val="20"/>
                <w:szCs w:val="20"/>
                <w:lang w:eastAsia="ru-RU"/>
              </w:rPr>
              <w:t>всем  руководителям</w:t>
            </w:r>
            <w:proofErr w:type="gramEnd"/>
            <w:r w:rsidRPr="005D4AD9">
              <w:rPr>
                <w:rFonts w:eastAsia="Times New Roman"/>
                <w:color w:val="000000"/>
                <w:sz w:val="20"/>
                <w:szCs w:val="20"/>
                <w:lang w:eastAsia="ru-RU"/>
              </w:rPr>
              <w:t xml:space="preserve">);  0,5 – информация представлена частично (не по всем </w:t>
            </w:r>
            <w:proofErr w:type="spellStart"/>
            <w:r w:rsidRPr="005D4AD9">
              <w:rPr>
                <w:rFonts w:eastAsia="Times New Roman"/>
                <w:color w:val="000000"/>
                <w:sz w:val="20"/>
                <w:szCs w:val="20"/>
                <w:lang w:eastAsia="ru-RU"/>
              </w:rPr>
              <w:t>руководителямили</w:t>
            </w:r>
            <w:proofErr w:type="spellEnd"/>
            <w:r w:rsidRPr="005D4AD9">
              <w:rPr>
                <w:rFonts w:eastAsia="Times New Roman"/>
                <w:color w:val="000000"/>
                <w:sz w:val="20"/>
                <w:szCs w:val="20"/>
                <w:lang w:eastAsia="ru-RU"/>
              </w:rPr>
              <w:t xml:space="preserve">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1DCDB5A4" w14:textId="3B96E4C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7BE1709" w14:textId="33BDD19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5286B8E4" w14:textId="55BA7AFD"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56FF02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D39840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AAB99B5" w14:textId="0DD8FAE2"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643497A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персональном составе педагогических работников с указанием уровня образования, квалификации и опыта работы, в том числе: фамилия, имя, отчество (при наличии) </w:t>
            </w:r>
            <w:r w:rsidRPr="005D4AD9">
              <w:rPr>
                <w:rFonts w:eastAsia="Times New Roman"/>
                <w:color w:val="000000"/>
                <w:sz w:val="20"/>
                <w:szCs w:val="20"/>
                <w:lang w:eastAsia="ru-RU"/>
              </w:rPr>
              <w:lastRenderedPageBreak/>
              <w:t xml:space="preserve">педагогического работника; занимаемая должность (должности); преподаваемые учебные предметы, курсы, дисциплины (модули); уровень (уровни) профессионального образования с указанием наименования направления подготовки и (или) специальности, в том числе научной, и квалификации; ученая степень (при наличии); ученое звание (при наличии); сведения о повышении квалификации (за последние 3 года); сведения о профессиональной переподготовке (при наличии); сведения о продолжительности опыта (лет) работы в профессиональной сфере, соответствующей образовательной деятельности по реализации учебных предметов, курсов, дисциплин (модулей); наименование общеобразовательной программы  (общеобразовательных программ), код и наименование профессии, специальности (специальностей), направления (направлений) подготовки или укрупненной группы профессий, специальностей  и направлений подготовки профессиональной образовательной программы высшего образования  по программам </w:t>
            </w:r>
            <w:proofErr w:type="spellStart"/>
            <w:r w:rsidRPr="005D4AD9">
              <w:rPr>
                <w:rFonts w:eastAsia="Times New Roman"/>
                <w:color w:val="000000"/>
                <w:sz w:val="20"/>
                <w:szCs w:val="20"/>
                <w:lang w:eastAsia="ru-RU"/>
              </w:rPr>
              <w:t>бакалавриата</w:t>
            </w:r>
            <w:proofErr w:type="spellEnd"/>
            <w:r w:rsidRPr="005D4AD9">
              <w:rPr>
                <w:rFonts w:eastAsia="Times New Roman"/>
                <w:color w:val="000000"/>
                <w:sz w:val="20"/>
                <w:szCs w:val="20"/>
                <w:lang w:eastAsia="ru-RU"/>
              </w:rPr>
              <w:t xml:space="preserve">, программам </w:t>
            </w:r>
            <w:proofErr w:type="spellStart"/>
            <w:r w:rsidRPr="005D4AD9">
              <w:rPr>
                <w:rFonts w:eastAsia="Times New Roman"/>
                <w:color w:val="000000"/>
                <w:sz w:val="20"/>
                <w:szCs w:val="20"/>
                <w:lang w:eastAsia="ru-RU"/>
              </w:rPr>
              <w:t>специалитета</w:t>
            </w:r>
            <w:proofErr w:type="spellEnd"/>
            <w:r w:rsidRPr="005D4AD9">
              <w:rPr>
                <w:rFonts w:eastAsia="Times New Roman"/>
                <w:color w:val="000000"/>
                <w:sz w:val="20"/>
                <w:szCs w:val="20"/>
                <w:lang w:eastAsia="ru-RU"/>
              </w:rPr>
              <w:t xml:space="preserve">, программам магистратуры, программам ординатуры  и программам </w:t>
            </w:r>
            <w:proofErr w:type="spellStart"/>
            <w:r w:rsidRPr="005D4AD9">
              <w:rPr>
                <w:rFonts w:eastAsia="Times New Roman"/>
                <w:color w:val="000000"/>
                <w:sz w:val="20"/>
                <w:szCs w:val="20"/>
                <w:lang w:eastAsia="ru-RU"/>
              </w:rPr>
              <w:t>ассистентуры</w:t>
            </w:r>
            <w:proofErr w:type="spellEnd"/>
            <w:r w:rsidRPr="005D4AD9">
              <w:rPr>
                <w:rFonts w:eastAsia="Times New Roman"/>
                <w:color w:val="000000"/>
                <w:sz w:val="20"/>
                <w:szCs w:val="20"/>
                <w:lang w:eastAsia="ru-RU"/>
              </w:rPr>
              <w:t xml:space="preserve">-стажировки, шифр  и наименование области науки, группы научных специальностей, научной специальности программы (программ) подготовки научных и научно- педагогических кадров в аспирантуре (адъюнктуре), в реализации которых участвует педагогический работник   </w:t>
            </w:r>
          </w:p>
        </w:tc>
        <w:tc>
          <w:tcPr>
            <w:tcW w:w="3635" w:type="dxa"/>
            <w:tcBorders>
              <w:top w:val="nil"/>
              <w:left w:val="nil"/>
              <w:bottom w:val="single" w:sz="4" w:space="0" w:color="auto"/>
              <w:right w:val="single" w:sz="4" w:space="0" w:color="auto"/>
            </w:tcBorders>
            <w:shd w:val="clear" w:color="auto" w:fill="auto"/>
            <w:noWrap/>
            <w:vAlign w:val="center"/>
            <w:hideMark/>
          </w:tcPr>
          <w:p w14:paraId="50AB163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 xml:space="preserve">1 – информация представлена в полном объеме (по </w:t>
            </w:r>
            <w:proofErr w:type="gramStart"/>
            <w:r w:rsidRPr="005D4AD9">
              <w:rPr>
                <w:rFonts w:eastAsia="Times New Roman"/>
                <w:color w:val="000000"/>
                <w:sz w:val="20"/>
                <w:szCs w:val="20"/>
                <w:lang w:eastAsia="ru-RU"/>
              </w:rPr>
              <w:t>всем  педагогическим</w:t>
            </w:r>
            <w:proofErr w:type="gramEnd"/>
            <w:r w:rsidRPr="005D4AD9">
              <w:rPr>
                <w:rFonts w:eastAsia="Times New Roman"/>
                <w:color w:val="000000"/>
                <w:sz w:val="20"/>
                <w:szCs w:val="20"/>
                <w:lang w:eastAsia="ru-RU"/>
              </w:rPr>
              <w:t xml:space="preserve"> работникам);  0,5 – информация представлена частично (не по всем </w:t>
            </w:r>
            <w:r w:rsidRPr="005D4AD9">
              <w:rPr>
                <w:rFonts w:eastAsia="Times New Roman"/>
                <w:color w:val="000000"/>
                <w:sz w:val="20"/>
                <w:szCs w:val="20"/>
                <w:lang w:eastAsia="ru-RU"/>
              </w:rPr>
              <w:lastRenderedPageBreak/>
              <w:t>педагогическим работникам или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4E813F49" w14:textId="3FF52B9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lastRenderedPageBreak/>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F65A989" w14:textId="141DC92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A25DAB1" w14:textId="6E0D20F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9437DA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DF5AEF3"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8BF2FE"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lastRenderedPageBreak/>
              <w:t>VI. Материально-техническое обеспечение и оснащенность образовательного процесса</w:t>
            </w:r>
          </w:p>
        </w:tc>
      </w:tr>
      <w:tr w:rsidR="00014CF1" w:rsidRPr="005D4AD9" w14:paraId="0797D65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5456E5A" w14:textId="581D730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33A76DE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материально-техническом обеспечении образовательной деятельности (в том числе о наличии оборудованных учебных кабинетов, объектов для проведения практических занятий, библиотек, объектов спорта, средств обучения и воспитания, в том числе приспособленных для использования инвалидами и лицами с ограниченными возможностями </w:t>
            </w:r>
            <w:proofErr w:type="gramStart"/>
            <w:r w:rsidRPr="005D4AD9">
              <w:rPr>
                <w:rFonts w:eastAsia="Times New Roman"/>
                <w:color w:val="000000"/>
                <w:sz w:val="20"/>
                <w:szCs w:val="20"/>
                <w:lang w:eastAsia="ru-RU"/>
              </w:rPr>
              <w:t xml:space="preserve">здоровья)   </w:t>
            </w:r>
            <w:proofErr w:type="gramEnd"/>
          </w:p>
        </w:tc>
        <w:tc>
          <w:tcPr>
            <w:tcW w:w="3635" w:type="dxa"/>
            <w:tcBorders>
              <w:top w:val="nil"/>
              <w:left w:val="nil"/>
              <w:bottom w:val="single" w:sz="4" w:space="0" w:color="auto"/>
              <w:right w:val="single" w:sz="4" w:space="0" w:color="auto"/>
            </w:tcBorders>
            <w:shd w:val="clear" w:color="auto" w:fill="auto"/>
            <w:noWrap/>
            <w:vAlign w:val="center"/>
            <w:hideMark/>
          </w:tcPr>
          <w:p w14:paraId="392F1BE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 xml:space="preserve">,5 – информация представлена частично (не в полном объеме в соответствии с требованиями столбца 2);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5F4DDAC9" w14:textId="3181145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8CF2C82" w14:textId="3ECD924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EEB48BF" w14:textId="6F7242A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3352B93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2EF1620"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707526C" w14:textId="7CD21BC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1EF1F29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об условиях питания обучающихся, в том числе инвалидов и лиц с ограниченными возможностями здоровья.  Государственные и муниципальные общеобразовательные организации при размещении информации об условиях питания обучающихся по образовательным программам начального общего образования размещают в том числе меню ежедневного горячего питания, информацию о наличии диетического меню в образовательной организации, перечни юридических лиц и индивидуальных предпринимателей, оказывающих услуги по организации питания в общеобразовательных организациях, перечни </w:t>
            </w:r>
            <w:r w:rsidRPr="005D4AD9">
              <w:rPr>
                <w:rFonts w:eastAsia="Times New Roman"/>
                <w:color w:val="000000"/>
                <w:sz w:val="20"/>
                <w:szCs w:val="20"/>
                <w:lang w:eastAsia="ru-RU"/>
              </w:rPr>
              <w:lastRenderedPageBreak/>
              <w:t xml:space="preserve">юридических лиц и индивидуальных предпринимателей, поставляющих (реализующих) пищевые продукты и продовольственное сырье в общеобразовательные организации, формы обратной связи для родителей обучающихся и ответы на вопросы родителей по питанию. </w:t>
            </w:r>
          </w:p>
        </w:tc>
        <w:tc>
          <w:tcPr>
            <w:tcW w:w="3635" w:type="dxa"/>
            <w:tcBorders>
              <w:top w:val="nil"/>
              <w:left w:val="nil"/>
              <w:bottom w:val="single" w:sz="4" w:space="0" w:color="auto"/>
              <w:right w:val="single" w:sz="4" w:space="0" w:color="auto"/>
            </w:tcBorders>
            <w:shd w:val="clear" w:color="auto" w:fill="auto"/>
            <w:noWrap/>
            <w:vAlign w:val="center"/>
            <w:hideMark/>
          </w:tcPr>
          <w:p w14:paraId="42F57B2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 </w:t>
            </w:r>
          </w:p>
        </w:tc>
        <w:tc>
          <w:tcPr>
            <w:tcW w:w="567" w:type="dxa"/>
            <w:tcBorders>
              <w:top w:val="nil"/>
              <w:left w:val="nil"/>
              <w:bottom w:val="single" w:sz="4" w:space="0" w:color="auto"/>
              <w:right w:val="single" w:sz="4" w:space="0" w:color="auto"/>
            </w:tcBorders>
            <w:shd w:val="clear" w:color="auto" w:fill="auto"/>
            <w:noWrap/>
            <w:vAlign w:val="center"/>
            <w:hideMark/>
          </w:tcPr>
          <w:p w14:paraId="5E8171C2" w14:textId="0D73E0B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6F61856" w14:textId="52E1E2F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A10748E" w14:textId="5B0E691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7454593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5FC9425"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930BBBF" w14:textId="2381358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2D9F340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об условиях охраны здоровья обучающихся, в том числе инвалидов и лиц </w:t>
            </w:r>
            <w:proofErr w:type="gramStart"/>
            <w:r w:rsidRPr="005D4AD9">
              <w:rPr>
                <w:rFonts w:eastAsia="Times New Roman"/>
                <w:color w:val="000000"/>
                <w:sz w:val="20"/>
                <w:szCs w:val="20"/>
                <w:lang w:eastAsia="ru-RU"/>
              </w:rPr>
              <w:t>с  ограниченными</w:t>
            </w:r>
            <w:proofErr w:type="gramEnd"/>
            <w:r w:rsidRPr="005D4AD9">
              <w:rPr>
                <w:rFonts w:eastAsia="Times New Roman"/>
                <w:color w:val="000000"/>
                <w:sz w:val="20"/>
                <w:szCs w:val="20"/>
                <w:lang w:eastAsia="ru-RU"/>
              </w:rPr>
              <w:t xml:space="preserve">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4F9AC4E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F7FE69E" w14:textId="1EB710A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68BF3767" w14:textId="42E6FF50" w:rsidR="00014CF1" w:rsidRPr="005D4AD9" w:rsidRDefault="00014CF1" w:rsidP="005246A2">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ABD5BF0" w14:textId="6021A1F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D7CC0C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4A3ADB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5CC20F6" w14:textId="2EF0575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7.  </w:t>
            </w:r>
          </w:p>
        </w:tc>
        <w:tc>
          <w:tcPr>
            <w:tcW w:w="4587" w:type="dxa"/>
            <w:tcBorders>
              <w:top w:val="nil"/>
              <w:left w:val="nil"/>
              <w:bottom w:val="single" w:sz="4" w:space="0" w:color="auto"/>
              <w:right w:val="single" w:sz="4" w:space="0" w:color="auto"/>
            </w:tcBorders>
            <w:shd w:val="clear" w:color="auto" w:fill="auto"/>
            <w:noWrap/>
            <w:vAlign w:val="center"/>
            <w:hideMark/>
          </w:tcPr>
          <w:p w14:paraId="13196F3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доступе к информационным системам и информационно-телекоммуникационным сетям, в том числе приспособленным для использования инвалидами и лицами с ограниченными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51CB348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BAB837F" w14:textId="7005CA6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DE09884" w14:textId="32DD8A8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C480A0C" w14:textId="781887E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2B63F3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8670487"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64C410A" w14:textId="5553546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3</w:t>
            </w:r>
            <w:r w:rsidR="00E97562">
              <w:rPr>
                <w:rFonts w:eastAsia="Times New Roman"/>
                <w:color w:val="000000"/>
                <w:sz w:val="20"/>
                <w:szCs w:val="20"/>
                <w:lang w:eastAsia="ru-RU"/>
              </w:rPr>
              <w:t>3</w:t>
            </w:r>
            <w:r w:rsidRPr="005D4AD9">
              <w:rPr>
                <w:rFonts w:eastAsia="Times New Roman"/>
                <w:color w:val="000000"/>
                <w:sz w:val="20"/>
                <w:szCs w:val="20"/>
                <w:lang w:eastAsia="ru-RU"/>
              </w:rPr>
              <w:t xml:space="preserve">8.  </w:t>
            </w:r>
          </w:p>
        </w:tc>
        <w:tc>
          <w:tcPr>
            <w:tcW w:w="4587" w:type="dxa"/>
            <w:tcBorders>
              <w:top w:val="nil"/>
              <w:left w:val="nil"/>
              <w:bottom w:val="single" w:sz="4" w:space="0" w:color="auto"/>
              <w:right w:val="single" w:sz="4" w:space="0" w:color="auto"/>
            </w:tcBorders>
            <w:shd w:val="clear" w:color="auto" w:fill="auto"/>
            <w:noWrap/>
            <w:vAlign w:val="center"/>
            <w:hideMark/>
          </w:tcPr>
          <w:p w14:paraId="0667E44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об электронных образовательных ресурсах, к которым обеспечивается доступ обучающихся, в том числе приспособленных для использования инвалидами и лицами с ограниченными возможностями здоровья  </w:t>
            </w:r>
          </w:p>
        </w:tc>
        <w:tc>
          <w:tcPr>
            <w:tcW w:w="3635" w:type="dxa"/>
            <w:tcBorders>
              <w:top w:val="nil"/>
              <w:left w:val="nil"/>
              <w:bottom w:val="single" w:sz="4" w:space="0" w:color="auto"/>
              <w:right w:val="single" w:sz="4" w:space="0" w:color="auto"/>
            </w:tcBorders>
            <w:shd w:val="clear" w:color="auto" w:fill="auto"/>
            <w:noWrap/>
            <w:vAlign w:val="center"/>
            <w:hideMark/>
          </w:tcPr>
          <w:p w14:paraId="5AACD10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32DCE373" w14:textId="09CA664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5F0E72B1" w14:textId="054FA23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852C7D1" w14:textId="34C2580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2AC87CC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EA0987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3259804" w14:textId="78DA15A2" w:rsidR="00014CF1" w:rsidRPr="005D4AD9" w:rsidRDefault="00E97562" w:rsidP="005D4AD9">
            <w:pPr>
              <w:spacing w:line="276" w:lineRule="auto"/>
              <w:rPr>
                <w:rFonts w:eastAsia="Times New Roman"/>
                <w:color w:val="000000"/>
                <w:sz w:val="20"/>
                <w:szCs w:val="20"/>
                <w:lang w:eastAsia="ru-RU"/>
              </w:rPr>
            </w:pPr>
            <w:r>
              <w:rPr>
                <w:rFonts w:eastAsia="Times New Roman"/>
                <w:color w:val="000000"/>
                <w:sz w:val="20"/>
                <w:szCs w:val="20"/>
                <w:lang w:eastAsia="ru-RU"/>
              </w:rPr>
              <w:t>3</w:t>
            </w:r>
            <w:r w:rsidR="00014CF1" w:rsidRPr="005D4AD9">
              <w:rPr>
                <w:rFonts w:eastAsia="Times New Roman"/>
                <w:color w:val="000000"/>
                <w:sz w:val="20"/>
                <w:szCs w:val="20"/>
                <w:lang w:eastAsia="ru-RU"/>
              </w:rPr>
              <w:t xml:space="preserve">39.  </w:t>
            </w:r>
          </w:p>
        </w:tc>
        <w:tc>
          <w:tcPr>
            <w:tcW w:w="4587" w:type="dxa"/>
            <w:tcBorders>
              <w:top w:val="nil"/>
              <w:left w:val="nil"/>
              <w:bottom w:val="single" w:sz="4" w:space="0" w:color="auto"/>
              <w:right w:val="single" w:sz="4" w:space="0" w:color="auto"/>
            </w:tcBorders>
            <w:shd w:val="clear" w:color="auto" w:fill="auto"/>
            <w:noWrap/>
            <w:vAlign w:val="center"/>
            <w:hideMark/>
          </w:tcPr>
          <w:p w14:paraId="6445BDA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об обеспечении доступа в здания образовательной организации инвалидов и </w:t>
            </w:r>
            <w:proofErr w:type="gramStart"/>
            <w:r w:rsidRPr="005D4AD9">
              <w:rPr>
                <w:rFonts w:eastAsia="Times New Roman"/>
                <w:color w:val="000000"/>
                <w:sz w:val="20"/>
                <w:szCs w:val="20"/>
                <w:lang w:eastAsia="ru-RU"/>
              </w:rPr>
              <w:t>лиц  с</w:t>
            </w:r>
            <w:proofErr w:type="gramEnd"/>
            <w:r w:rsidRPr="005D4AD9">
              <w:rPr>
                <w:rFonts w:eastAsia="Times New Roman"/>
                <w:color w:val="000000"/>
                <w:sz w:val="20"/>
                <w:szCs w:val="20"/>
                <w:lang w:eastAsia="ru-RU"/>
              </w:rPr>
              <w:t xml:space="preserve"> ограниченными возможностями здоровья  </w:t>
            </w:r>
          </w:p>
        </w:tc>
        <w:tc>
          <w:tcPr>
            <w:tcW w:w="3635" w:type="dxa"/>
            <w:tcBorders>
              <w:top w:val="nil"/>
              <w:left w:val="nil"/>
              <w:bottom w:val="single" w:sz="4" w:space="0" w:color="auto"/>
              <w:right w:val="single" w:sz="4" w:space="0" w:color="auto"/>
            </w:tcBorders>
            <w:shd w:val="clear" w:color="auto" w:fill="auto"/>
            <w:noWrap/>
            <w:vAlign w:val="center"/>
            <w:hideMark/>
          </w:tcPr>
          <w:p w14:paraId="62896E3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D56C0F9" w14:textId="310E39C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435EDBF" w14:textId="796BA10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73EE7154" w14:textId="58F9923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D7EA58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2994A61"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06BD98" w14:textId="617CF1B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auto" w:fill="auto"/>
            <w:noWrap/>
            <w:vAlign w:val="center"/>
            <w:hideMark/>
          </w:tcPr>
          <w:p w14:paraId="27A41CF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5DF780F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B1BC378" w14:textId="4ED40F9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326CBD3" w14:textId="38672BF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26659F6" w14:textId="0022FAB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B95F30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12A9C81"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C7483A"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VII. Доступная </w:t>
            </w:r>
            <w:proofErr w:type="gramStart"/>
            <w:r w:rsidRPr="005D4AD9">
              <w:rPr>
                <w:rFonts w:eastAsia="Times New Roman"/>
                <w:b/>
                <w:bCs/>
                <w:color w:val="000000"/>
                <w:sz w:val="20"/>
                <w:szCs w:val="20"/>
                <w:lang w:eastAsia="ru-RU"/>
              </w:rPr>
              <w:t>среда  Информация</w:t>
            </w:r>
            <w:proofErr w:type="gramEnd"/>
            <w:r w:rsidRPr="005D4AD9">
              <w:rPr>
                <w:rFonts w:eastAsia="Times New Roman"/>
                <w:b/>
                <w:bCs/>
                <w:color w:val="000000"/>
                <w:sz w:val="20"/>
                <w:szCs w:val="20"/>
                <w:lang w:eastAsia="ru-RU"/>
              </w:rPr>
              <w:t xml:space="preserve"> о специальных условиях для обучения инвалидов и лиц с ограниченными возможностями здоровья, в том числе:</w:t>
            </w:r>
          </w:p>
        </w:tc>
      </w:tr>
      <w:tr w:rsidR="00014CF1" w:rsidRPr="005D4AD9" w14:paraId="64A0E54C"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AC2ECFC" w14:textId="1152021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530A5D8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специально оборудованных учебных кабинетах, объектов для проведения практических занятий, библиотек, объектов спорта, средств обучения и воспитания, приспособленных для использования инвалидами и лицами с ограниченными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4FB2158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7DF0929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11348DB0" w14:textId="690E4BD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82C62E5" w14:textId="51D8AAF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9DAA96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8766E06"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B898681" w14:textId="122671C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35F9B9F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Об обеспечении беспрепятственного доступа в здания образовательной организации</w:t>
            </w:r>
          </w:p>
        </w:tc>
        <w:tc>
          <w:tcPr>
            <w:tcW w:w="3635" w:type="dxa"/>
            <w:tcBorders>
              <w:top w:val="nil"/>
              <w:left w:val="nil"/>
              <w:bottom w:val="single" w:sz="4" w:space="0" w:color="auto"/>
              <w:right w:val="single" w:sz="4" w:space="0" w:color="auto"/>
            </w:tcBorders>
            <w:shd w:val="clear" w:color="auto" w:fill="auto"/>
            <w:noWrap/>
            <w:vAlign w:val="center"/>
            <w:hideMark/>
          </w:tcPr>
          <w:p w14:paraId="485EF31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7D9FCCEE" w14:textId="22CDDE4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685CD07" w14:textId="648152C5"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6178E71" w14:textId="5A24D3A8"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0C0332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DE8DDA2"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267D1BD" w14:textId="67E71E0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13E63FB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специальных условиях питания</w:t>
            </w:r>
          </w:p>
        </w:tc>
        <w:tc>
          <w:tcPr>
            <w:tcW w:w="3635" w:type="dxa"/>
            <w:tcBorders>
              <w:top w:val="nil"/>
              <w:left w:val="nil"/>
              <w:bottom w:val="single" w:sz="4" w:space="0" w:color="auto"/>
              <w:right w:val="single" w:sz="4" w:space="0" w:color="auto"/>
            </w:tcBorders>
            <w:shd w:val="clear" w:color="auto" w:fill="auto"/>
            <w:noWrap/>
            <w:vAlign w:val="center"/>
            <w:hideMark/>
          </w:tcPr>
          <w:p w14:paraId="0327134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0D1BE67C" w14:textId="6DF67405"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0265EC68" w14:textId="5051489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1B2B1596" w14:textId="595A16A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EE7CE7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BBF89A6"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98B7C58" w14:textId="2877EAB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272E3CC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специальных условиях охраны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33DE349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6E95968B" w14:textId="29383FD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BBD4A14" w14:textId="7023EA0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27CFDD93" w14:textId="2CD69EF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C74111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EB8D60F"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E108271" w14:textId="1B74C8E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1A68FA6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доступе к информационным системам и информационно-телекоммуникационным сетям, приспособленным для использования инвалидами и лицами с ограниченными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485BE51D"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 xml:space="preserve">,5 – информация представлена частично (не в полном </w:t>
            </w:r>
            <w:r w:rsidRPr="005D4AD9">
              <w:rPr>
                <w:rFonts w:eastAsia="Times New Roman"/>
                <w:color w:val="000000"/>
                <w:sz w:val="20"/>
                <w:szCs w:val="20"/>
                <w:lang w:eastAsia="ru-RU"/>
              </w:rPr>
              <w:lastRenderedPageBreak/>
              <w:t>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08716840" w14:textId="7824720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lastRenderedPageBreak/>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01B90325" w14:textId="05C4635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1BA5625" w14:textId="409DEE1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48789A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551B87C"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3F8EA18" w14:textId="6A4BE58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3F39833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Об электронных образовательных ресурсах, к которым обеспечивается доступ инвалидов и лиц </w:t>
            </w:r>
            <w:proofErr w:type="gramStart"/>
            <w:r w:rsidRPr="005D4AD9">
              <w:rPr>
                <w:rFonts w:eastAsia="Times New Roman"/>
                <w:color w:val="000000"/>
                <w:sz w:val="20"/>
                <w:szCs w:val="20"/>
                <w:lang w:eastAsia="ru-RU"/>
              </w:rPr>
              <w:t>с  ограниченными</w:t>
            </w:r>
            <w:proofErr w:type="gramEnd"/>
            <w:r w:rsidRPr="005D4AD9">
              <w:rPr>
                <w:rFonts w:eastAsia="Times New Roman"/>
                <w:color w:val="000000"/>
                <w:sz w:val="20"/>
                <w:szCs w:val="20"/>
                <w:lang w:eastAsia="ru-RU"/>
              </w:rPr>
              <w:t xml:space="preserve"> возможностями здоровья </w:t>
            </w:r>
          </w:p>
        </w:tc>
        <w:tc>
          <w:tcPr>
            <w:tcW w:w="3635" w:type="dxa"/>
            <w:tcBorders>
              <w:top w:val="nil"/>
              <w:left w:val="nil"/>
              <w:bottom w:val="single" w:sz="4" w:space="0" w:color="auto"/>
              <w:right w:val="single" w:sz="4" w:space="0" w:color="auto"/>
            </w:tcBorders>
            <w:shd w:val="clear" w:color="auto" w:fill="auto"/>
            <w:noWrap/>
            <w:vAlign w:val="center"/>
            <w:hideMark/>
          </w:tcPr>
          <w:p w14:paraId="1C6CCA4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1498B6B9" w14:textId="7A49B15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1A6A223" w14:textId="0C2FBB6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0A6E4C5" w14:textId="1E35784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0DA31B0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B27DADA"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B1F4310" w14:textId="7CB1ABA2"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7.  </w:t>
            </w:r>
          </w:p>
        </w:tc>
        <w:tc>
          <w:tcPr>
            <w:tcW w:w="4587" w:type="dxa"/>
            <w:tcBorders>
              <w:top w:val="nil"/>
              <w:left w:val="nil"/>
              <w:bottom w:val="single" w:sz="4" w:space="0" w:color="auto"/>
              <w:right w:val="single" w:sz="4" w:space="0" w:color="auto"/>
            </w:tcBorders>
            <w:shd w:val="clear" w:color="auto" w:fill="auto"/>
            <w:noWrap/>
            <w:vAlign w:val="center"/>
            <w:hideMark/>
          </w:tcPr>
          <w:p w14:paraId="295CAAB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наличии специальных технических средств обучения коллективного и индивидуального пользования</w:t>
            </w:r>
          </w:p>
        </w:tc>
        <w:tc>
          <w:tcPr>
            <w:tcW w:w="3635" w:type="dxa"/>
            <w:tcBorders>
              <w:top w:val="nil"/>
              <w:left w:val="nil"/>
              <w:bottom w:val="single" w:sz="4" w:space="0" w:color="auto"/>
              <w:right w:val="single" w:sz="4" w:space="0" w:color="auto"/>
            </w:tcBorders>
            <w:shd w:val="clear" w:color="auto" w:fill="auto"/>
            <w:noWrap/>
            <w:vAlign w:val="center"/>
            <w:hideMark/>
          </w:tcPr>
          <w:p w14:paraId="630EB3C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4612DB90" w14:textId="0452DF35"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5C7E0518" w14:textId="197081C9"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69964521" w14:textId="0B1400D4"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4E6F3E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249FE50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303D9A6" w14:textId="4712512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8.  </w:t>
            </w:r>
          </w:p>
        </w:tc>
        <w:tc>
          <w:tcPr>
            <w:tcW w:w="4587" w:type="dxa"/>
            <w:tcBorders>
              <w:top w:val="nil"/>
              <w:left w:val="nil"/>
              <w:bottom w:val="single" w:sz="4" w:space="0" w:color="auto"/>
              <w:right w:val="single" w:sz="4" w:space="0" w:color="auto"/>
            </w:tcBorders>
            <w:shd w:val="clear" w:color="auto" w:fill="auto"/>
            <w:noWrap/>
            <w:vAlign w:val="center"/>
            <w:hideMark/>
          </w:tcPr>
          <w:p w14:paraId="75C1AA4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наличии условий для беспрепятственного доступа в общежитие, интернат</w:t>
            </w:r>
          </w:p>
        </w:tc>
        <w:tc>
          <w:tcPr>
            <w:tcW w:w="3635" w:type="dxa"/>
            <w:tcBorders>
              <w:top w:val="nil"/>
              <w:left w:val="nil"/>
              <w:bottom w:val="single" w:sz="4" w:space="0" w:color="auto"/>
              <w:right w:val="single" w:sz="4" w:space="0" w:color="auto"/>
            </w:tcBorders>
            <w:shd w:val="clear" w:color="auto" w:fill="auto"/>
            <w:noWrap/>
            <w:vAlign w:val="center"/>
            <w:hideMark/>
          </w:tcPr>
          <w:p w14:paraId="21ADE16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 99 – интернат (общежитие) не предоставляется</w:t>
            </w:r>
          </w:p>
        </w:tc>
        <w:tc>
          <w:tcPr>
            <w:tcW w:w="567" w:type="dxa"/>
            <w:tcBorders>
              <w:top w:val="nil"/>
              <w:left w:val="nil"/>
              <w:bottom w:val="single" w:sz="4" w:space="0" w:color="auto"/>
              <w:right w:val="single" w:sz="4" w:space="0" w:color="auto"/>
            </w:tcBorders>
            <w:shd w:val="clear" w:color="auto" w:fill="auto"/>
            <w:noWrap/>
            <w:vAlign w:val="center"/>
            <w:hideMark/>
          </w:tcPr>
          <w:p w14:paraId="26ABDE4B" w14:textId="5B477B8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A7BA27D" w14:textId="6A0EFDB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64155493" w14:textId="157CA692"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215A69F7" w14:textId="77639CF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0</w:t>
            </w:r>
          </w:p>
        </w:tc>
      </w:tr>
      <w:tr w:rsidR="00014CF1" w:rsidRPr="005D4AD9" w14:paraId="7E329FF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522DFAB" w14:textId="24BFFCD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4</w:t>
            </w:r>
            <w:r w:rsidR="00E97562">
              <w:rPr>
                <w:rFonts w:eastAsia="Times New Roman"/>
                <w:color w:val="000000"/>
                <w:sz w:val="20"/>
                <w:szCs w:val="20"/>
                <w:lang w:eastAsia="ru-RU"/>
              </w:rPr>
              <w:t>4</w:t>
            </w:r>
            <w:r w:rsidRPr="005D4AD9">
              <w:rPr>
                <w:rFonts w:eastAsia="Times New Roman"/>
                <w:color w:val="000000"/>
                <w:sz w:val="20"/>
                <w:szCs w:val="20"/>
                <w:lang w:eastAsia="ru-RU"/>
              </w:rPr>
              <w:t xml:space="preserve">9.  </w:t>
            </w:r>
          </w:p>
        </w:tc>
        <w:tc>
          <w:tcPr>
            <w:tcW w:w="4587" w:type="dxa"/>
            <w:tcBorders>
              <w:top w:val="nil"/>
              <w:left w:val="nil"/>
              <w:bottom w:val="single" w:sz="4" w:space="0" w:color="auto"/>
              <w:right w:val="single" w:sz="4" w:space="0" w:color="auto"/>
            </w:tcBorders>
            <w:shd w:val="clear" w:color="auto" w:fill="auto"/>
            <w:noWrap/>
            <w:vAlign w:val="center"/>
            <w:hideMark/>
          </w:tcPr>
          <w:p w14:paraId="45EB629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О количестве жилых помещений в общежитии, интернате, приспособленных для использования инвалидами и лицами с ограниченными возможностями здоровья</w:t>
            </w:r>
          </w:p>
        </w:tc>
        <w:tc>
          <w:tcPr>
            <w:tcW w:w="3635" w:type="dxa"/>
            <w:tcBorders>
              <w:top w:val="nil"/>
              <w:left w:val="nil"/>
              <w:bottom w:val="single" w:sz="4" w:space="0" w:color="auto"/>
              <w:right w:val="single" w:sz="4" w:space="0" w:color="auto"/>
            </w:tcBorders>
            <w:shd w:val="clear" w:color="auto" w:fill="auto"/>
            <w:noWrap/>
            <w:vAlign w:val="center"/>
            <w:hideMark/>
          </w:tcPr>
          <w:p w14:paraId="7231E88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,5 – информация представлена частично (не в полном объеме в соответствии  с требованиями столбца 2);  0 – информация отсутствует; 99 – интернат (общежитие) не предоставляется</w:t>
            </w:r>
          </w:p>
        </w:tc>
        <w:tc>
          <w:tcPr>
            <w:tcW w:w="567" w:type="dxa"/>
            <w:tcBorders>
              <w:top w:val="nil"/>
              <w:left w:val="nil"/>
              <w:bottom w:val="single" w:sz="4" w:space="0" w:color="auto"/>
              <w:right w:val="single" w:sz="4" w:space="0" w:color="auto"/>
            </w:tcBorders>
            <w:shd w:val="clear" w:color="auto" w:fill="auto"/>
            <w:noWrap/>
            <w:vAlign w:val="center"/>
            <w:hideMark/>
          </w:tcPr>
          <w:p w14:paraId="7FB3AE81" w14:textId="46BCFD1F"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B3A951C" w14:textId="5C2824A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01770B99" w14:textId="4389B8A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4F049771" w14:textId="6059FD9F"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0</w:t>
            </w:r>
          </w:p>
        </w:tc>
      </w:tr>
      <w:tr w:rsidR="00014CF1" w:rsidRPr="005D4AD9" w14:paraId="251CD8DD"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30C5B0"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VIII. Международное сотрудничество</w:t>
            </w:r>
          </w:p>
        </w:tc>
      </w:tr>
      <w:tr w:rsidR="00014CF1" w:rsidRPr="005D4AD9" w14:paraId="57B5A27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EB86DBA" w14:textId="6CDE8A40"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auto" w:fill="auto"/>
            <w:noWrap/>
            <w:vAlign w:val="center"/>
            <w:hideMark/>
          </w:tcPr>
          <w:p w14:paraId="6456516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заключенных и планируемых к заключению договорах с иностранными и (или) международными организациями по вопросам образования</w:t>
            </w:r>
          </w:p>
        </w:tc>
        <w:tc>
          <w:tcPr>
            <w:tcW w:w="3635" w:type="dxa"/>
            <w:tcBorders>
              <w:top w:val="nil"/>
              <w:left w:val="nil"/>
              <w:bottom w:val="single" w:sz="4" w:space="0" w:color="auto"/>
              <w:right w:val="single" w:sz="4" w:space="0" w:color="auto"/>
            </w:tcBorders>
            <w:shd w:val="clear" w:color="auto" w:fill="auto"/>
            <w:noWrap/>
            <w:vAlign w:val="center"/>
            <w:hideMark/>
          </w:tcPr>
          <w:p w14:paraId="5E7EF97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99 – договора с иностранными и международными организациями не заключались;</w:t>
            </w:r>
          </w:p>
        </w:tc>
        <w:tc>
          <w:tcPr>
            <w:tcW w:w="567" w:type="dxa"/>
            <w:tcBorders>
              <w:top w:val="nil"/>
              <w:left w:val="nil"/>
              <w:bottom w:val="single" w:sz="4" w:space="0" w:color="auto"/>
              <w:right w:val="single" w:sz="4" w:space="0" w:color="auto"/>
            </w:tcBorders>
            <w:shd w:val="clear" w:color="auto" w:fill="auto"/>
            <w:noWrap/>
            <w:vAlign w:val="center"/>
            <w:hideMark/>
          </w:tcPr>
          <w:p w14:paraId="483665BD" w14:textId="4499437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69E9CD0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96AE5A0" w14:textId="7C347E24"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24F7F66E" w14:textId="066C1A2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9</w:t>
            </w:r>
          </w:p>
        </w:tc>
      </w:tr>
      <w:tr w:rsidR="00014CF1" w:rsidRPr="005D4AD9" w14:paraId="3471A604"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E278F04" w14:textId="306AACF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7EA68516"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Информация  о</w:t>
            </w:r>
            <w:proofErr w:type="gramEnd"/>
            <w:r w:rsidRPr="005D4AD9">
              <w:rPr>
                <w:rFonts w:eastAsia="Times New Roman"/>
                <w:color w:val="000000"/>
                <w:sz w:val="20"/>
                <w:szCs w:val="20"/>
                <w:lang w:eastAsia="ru-RU"/>
              </w:rPr>
              <w:t xml:space="preserve">  международной  аккредитации  образовательных программ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554C87E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2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99 - договора с иностранными и международными организациями не заключались;</w:t>
            </w:r>
          </w:p>
        </w:tc>
        <w:tc>
          <w:tcPr>
            <w:tcW w:w="567" w:type="dxa"/>
            <w:tcBorders>
              <w:top w:val="nil"/>
              <w:left w:val="nil"/>
              <w:bottom w:val="single" w:sz="4" w:space="0" w:color="auto"/>
              <w:right w:val="single" w:sz="4" w:space="0" w:color="auto"/>
            </w:tcBorders>
            <w:shd w:val="clear" w:color="auto" w:fill="auto"/>
            <w:noWrap/>
            <w:vAlign w:val="center"/>
            <w:hideMark/>
          </w:tcPr>
          <w:p w14:paraId="7406FDA3" w14:textId="75BBE6F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4B3D4A0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94ECE09" w14:textId="04D836D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2F42E5AB" w14:textId="29F0655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9</w:t>
            </w:r>
          </w:p>
        </w:tc>
      </w:tr>
      <w:tr w:rsidR="00014CF1" w:rsidRPr="005D4AD9" w14:paraId="5BAE193D"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AB994"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IX. Вакантные места для приема (перевода) обучающихся</w:t>
            </w:r>
          </w:p>
        </w:tc>
      </w:tr>
      <w:tr w:rsidR="00014CF1" w:rsidRPr="005D4AD9" w14:paraId="055CF955"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10B1506" w14:textId="07795E6A"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6132552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 количестве вакантных мест для приема (перевода) по каждой образовательной программе, профессии, специальности, направлению подготовки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c>
          <w:tcPr>
            <w:tcW w:w="3635" w:type="dxa"/>
            <w:tcBorders>
              <w:top w:val="nil"/>
              <w:left w:val="nil"/>
              <w:bottom w:val="single" w:sz="4" w:space="0" w:color="auto"/>
              <w:right w:val="single" w:sz="4" w:space="0" w:color="auto"/>
            </w:tcBorders>
            <w:shd w:val="clear" w:color="auto" w:fill="auto"/>
            <w:noWrap/>
            <w:vAlign w:val="center"/>
            <w:hideMark/>
          </w:tcPr>
          <w:p w14:paraId="62FAA2E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объеме по </w:t>
            </w:r>
            <w:proofErr w:type="gramStart"/>
            <w:r w:rsidRPr="005D4AD9">
              <w:rPr>
                <w:rFonts w:eastAsia="Times New Roman"/>
                <w:color w:val="000000"/>
                <w:sz w:val="20"/>
                <w:szCs w:val="20"/>
                <w:lang w:eastAsia="ru-RU"/>
              </w:rPr>
              <w:t>всем  образовательным</w:t>
            </w:r>
            <w:proofErr w:type="gramEnd"/>
            <w:r w:rsidRPr="005D4AD9">
              <w:rPr>
                <w:rFonts w:eastAsia="Times New Roman"/>
                <w:color w:val="000000"/>
                <w:sz w:val="20"/>
                <w:szCs w:val="20"/>
                <w:lang w:eastAsia="ru-RU"/>
              </w:rPr>
              <w:t xml:space="preserve"> программам; 0,5 – информация представлена частично (отсутствует информация хотя бы по одной образовательной программе, профессии, специальности, направлению  подготовки);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44491013" w14:textId="3108A34F"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41FA88A9" w14:textId="336DD91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43599A7B" w14:textId="182DA3C4"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F88276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5CFD2C83"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5F3F7"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X. Стипендии и меры поддержки обучающихся </w:t>
            </w:r>
          </w:p>
        </w:tc>
      </w:tr>
      <w:tr w:rsidR="00014CF1" w:rsidRPr="005D4AD9" w14:paraId="43B95DB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7A17900" w14:textId="5627B93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08ABE5E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наличии и условиях предоставления обучающимся стипендий, мер социальной поддержки  </w:t>
            </w:r>
          </w:p>
        </w:tc>
        <w:tc>
          <w:tcPr>
            <w:tcW w:w="3635" w:type="dxa"/>
            <w:tcBorders>
              <w:top w:val="nil"/>
              <w:left w:val="nil"/>
              <w:bottom w:val="single" w:sz="4" w:space="0" w:color="auto"/>
              <w:right w:val="single" w:sz="4" w:space="0" w:color="auto"/>
            </w:tcBorders>
            <w:shd w:val="clear" w:color="auto" w:fill="auto"/>
            <w:noWrap/>
            <w:vAlign w:val="center"/>
            <w:hideMark/>
          </w:tcPr>
          <w:p w14:paraId="45A0380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2E91F4E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306C262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0001B1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F1BAC9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25C5E62"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94D4A83" w14:textId="4CF9290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6530684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Информация о наличии общежития, интерната, в том числе приспособленных для использования инвалидами и лицами с ограниченными возможностями здоровья, а также о количестве жилых помещений в общежитии, </w:t>
            </w:r>
            <w:r w:rsidRPr="005D4AD9">
              <w:rPr>
                <w:rFonts w:eastAsia="Times New Roman"/>
                <w:color w:val="000000"/>
                <w:sz w:val="20"/>
                <w:szCs w:val="20"/>
                <w:lang w:eastAsia="ru-RU"/>
              </w:rPr>
              <w:lastRenderedPageBreak/>
              <w:t xml:space="preserve">интернате для иногородних </w:t>
            </w:r>
            <w:proofErr w:type="gramStart"/>
            <w:r w:rsidRPr="005D4AD9">
              <w:rPr>
                <w:rFonts w:eastAsia="Times New Roman"/>
                <w:color w:val="000000"/>
                <w:sz w:val="20"/>
                <w:szCs w:val="20"/>
                <w:lang w:eastAsia="ru-RU"/>
              </w:rPr>
              <w:t>обучающихся,  формировании</w:t>
            </w:r>
            <w:proofErr w:type="gramEnd"/>
            <w:r w:rsidRPr="005D4AD9">
              <w:rPr>
                <w:rFonts w:eastAsia="Times New Roman"/>
                <w:color w:val="000000"/>
                <w:sz w:val="20"/>
                <w:szCs w:val="20"/>
                <w:lang w:eastAsia="ru-RU"/>
              </w:rPr>
              <w:t xml:space="preserve"> платы за проживание в общежитии </w:t>
            </w:r>
          </w:p>
        </w:tc>
        <w:tc>
          <w:tcPr>
            <w:tcW w:w="3635" w:type="dxa"/>
            <w:tcBorders>
              <w:top w:val="nil"/>
              <w:left w:val="nil"/>
              <w:bottom w:val="single" w:sz="4" w:space="0" w:color="auto"/>
              <w:right w:val="single" w:sz="4" w:space="0" w:color="auto"/>
            </w:tcBorders>
            <w:shd w:val="clear" w:color="auto" w:fill="auto"/>
            <w:noWrap/>
            <w:vAlign w:val="center"/>
            <w:hideMark/>
          </w:tcPr>
          <w:p w14:paraId="0D1DE3E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 99 - общежитие/интернат не предоставляется</w:t>
            </w:r>
          </w:p>
        </w:tc>
        <w:tc>
          <w:tcPr>
            <w:tcW w:w="567" w:type="dxa"/>
            <w:tcBorders>
              <w:top w:val="nil"/>
              <w:left w:val="nil"/>
              <w:bottom w:val="single" w:sz="4" w:space="0" w:color="auto"/>
              <w:right w:val="single" w:sz="4" w:space="0" w:color="auto"/>
            </w:tcBorders>
            <w:shd w:val="clear" w:color="auto" w:fill="auto"/>
            <w:noWrap/>
            <w:vAlign w:val="center"/>
            <w:hideMark/>
          </w:tcPr>
          <w:p w14:paraId="4EBC1863" w14:textId="6CD97D1F"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21006C2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2841D402" w14:textId="6EA1FDF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auto" w:fill="auto"/>
            <w:noWrap/>
            <w:vAlign w:val="center"/>
            <w:hideMark/>
          </w:tcPr>
          <w:p w14:paraId="006F2147" w14:textId="5799596E"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99</w:t>
            </w:r>
            <w:r w:rsidR="005246A2">
              <w:rPr>
                <w:rFonts w:eastAsia="Times New Roman"/>
                <w:color w:val="000000"/>
                <w:sz w:val="20"/>
                <w:szCs w:val="20"/>
                <w:lang w:eastAsia="ru-RU"/>
              </w:rPr>
              <w:t>9</w:t>
            </w:r>
          </w:p>
        </w:tc>
      </w:tr>
      <w:tr w:rsidR="00014CF1" w:rsidRPr="005D4AD9" w14:paraId="6FA0FC4D"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C9DBB47" w14:textId="0DA6E3C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000000" w:fill="F28E8C"/>
            <w:noWrap/>
            <w:vAlign w:val="center"/>
            <w:hideMark/>
          </w:tcPr>
          <w:p w14:paraId="7A268AC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3635" w:type="dxa"/>
            <w:tcBorders>
              <w:top w:val="nil"/>
              <w:left w:val="nil"/>
              <w:bottom w:val="single" w:sz="4" w:space="0" w:color="auto"/>
              <w:right w:val="single" w:sz="4" w:space="0" w:color="auto"/>
            </w:tcBorders>
            <w:shd w:val="clear" w:color="000000" w:fill="F28E8C"/>
            <w:noWrap/>
            <w:vAlign w:val="center"/>
            <w:hideMark/>
          </w:tcPr>
          <w:p w14:paraId="33A5E09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7DA69A0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7B71260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F28E8C"/>
            <w:noWrap/>
            <w:vAlign w:val="center"/>
            <w:hideMark/>
          </w:tcPr>
          <w:p w14:paraId="3ECD1963"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822" w:type="dxa"/>
            <w:tcBorders>
              <w:top w:val="nil"/>
              <w:left w:val="nil"/>
              <w:bottom w:val="single" w:sz="4" w:space="0" w:color="auto"/>
              <w:right w:val="single" w:sz="4" w:space="0" w:color="auto"/>
            </w:tcBorders>
            <w:shd w:val="clear" w:color="000000" w:fill="F28E8C"/>
            <w:noWrap/>
            <w:vAlign w:val="center"/>
            <w:hideMark/>
          </w:tcPr>
          <w:p w14:paraId="5D53B70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9815E64"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C0CBD"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XI. Финансово-хозяйственная деятельность</w:t>
            </w:r>
          </w:p>
        </w:tc>
      </w:tr>
      <w:tr w:rsidR="00014CF1" w:rsidRPr="005D4AD9" w14:paraId="3C40026A"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30EF0DB" w14:textId="567D3005"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3F3AC2D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Информация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c>
          <w:tcPr>
            <w:tcW w:w="3635" w:type="dxa"/>
            <w:tcBorders>
              <w:top w:val="nil"/>
              <w:left w:val="nil"/>
              <w:bottom w:val="single" w:sz="4" w:space="0" w:color="auto"/>
              <w:right w:val="single" w:sz="4" w:space="0" w:color="auto"/>
            </w:tcBorders>
            <w:shd w:val="clear" w:color="auto" w:fill="auto"/>
            <w:noWrap/>
            <w:vAlign w:val="center"/>
            <w:hideMark/>
          </w:tcPr>
          <w:p w14:paraId="4C50D42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53E771D2" w14:textId="6409A33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7106721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1F5385F1" w14:textId="60C7D23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246413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E4A5FDE"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EA981E2" w14:textId="1BA80AC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7.  </w:t>
            </w:r>
          </w:p>
        </w:tc>
        <w:tc>
          <w:tcPr>
            <w:tcW w:w="4587" w:type="dxa"/>
            <w:tcBorders>
              <w:top w:val="nil"/>
              <w:left w:val="nil"/>
              <w:bottom w:val="single" w:sz="4" w:space="0" w:color="auto"/>
              <w:right w:val="single" w:sz="4" w:space="0" w:color="auto"/>
            </w:tcBorders>
            <w:shd w:val="clear" w:color="auto" w:fill="auto"/>
            <w:noWrap/>
            <w:vAlign w:val="center"/>
            <w:hideMark/>
          </w:tcPr>
          <w:p w14:paraId="47E8B216"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Информация  о</w:t>
            </w:r>
            <w:proofErr w:type="gramEnd"/>
            <w:r w:rsidRPr="005D4AD9">
              <w:rPr>
                <w:rFonts w:eastAsia="Times New Roman"/>
                <w:color w:val="000000"/>
                <w:sz w:val="20"/>
                <w:szCs w:val="20"/>
                <w:lang w:eastAsia="ru-RU"/>
              </w:rPr>
              <w:t xml:space="preserve">  поступлении  финансовых  и  материальных средств по итогам финансового года</w:t>
            </w:r>
          </w:p>
        </w:tc>
        <w:tc>
          <w:tcPr>
            <w:tcW w:w="3635" w:type="dxa"/>
            <w:tcBorders>
              <w:top w:val="nil"/>
              <w:left w:val="nil"/>
              <w:bottom w:val="single" w:sz="4" w:space="0" w:color="auto"/>
              <w:right w:val="single" w:sz="4" w:space="0" w:color="auto"/>
            </w:tcBorders>
            <w:shd w:val="clear" w:color="auto" w:fill="auto"/>
            <w:noWrap/>
            <w:vAlign w:val="center"/>
            <w:hideMark/>
          </w:tcPr>
          <w:p w14:paraId="4504E0E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67355290" w14:textId="53801859"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03AD4B3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2A2A20FE" w14:textId="7433031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2D407EB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48209493"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64C8744" w14:textId="18B261C4"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8.  </w:t>
            </w:r>
          </w:p>
        </w:tc>
        <w:tc>
          <w:tcPr>
            <w:tcW w:w="4587" w:type="dxa"/>
            <w:tcBorders>
              <w:top w:val="nil"/>
              <w:left w:val="nil"/>
              <w:bottom w:val="single" w:sz="4" w:space="0" w:color="auto"/>
              <w:right w:val="single" w:sz="4" w:space="0" w:color="auto"/>
            </w:tcBorders>
            <w:shd w:val="clear" w:color="auto" w:fill="auto"/>
            <w:noWrap/>
            <w:vAlign w:val="center"/>
            <w:hideMark/>
          </w:tcPr>
          <w:p w14:paraId="60EDF758"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Информация  о</w:t>
            </w:r>
            <w:proofErr w:type="gramEnd"/>
            <w:r w:rsidRPr="005D4AD9">
              <w:rPr>
                <w:rFonts w:eastAsia="Times New Roman"/>
                <w:color w:val="000000"/>
                <w:sz w:val="20"/>
                <w:szCs w:val="20"/>
                <w:lang w:eastAsia="ru-RU"/>
              </w:rPr>
              <w:t xml:space="preserve">  расходовании  финансовых  и  материальных средств по итогам финансового года</w:t>
            </w:r>
          </w:p>
        </w:tc>
        <w:tc>
          <w:tcPr>
            <w:tcW w:w="3635" w:type="dxa"/>
            <w:tcBorders>
              <w:top w:val="nil"/>
              <w:left w:val="nil"/>
              <w:bottom w:val="single" w:sz="4" w:space="0" w:color="auto"/>
              <w:right w:val="single" w:sz="4" w:space="0" w:color="auto"/>
            </w:tcBorders>
            <w:shd w:val="clear" w:color="auto" w:fill="auto"/>
            <w:noWrap/>
            <w:vAlign w:val="center"/>
            <w:hideMark/>
          </w:tcPr>
          <w:p w14:paraId="2436DB4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67876412" w14:textId="3BD47F9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5016FD9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1D0BC87A" w14:textId="622F814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816A76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01062642"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4F09ECD" w14:textId="0E5D5E25"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5</w:t>
            </w:r>
            <w:r w:rsidR="005246A2">
              <w:rPr>
                <w:rFonts w:eastAsia="Times New Roman"/>
                <w:color w:val="000000"/>
                <w:sz w:val="20"/>
                <w:szCs w:val="20"/>
                <w:lang w:eastAsia="ru-RU"/>
              </w:rPr>
              <w:t>5</w:t>
            </w:r>
            <w:r w:rsidRPr="005D4AD9">
              <w:rPr>
                <w:rFonts w:eastAsia="Times New Roman"/>
                <w:color w:val="000000"/>
                <w:sz w:val="20"/>
                <w:szCs w:val="20"/>
                <w:lang w:eastAsia="ru-RU"/>
              </w:rPr>
              <w:t xml:space="preserve">9.  </w:t>
            </w:r>
          </w:p>
        </w:tc>
        <w:tc>
          <w:tcPr>
            <w:tcW w:w="4587" w:type="dxa"/>
            <w:tcBorders>
              <w:top w:val="nil"/>
              <w:left w:val="nil"/>
              <w:bottom w:val="single" w:sz="4" w:space="0" w:color="auto"/>
              <w:right w:val="single" w:sz="4" w:space="0" w:color="auto"/>
            </w:tcBorders>
            <w:shd w:val="clear" w:color="auto" w:fill="auto"/>
            <w:noWrap/>
            <w:vAlign w:val="center"/>
            <w:hideMark/>
          </w:tcPr>
          <w:p w14:paraId="3E08D851"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Копия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w:t>
            </w:r>
            <w:proofErr w:type="gramStart"/>
            <w:r w:rsidRPr="005D4AD9">
              <w:rPr>
                <w:rFonts w:eastAsia="Times New Roman"/>
                <w:color w:val="000000"/>
                <w:sz w:val="20"/>
                <w:szCs w:val="20"/>
                <w:lang w:eastAsia="ru-RU"/>
              </w:rPr>
              <w:t>сметы  образовательной</w:t>
            </w:r>
            <w:proofErr w:type="gramEnd"/>
            <w:r w:rsidRPr="005D4AD9">
              <w:rPr>
                <w:rFonts w:eastAsia="Times New Roman"/>
                <w:color w:val="000000"/>
                <w:sz w:val="20"/>
                <w:szCs w:val="20"/>
                <w:lang w:eastAsia="ru-RU"/>
              </w:rPr>
              <w:t xml:space="preserve"> организации</w:t>
            </w:r>
          </w:p>
        </w:tc>
        <w:tc>
          <w:tcPr>
            <w:tcW w:w="3635" w:type="dxa"/>
            <w:tcBorders>
              <w:top w:val="nil"/>
              <w:left w:val="nil"/>
              <w:bottom w:val="single" w:sz="4" w:space="0" w:color="auto"/>
              <w:right w:val="single" w:sz="4" w:space="0" w:color="auto"/>
            </w:tcBorders>
            <w:shd w:val="clear" w:color="auto" w:fill="auto"/>
            <w:noWrap/>
            <w:vAlign w:val="center"/>
            <w:hideMark/>
          </w:tcPr>
          <w:p w14:paraId="745F7DF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0E6FF460" w14:textId="3A34A50A"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77FECEB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54DBD32" w14:textId="10AC44B5"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25FD1F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B744948"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F65052"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XII. Платные образовательные услуги </w:t>
            </w:r>
          </w:p>
        </w:tc>
      </w:tr>
      <w:tr w:rsidR="00014CF1" w:rsidRPr="005D4AD9" w14:paraId="6CE5D9A2"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72C3F40" w14:textId="2EF15EED"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0.  </w:t>
            </w:r>
          </w:p>
        </w:tc>
        <w:tc>
          <w:tcPr>
            <w:tcW w:w="4587" w:type="dxa"/>
            <w:tcBorders>
              <w:top w:val="nil"/>
              <w:left w:val="nil"/>
              <w:bottom w:val="single" w:sz="4" w:space="0" w:color="auto"/>
              <w:right w:val="single" w:sz="4" w:space="0" w:color="auto"/>
            </w:tcBorders>
            <w:shd w:val="clear" w:color="auto" w:fill="auto"/>
            <w:noWrap/>
            <w:vAlign w:val="center"/>
            <w:hideMark/>
          </w:tcPr>
          <w:p w14:paraId="378349E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Документ о порядке оказания платных образовательных услуг, в том числе образец договора об оказании платных образовательных услуг, документ об утверждении стоимости обучения по каждой образовательной программе</w:t>
            </w:r>
          </w:p>
        </w:tc>
        <w:tc>
          <w:tcPr>
            <w:tcW w:w="3635" w:type="dxa"/>
            <w:tcBorders>
              <w:top w:val="nil"/>
              <w:left w:val="nil"/>
              <w:bottom w:val="single" w:sz="4" w:space="0" w:color="auto"/>
              <w:right w:val="single" w:sz="4" w:space="0" w:color="auto"/>
            </w:tcBorders>
            <w:shd w:val="clear" w:color="auto" w:fill="auto"/>
            <w:noWrap/>
            <w:vAlign w:val="center"/>
            <w:hideMark/>
          </w:tcPr>
          <w:p w14:paraId="42B6D99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 xml:space="preserve">,5 – отсутствует один из указанных документов: образец договора об оказании платных образовательных услуг или документ об утверждении стоимости обучения по каждой образовательной программе;  0 – информация отсутствует   </w:t>
            </w:r>
          </w:p>
        </w:tc>
        <w:tc>
          <w:tcPr>
            <w:tcW w:w="567" w:type="dxa"/>
            <w:tcBorders>
              <w:top w:val="nil"/>
              <w:left w:val="nil"/>
              <w:bottom w:val="single" w:sz="4" w:space="0" w:color="auto"/>
              <w:right w:val="single" w:sz="4" w:space="0" w:color="auto"/>
            </w:tcBorders>
            <w:shd w:val="clear" w:color="auto" w:fill="auto"/>
            <w:noWrap/>
            <w:vAlign w:val="center"/>
            <w:hideMark/>
          </w:tcPr>
          <w:p w14:paraId="7BC74CCD" w14:textId="4DF5E364"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27DA3C7A" w14:textId="6D214CF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7A4ECC4A" w14:textId="31919CAF"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3C00270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AA8E9A8"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48DB0E7E" w14:textId="7CD3676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1.  </w:t>
            </w:r>
          </w:p>
        </w:tc>
        <w:tc>
          <w:tcPr>
            <w:tcW w:w="4587" w:type="dxa"/>
            <w:tcBorders>
              <w:top w:val="nil"/>
              <w:left w:val="nil"/>
              <w:bottom w:val="single" w:sz="4" w:space="0" w:color="auto"/>
              <w:right w:val="single" w:sz="4" w:space="0" w:color="auto"/>
            </w:tcBorders>
            <w:shd w:val="clear" w:color="auto" w:fill="auto"/>
            <w:noWrap/>
            <w:vAlign w:val="center"/>
            <w:hideMark/>
          </w:tcPr>
          <w:p w14:paraId="16C7CE5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Документ об установлении размера платы, взимаемой с родителей (законных представителей) за присмотр и уход детьми, осваивающими образовательные программы дошкольного образования в организациях, осуществляющих образовательную деятельность, за содержание детей в образовательной организации, реализующей образовательные программы начального общего, основного общего или среднего общего образования, если в такой образовательной организации созданы условия для проживания обучающихся в интернате, либо за осуществление присмотра и ухода за детьми в группах продленного дня в образовательной организации, реализующей образовательные программы начального общего, основного общего или среднего общего образования</w:t>
            </w:r>
          </w:p>
        </w:tc>
        <w:tc>
          <w:tcPr>
            <w:tcW w:w="3635" w:type="dxa"/>
            <w:tcBorders>
              <w:top w:val="nil"/>
              <w:left w:val="nil"/>
              <w:bottom w:val="single" w:sz="4" w:space="0" w:color="auto"/>
              <w:right w:val="single" w:sz="4" w:space="0" w:color="auto"/>
            </w:tcBorders>
            <w:shd w:val="clear" w:color="auto" w:fill="auto"/>
            <w:noWrap/>
            <w:vAlign w:val="center"/>
            <w:hideMark/>
          </w:tcPr>
          <w:p w14:paraId="0A42CB6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3F81D6F4" w14:textId="64079297"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732032B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354796A4" w14:textId="118F9FE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66ACF8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107BE144"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18838F" w14:textId="77777777" w:rsidR="00014CF1" w:rsidRPr="005D4AD9" w:rsidRDefault="00014CF1" w:rsidP="005D4AD9">
            <w:pPr>
              <w:spacing w:line="276" w:lineRule="auto"/>
              <w:rPr>
                <w:rFonts w:eastAsia="Times New Roman"/>
                <w:b/>
                <w:bCs/>
                <w:color w:val="000000"/>
                <w:sz w:val="20"/>
                <w:szCs w:val="20"/>
                <w:lang w:eastAsia="ru-RU"/>
              </w:rPr>
            </w:pPr>
            <w:r w:rsidRPr="005D4AD9">
              <w:rPr>
                <w:rFonts w:eastAsia="Times New Roman"/>
                <w:b/>
                <w:bCs/>
                <w:color w:val="000000"/>
                <w:sz w:val="20"/>
                <w:szCs w:val="20"/>
                <w:lang w:eastAsia="ru-RU"/>
              </w:rPr>
              <w:t xml:space="preserve">XIII. Документы </w:t>
            </w:r>
          </w:p>
        </w:tc>
      </w:tr>
      <w:tr w:rsidR="00014CF1" w:rsidRPr="005D4AD9" w14:paraId="63CB8C67"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B7D98C9" w14:textId="55323122"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2.  </w:t>
            </w:r>
          </w:p>
        </w:tc>
        <w:tc>
          <w:tcPr>
            <w:tcW w:w="4587" w:type="dxa"/>
            <w:tcBorders>
              <w:top w:val="nil"/>
              <w:left w:val="nil"/>
              <w:bottom w:val="single" w:sz="4" w:space="0" w:color="auto"/>
              <w:right w:val="single" w:sz="4" w:space="0" w:color="auto"/>
            </w:tcBorders>
            <w:shd w:val="clear" w:color="auto" w:fill="auto"/>
            <w:noWrap/>
            <w:vAlign w:val="center"/>
            <w:hideMark/>
          </w:tcPr>
          <w:p w14:paraId="1C5B41DF"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Отчет о результатах </w:t>
            </w:r>
            <w:proofErr w:type="spellStart"/>
            <w:r w:rsidRPr="005D4AD9">
              <w:rPr>
                <w:rFonts w:eastAsia="Times New Roman"/>
                <w:color w:val="000000"/>
                <w:sz w:val="20"/>
                <w:szCs w:val="20"/>
                <w:lang w:eastAsia="ru-RU"/>
              </w:rPr>
              <w:t>самообследования</w:t>
            </w:r>
            <w:proofErr w:type="spellEnd"/>
          </w:p>
        </w:tc>
        <w:tc>
          <w:tcPr>
            <w:tcW w:w="3635" w:type="dxa"/>
            <w:tcBorders>
              <w:top w:val="nil"/>
              <w:left w:val="nil"/>
              <w:bottom w:val="single" w:sz="4" w:space="0" w:color="auto"/>
              <w:right w:val="single" w:sz="4" w:space="0" w:color="auto"/>
            </w:tcBorders>
            <w:shd w:val="clear" w:color="auto" w:fill="auto"/>
            <w:noWrap/>
            <w:vAlign w:val="center"/>
            <w:hideMark/>
          </w:tcPr>
          <w:p w14:paraId="73FABC6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7519FA87" w14:textId="208CAF8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00AD01DC"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82D0F4B" w14:textId="503723E3"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43B076D4"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3C408812" w14:textId="77777777" w:rsidTr="00173B29">
        <w:trPr>
          <w:trHeight w:val="20"/>
        </w:trPr>
        <w:tc>
          <w:tcPr>
            <w:tcW w:w="11454"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62470"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Документы (в виде </w:t>
            </w:r>
            <w:proofErr w:type="gramStart"/>
            <w:r w:rsidRPr="005D4AD9">
              <w:rPr>
                <w:rFonts w:eastAsia="Times New Roman"/>
                <w:color w:val="000000"/>
                <w:sz w:val="20"/>
                <w:szCs w:val="20"/>
                <w:lang w:eastAsia="ru-RU"/>
              </w:rPr>
              <w:t>копий)[</w:t>
            </w:r>
            <w:proofErr w:type="gramEnd"/>
            <w:r w:rsidRPr="005D4AD9">
              <w:rPr>
                <w:rFonts w:eastAsia="Times New Roman"/>
                <w:color w:val="000000"/>
                <w:sz w:val="20"/>
                <w:szCs w:val="20"/>
                <w:lang w:eastAsia="ru-RU"/>
              </w:rPr>
              <w:t xml:space="preserve">6] </w:t>
            </w:r>
          </w:p>
        </w:tc>
      </w:tr>
      <w:tr w:rsidR="00014CF1" w:rsidRPr="005D4AD9" w14:paraId="39B1ECAC"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2B0FAE6" w14:textId="0193BC0C"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3.  </w:t>
            </w:r>
          </w:p>
        </w:tc>
        <w:tc>
          <w:tcPr>
            <w:tcW w:w="4587" w:type="dxa"/>
            <w:tcBorders>
              <w:top w:val="nil"/>
              <w:left w:val="nil"/>
              <w:bottom w:val="single" w:sz="4" w:space="0" w:color="auto"/>
              <w:right w:val="single" w:sz="4" w:space="0" w:color="auto"/>
            </w:tcBorders>
            <w:shd w:val="clear" w:color="auto" w:fill="auto"/>
            <w:noWrap/>
            <w:vAlign w:val="center"/>
            <w:hideMark/>
          </w:tcPr>
          <w:p w14:paraId="2A9613A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Устав образовательной организации</w:t>
            </w:r>
          </w:p>
        </w:tc>
        <w:tc>
          <w:tcPr>
            <w:tcW w:w="3635" w:type="dxa"/>
            <w:tcBorders>
              <w:top w:val="nil"/>
              <w:left w:val="nil"/>
              <w:bottom w:val="single" w:sz="4" w:space="0" w:color="auto"/>
              <w:right w:val="single" w:sz="4" w:space="0" w:color="auto"/>
            </w:tcBorders>
            <w:shd w:val="clear" w:color="auto" w:fill="auto"/>
            <w:noWrap/>
            <w:vAlign w:val="center"/>
            <w:hideMark/>
          </w:tcPr>
          <w:p w14:paraId="5A7D0685"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w:t>
            </w:r>
            <w:proofErr w:type="gramStart"/>
            <w:r w:rsidRPr="005D4AD9">
              <w:rPr>
                <w:rFonts w:eastAsia="Times New Roman"/>
                <w:color w:val="000000"/>
                <w:sz w:val="20"/>
                <w:szCs w:val="20"/>
                <w:lang w:eastAsia="ru-RU"/>
              </w:rPr>
              <w:t>представлена;  0</w:t>
            </w:r>
            <w:proofErr w:type="gramEnd"/>
            <w:r w:rsidRPr="005D4AD9">
              <w:rPr>
                <w:rFonts w:eastAsia="Times New Roman"/>
                <w:color w:val="000000"/>
                <w:sz w:val="20"/>
                <w:szCs w:val="20"/>
                <w:lang w:eastAsia="ru-RU"/>
              </w:rPr>
              <w:t xml:space="preserve">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09700B24" w14:textId="3F84C85E"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000000" w:fill="E6B729"/>
            <w:noWrap/>
            <w:vAlign w:val="center"/>
            <w:hideMark/>
          </w:tcPr>
          <w:p w14:paraId="2A6809F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4542BA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5C1C0328"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73E840B9"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9D165D6" w14:textId="1BA1D1E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lastRenderedPageBreak/>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4.  </w:t>
            </w:r>
          </w:p>
        </w:tc>
        <w:tc>
          <w:tcPr>
            <w:tcW w:w="4587" w:type="dxa"/>
            <w:tcBorders>
              <w:top w:val="nil"/>
              <w:left w:val="nil"/>
              <w:bottom w:val="single" w:sz="4" w:space="0" w:color="auto"/>
              <w:right w:val="single" w:sz="4" w:space="0" w:color="auto"/>
            </w:tcBorders>
            <w:shd w:val="clear" w:color="auto" w:fill="auto"/>
            <w:noWrap/>
            <w:vAlign w:val="center"/>
            <w:hideMark/>
          </w:tcPr>
          <w:p w14:paraId="713CBD66"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Свидетельство о государственной аккредитации (с приложениями)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423AD93B"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(с приложениями к свидетельству</w:t>
            </w:r>
            <w:proofErr w:type="gramStart"/>
            <w:r w:rsidRPr="005D4AD9">
              <w:rPr>
                <w:rFonts w:eastAsia="Times New Roman"/>
                <w:color w:val="000000"/>
                <w:sz w:val="20"/>
                <w:szCs w:val="20"/>
                <w:lang w:eastAsia="ru-RU"/>
              </w:rPr>
              <w:t>);  0</w:t>
            </w:r>
            <w:proofErr w:type="gramEnd"/>
            <w:r w:rsidRPr="005D4AD9">
              <w:rPr>
                <w:rFonts w:eastAsia="Times New Roman"/>
                <w:color w:val="000000"/>
                <w:sz w:val="20"/>
                <w:szCs w:val="20"/>
                <w:lang w:eastAsia="ru-RU"/>
              </w:rPr>
              <w:t>,5 – представлено свидетельство на осуществление  образовательной деятельности (без приложений);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66AC8AEB" w14:textId="57B506B0"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045A3516" w14:textId="56CE82E6"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13B34D0F" w14:textId="4B80A02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609FF78A"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04FED08"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3007E003" w14:textId="29FE77F1"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5.  </w:t>
            </w:r>
          </w:p>
        </w:tc>
        <w:tc>
          <w:tcPr>
            <w:tcW w:w="4587" w:type="dxa"/>
            <w:tcBorders>
              <w:top w:val="nil"/>
              <w:left w:val="nil"/>
              <w:bottom w:val="single" w:sz="4" w:space="0" w:color="auto"/>
              <w:right w:val="single" w:sz="4" w:space="0" w:color="auto"/>
            </w:tcBorders>
            <w:shd w:val="clear" w:color="auto" w:fill="auto"/>
            <w:noWrap/>
            <w:vAlign w:val="center"/>
            <w:hideMark/>
          </w:tcPr>
          <w:p w14:paraId="39298EA9"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Локальные нормативные акты, предусмотренные частью 2 статьи 30 Федерального закона от 29 декабря 2012 г.  № 273-ФЗ «Об образовании в Российской Федерации»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 а также правила внутреннего распорядка обучающихся, правила внутреннего трудового распорядка и коллективный договор (при наличии)</w:t>
            </w:r>
          </w:p>
        </w:tc>
        <w:tc>
          <w:tcPr>
            <w:tcW w:w="3635" w:type="dxa"/>
            <w:tcBorders>
              <w:top w:val="nil"/>
              <w:left w:val="nil"/>
              <w:bottom w:val="single" w:sz="4" w:space="0" w:color="auto"/>
              <w:right w:val="single" w:sz="4" w:space="0" w:color="auto"/>
            </w:tcBorders>
            <w:shd w:val="clear" w:color="auto" w:fill="auto"/>
            <w:noWrap/>
            <w:vAlign w:val="center"/>
            <w:hideMark/>
          </w:tcPr>
          <w:p w14:paraId="0A52AC62"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1 – информация представлена в полном объеме (с приложениями к свидетельству</w:t>
            </w:r>
            <w:proofErr w:type="gramStart"/>
            <w:r w:rsidRPr="005D4AD9">
              <w:rPr>
                <w:rFonts w:eastAsia="Times New Roman"/>
                <w:color w:val="000000"/>
                <w:sz w:val="20"/>
                <w:szCs w:val="20"/>
                <w:lang w:eastAsia="ru-RU"/>
              </w:rPr>
              <w:t>);  0</w:t>
            </w:r>
            <w:proofErr w:type="gramEnd"/>
            <w:r w:rsidRPr="005D4AD9">
              <w:rPr>
                <w:rFonts w:eastAsia="Times New Roman"/>
                <w:color w:val="000000"/>
                <w:sz w:val="20"/>
                <w:szCs w:val="20"/>
                <w:lang w:eastAsia="ru-RU"/>
              </w:rPr>
              <w:t>,5 – представлено свидетельство на осуществление  образовательной деятельности (без приложений); 0 – информация отсутствует</w:t>
            </w:r>
          </w:p>
        </w:tc>
        <w:tc>
          <w:tcPr>
            <w:tcW w:w="567" w:type="dxa"/>
            <w:tcBorders>
              <w:top w:val="nil"/>
              <w:left w:val="nil"/>
              <w:bottom w:val="single" w:sz="4" w:space="0" w:color="auto"/>
              <w:right w:val="single" w:sz="4" w:space="0" w:color="auto"/>
            </w:tcBorders>
            <w:shd w:val="clear" w:color="auto" w:fill="auto"/>
            <w:noWrap/>
            <w:vAlign w:val="center"/>
            <w:hideMark/>
          </w:tcPr>
          <w:p w14:paraId="20ABEDEA" w14:textId="338D885C"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ED2FA54" w14:textId="23920318"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7EDA5DED" w14:textId="376B1F06"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A523F3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r w:rsidR="00014CF1" w:rsidRPr="005D4AD9" w14:paraId="693F81D7" w14:textId="77777777" w:rsidTr="00E97562">
        <w:trPr>
          <w:trHeight w:val="2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54533C1" w14:textId="224C228B"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6</w:t>
            </w:r>
            <w:r w:rsidR="005246A2">
              <w:rPr>
                <w:rFonts w:eastAsia="Times New Roman"/>
                <w:color w:val="000000"/>
                <w:sz w:val="20"/>
                <w:szCs w:val="20"/>
                <w:lang w:eastAsia="ru-RU"/>
              </w:rPr>
              <w:t>6</w:t>
            </w:r>
            <w:r w:rsidRPr="005D4AD9">
              <w:rPr>
                <w:rFonts w:eastAsia="Times New Roman"/>
                <w:color w:val="000000"/>
                <w:sz w:val="20"/>
                <w:szCs w:val="20"/>
                <w:lang w:eastAsia="ru-RU"/>
              </w:rPr>
              <w:t xml:space="preserve">6.  </w:t>
            </w:r>
          </w:p>
        </w:tc>
        <w:tc>
          <w:tcPr>
            <w:tcW w:w="4587" w:type="dxa"/>
            <w:tcBorders>
              <w:top w:val="nil"/>
              <w:left w:val="nil"/>
              <w:bottom w:val="single" w:sz="4" w:space="0" w:color="auto"/>
              <w:right w:val="single" w:sz="4" w:space="0" w:color="auto"/>
            </w:tcBorders>
            <w:shd w:val="clear" w:color="auto" w:fill="auto"/>
            <w:noWrap/>
            <w:vAlign w:val="center"/>
            <w:hideMark/>
          </w:tcPr>
          <w:p w14:paraId="7ADF69DF" w14:textId="77777777" w:rsidR="00014CF1" w:rsidRPr="005D4AD9" w:rsidRDefault="00014CF1" w:rsidP="005D4AD9">
            <w:pPr>
              <w:spacing w:line="276" w:lineRule="auto"/>
              <w:rPr>
                <w:rFonts w:eastAsia="Times New Roman"/>
                <w:color w:val="000000"/>
                <w:sz w:val="20"/>
                <w:szCs w:val="20"/>
                <w:lang w:eastAsia="ru-RU"/>
              </w:rPr>
            </w:pPr>
            <w:proofErr w:type="gramStart"/>
            <w:r w:rsidRPr="005D4AD9">
              <w:rPr>
                <w:rFonts w:eastAsia="Times New Roman"/>
                <w:color w:val="000000"/>
                <w:sz w:val="20"/>
                <w:szCs w:val="20"/>
                <w:lang w:eastAsia="ru-RU"/>
              </w:rPr>
              <w:t>Предписания  органов</w:t>
            </w:r>
            <w:proofErr w:type="gramEnd"/>
            <w:r w:rsidRPr="005D4AD9">
              <w:rPr>
                <w:rFonts w:eastAsia="Times New Roman"/>
                <w:color w:val="000000"/>
                <w:sz w:val="20"/>
                <w:szCs w:val="20"/>
                <w:lang w:eastAsia="ru-RU"/>
              </w:rPr>
              <w:t xml:space="preserve">,  осуществляющих государственный  контроль  (надзор)  в  сфере образования, отчеты об исполнении таких предписаний (при наличии) </w:t>
            </w:r>
          </w:p>
        </w:tc>
        <w:tc>
          <w:tcPr>
            <w:tcW w:w="3635" w:type="dxa"/>
            <w:tcBorders>
              <w:top w:val="nil"/>
              <w:left w:val="nil"/>
              <w:bottom w:val="single" w:sz="4" w:space="0" w:color="auto"/>
              <w:right w:val="single" w:sz="4" w:space="0" w:color="auto"/>
            </w:tcBorders>
            <w:shd w:val="clear" w:color="auto" w:fill="auto"/>
            <w:noWrap/>
            <w:vAlign w:val="center"/>
            <w:hideMark/>
          </w:tcPr>
          <w:p w14:paraId="67ED8C77"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xml:space="preserve">1 – информация представлена в полном </w:t>
            </w:r>
            <w:proofErr w:type="gramStart"/>
            <w:r w:rsidRPr="005D4AD9">
              <w:rPr>
                <w:rFonts w:eastAsia="Times New Roman"/>
                <w:color w:val="000000"/>
                <w:sz w:val="20"/>
                <w:szCs w:val="20"/>
                <w:lang w:eastAsia="ru-RU"/>
              </w:rPr>
              <w:t>объеме;  0</w:t>
            </w:r>
            <w:proofErr w:type="gramEnd"/>
            <w:r w:rsidRPr="005D4AD9">
              <w:rPr>
                <w:rFonts w:eastAsia="Times New Roman"/>
                <w:color w:val="000000"/>
                <w:sz w:val="20"/>
                <w:szCs w:val="20"/>
                <w:lang w:eastAsia="ru-RU"/>
              </w:rPr>
              <w:t xml:space="preserve">,5 – при наличии предписания органов, осуществляющих государственный контроль (надзор) в сфере образования, отсутствует отчет об исполнении такого  предписания;  0 – информация отсутствует; </w:t>
            </w:r>
            <w:proofErr w:type="spellStart"/>
            <w:r w:rsidRPr="005D4AD9">
              <w:rPr>
                <w:rFonts w:eastAsia="Times New Roman"/>
                <w:color w:val="000000"/>
                <w:sz w:val="20"/>
                <w:szCs w:val="20"/>
                <w:lang w:eastAsia="ru-RU"/>
              </w:rPr>
              <w:t>Песли</w:t>
            </w:r>
            <w:proofErr w:type="spellEnd"/>
            <w:r w:rsidRPr="005D4AD9">
              <w:rPr>
                <w:rFonts w:eastAsia="Times New Roman"/>
                <w:color w:val="000000"/>
                <w:sz w:val="20"/>
                <w:szCs w:val="20"/>
                <w:lang w:eastAsia="ru-RU"/>
              </w:rPr>
              <w:t xml:space="preserve"> предписания отсутствуют,  1 ставится при наличии на сайте записи об отсутствии. </w:t>
            </w:r>
          </w:p>
        </w:tc>
        <w:tc>
          <w:tcPr>
            <w:tcW w:w="567" w:type="dxa"/>
            <w:tcBorders>
              <w:top w:val="nil"/>
              <w:left w:val="nil"/>
              <w:bottom w:val="single" w:sz="4" w:space="0" w:color="auto"/>
              <w:right w:val="single" w:sz="4" w:space="0" w:color="auto"/>
            </w:tcBorders>
            <w:shd w:val="clear" w:color="auto" w:fill="auto"/>
            <w:noWrap/>
            <w:vAlign w:val="center"/>
            <w:hideMark/>
          </w:tcPr>
          <w:p w14:paraId="1F32A632" w14:textId="47E814A1"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1</w:t>
            </w:r>
            <w:r w:rsidR="00014CF1" w:rsidRPr="005D4AD9">
              <w:rPr>
                <w:rFonts w:eastAsia="Times New Roman"/>
                <w:color w:val="000000"/>
                <w:sz w:val="20"/>
                <w:szCs w:val="20"/>
                <w:lang w:eastAsia="ru-RU"/>
              </w:rPr>
              <w:t>1</w:t>
            </w:r>
          </w:p>
        </w:tc>
        <w:tc>
          <w:tcPr>
            <w:tcW w:w="567" w:type="dxa"/>
            <w:tcBorders>
              <w:top w:val="nil"/>
              <w:left w:val="nil"/>
              <w:bottom w:val="single" w:sz="4" w:space="0" w:color="auto"/>
              <w:right w:val="single" w:sz="4" w:space="0" w:color="auto"/>
            </w:tcBorders>
            <w:shd w:val="clear" w:color="auto" w:fill="auto"/>
            <w:noWrap/>
            <w:vAlign w:val="center"/>
            <w:hideMark/>
          </w:tcPr>
          <w:p w14:paraId="751E9464" w14:textId="2D6C5003"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0</w:t>
            </w:r>
            <w:r w:rsidR="005246A2">
              <w:rPr>
                <w:rFonts w:eastAsia="Times New Roman"/>
                <w:color w:val="000000"/>
                <w:sz w:val="20"/>
                <w:szCs w:val="20"/>
                <w:lang w:eastAsia="ru-RU"/>
              </w:rPr>
              <w:t>0</w:t>
            </w:r>
            <w:r w:rsidRPr="005D4AD9">
              <w:rPr>
                <w:rFonts w:eastAsia="Times New Roman"/>
                <w:color w:val="000000"/>
                <w:sz w:val="20"/>
                <w:szCs w:val="20"/>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14:paraId="312FC46E" w14:textId="2F464FAB" w:rsidR="00014CF1" w:rsidRPr="005D4AD9" w:rsidRDefault="005246A2" w:rsidP="005D4AD9">
            <w:pPr>
              <w:spacing w:line="276" w:lineRule="auto"/>
              <w:rPr>
                <w:rFonts w:eastAsia="Times New Roman"/>
                <w:color w:val="000000"/>
                <w:sz w:val="20"/>
                <w:szCs w:val="20"/>
                <w:lang w:eastAsia="ru-RU"/>
              </w:rPr>
            </w:pPr>
            <w:r>
              <w:rPr>
                <w:rFonts w:eastAsia="Times New Roman"/>
                <w:color w:val="000000"/>
                <w:sz w:val="20"/>
                <w:szCs w:val="20"/>
                <w:lang w:eastAsia="ru-RU"/>
              </w:rPr>
              <w:t>0</w:t>
            </w:r>
            <w:r w:rsidR="00014CF1" w:rsidRPr="005D4AD9">
              <w:rPr>
                <w:rFonts w:eastAsia="Times New Roman"/>
                <w:color w:val="000000"/>
                <w:sz w:val="20"/>
                <w:szCs w:val="20"/>
                <w:lang w:eastAsia="ru-RU"/>
              </w:rPr>
              <w:t>0</w:t>
            </w:r>
          </w:p>
        </w:tc>
        <w:tc>
          <w:tcPr>
            <w:tcW w:w="822" w:type="dxa"/>
            <w:tcBorders>
              <w:top w:val="nil"/>
              <w:left w:val="nil"/>
              <w:bottom w:val="single" w:sz="4" w:space="0" w:color="auto"/>
              <w:right w:val="single" w:sz="4" w:space="0" w:color="auto"/>
            </w:tcBorders>
            <w:shd w:val="clear" w:color="000000" w:fill="E6B729"/>
            <w:noWrap/>
            <w:vAlign w:val="center"/>
            <w:hideMark/>
          </w:tcPr>
          <w:p w14:paraId="108F6C6E" w14:textId="77777777" w:rsidR="00014CF1" w:rsidRPr="005D4AD9" w:rsidRDefault="00014CF1" w:rsidP="005D4AD9">
            <w:pPr>
              <w:spacing w:line="276" w:lineRule="auto"/>
              <w:rPr>
                <w:rFonts w:eastAsia="Times New Roman"/>
                <w:color w:val="000000"/>
                <w:sz w:val="20"/>
                <w:szCs w:val="20"/>
                <w:lang w:eastAsia="ru-RU"/>
              </w:rPr>
            </w:pPr>
            <w:r w:rsidRPr="005D4AD9">
              <w:rPr>
                <w:rFonts w:eastAsia="Times New Roman"/>
                <w:color w:val="000000"/>
                <w:sz w:val="20"/>
                <w:szCs w:val="20"/>
                <w:lang w:eastAsia="ru-RU"/>
              </w:rPr>
              <w:t> </w:t>
            </w:r>
          </w:p>
        </w:tc>
      </w:tr>
    </w:tbl>
    <w:p w14:paraId="4464F2B1" w14:textId="77777777" w:rsidR="00014CF1" w:rsidRPr="005D4AD9" w:rsidRDefault="00014CF1" w:rsidP="005D4AD9">
      <w:pPr>
        <w:autoSpaceDE w:val="0"/>
        <w:autoSpaceDN w:val="0"/>
        <w:adjustRightInd w:val="0"/>
        <w:spacing w:before="180" w:after="120" w:line="276" w:lineRule="auto"/>
        <w:contextualSpacing/>
        <w:rPr>
          <w:b/>
          <w:sz w:val="24"/>
        </w:rPr>
      </w:pPr>
    </w:p>
    <w:p w14:paraId="6FBF451E" w14:textId="77777777" w:rsidR="00014CF1" w:rsidRPr="005D4AD9" w:rsidRDefault="00014CF1" w:rsidP="005D4AD9">
      <w:pPr>
        <w:autoSpaceDE w:val="0"/>
        <w:autoSpaceDN w:val="0"/>
        <w:adjustRightInd w:val="0"/>
        <w:spacing w:before="180" w:after="120" w:line="276" w:lineRule="auto"/>
        <w:contextualSpacing/>
        <w:rPr>
          <w:b/>
          <w:sz w:val="24"/>
        </w:rPr>
      </w:pPr>
    </w:p>
    <w:p w14:paraId="17CB816B" w14:textId="77777777" w:rsidR="00014CF1" w:rsidRPr="005D4AD9" w:rsidRDefault="00014CF1" w:rsidP="005D4AD9">
      <w:pPr>
        <w:autoSpaceDE w:val="0"/>
        <w:autoSpaceDN w:val="0"/>
        <w:adjustRightInd w:val="0"/>
        <w:spacing w:before="180" w:after="120" w:line="276" w:lineRule="auto"/>
        <w:contextualSpacing/>
        <w:rPr>
          <w:b/>
          <w:sz w:val="24"/>
        </w:rPr>
      </w:pPr>
    </w:p>
    <w:p w14:paraId="7530A089" w14:textId="77777777" w:rsidR="00014CF1" w:rsidRPr="005D4AD9" w:rsidRDefault="00014CF1" w:rsidP="005D4AD9">
      <w:pPr>
        <w:spacing w:before="180" w:after="120" w:line="276" w:lineRule="auto"/>
        <w:rPr>
          <w:b/>
          <w:sz w:val="24"/>
        </w:rPr>
      </w:pPr>
    </w:p>
    <w:p w14:paraId="3B025E68" w14:textId="77777777" w:rsidR="00014CF1" w:rsidRPr="005D4AD9" w:rsidRDefault="00014CF1" w:rsidP="005D4AD9">
      <w:pPr>
        <w:spacing w:line="276" w:lineRule="auto"/>
        <w:ind w:firstLine="0"/>
      </w:pPr>
      <w:r w:rsidRPr="005D4AD9">
        <w:br w:type="page"/>
      </w:r>
    </w:p>
    <w:p w14:paraId="64EC958B" w14:textId="77777777" w:rsidR="00014CF1" w:rsidRPr="005D4AD9" w:rsidRDefault="00014CF1" w:rsidP="005D4AD9">
      <w:pPr>
        <w:spacing w:line="276" w:lineRule="auto"/>
        <w:ind w:firstLine="0"/>
        <w:rPr>
          <w:b/>
          <w:sz w:val="24"/>
          <w:szCs w:val="24"/>
        </w:rPr>
      </w:pPr>
      <w:r w:rsidRPr="005D4AD9">
        <w:rPr>
          <w:b/>
          <w:sz w:val="24"/>
          <w:szCs w:val="24"/>
        </w:rPr>
        <w:lastRenderedPageBreak/>
        <w:t xml:space="preserve">1.2. Наличие на официальном сайте организации (учреждения) информации о дистанционных способах обратной связи и взаимодействия с получателями услуг и их функционирование. </w:t>
      </w:r>
    </w:p>
    <w:p w14:paraId="6331E690" w14:textId="77777777" w:rsidR="00014CF1" w:rsidRPr="005D4AD9" w:rsidRDefault="00014CF1" w:rsidP="005D4AD9">
      <w:pPr>
        <w:spacing w:line="276" w:lineRule="auto"/>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562"/>
        <w:gridCol w:w="7513"/>
        <w:gridCol w:w="1269"/>
      </w:tblGrid>
      <w:tr w:rsidR="00014CF1" w:rsidRPr="005D4AD9" w14:paraId="1EF4D787" w14:textId="77777777" w:rsidTr="00173B29">
        <w:tc>
          <w:tcPr>
            <w:tcW w:w="301" w:type="pct"/>
            <w:tcBorders>
              <w:top w:val="single" w:sz="4" w:space="0" w:color="auto"/>
              <w:left w:val="single" w:sz="4" w:space="0" w:color="auto"/>
              <w:bottom w:val="single" w:sz="4" w:space="0" w:color="auto"/>
              <w:right w:val="single" w:sz="4" w:space="0" w:color="auto"/>
            </w:tcBorders>
            <w:shd w:val="clear" w:color="auto" w:fill="95B6C5"/>
            <w:hideMark/>
          </w:tcPr>
          <w:p w14:paraId="0C66FFD4" w14:textId="77777777" w:rsidR="00014CF1" w:rsidRPr="005D4AD9" w:rsidRDefault="00014CF1" w:rsidP="00480306">
            <w:pPr>
              <w:spacing w:line="276" w:lineRule="auto"/>
              <w:ind w:firstLine="0"/>
              <w:rPr>
                <w:b/>
                <w:sz w:val="24"/>
                <w:szCs w:val="24"/>
              </w:rPr>
            </w:pPr>
            <w:r w:rsidRPr="005D4AD9">
              <w:rPr>
                <w:b/>
                <w:sz w:val="24"/>
                <w:szCs w:val="24"/>
              </w:rPr>
              <w:t>№</w:t>
            </w:r>
          </w:p>
          <w:p w14:paraId="66710F80" w14:textId="77777777" w:rsidR="00014CF1" w:rsidRPr="005D4AD9" w:rsidRDefault="00014CF1" w:rsidP="00480306">
            <w:pPr>
              <w:spacing w:line="276" w:lineRule="auto"/>
              <w:ind w:firstLine="0"/>
              <w:rPr>
                <w:b/>
                <w:sz w:val="24"/>
                <w:szCs w:val="24"/>
              </w:rPr>
            </w:pPr>
            <w:r w:rsidRPr="005D4AD9">
              <w:rPr>
                <w:b/>
                <w:sz w:val="24"/>
                <w:szCs w:val="24"/>
              </w:rPr>
              <w:t>п/п</w:t>
            </w:r>
          </w:p>
        </w:tc>
        <w:tc>
          <w:tcPr>
            <w:tcW w:w="4020" w:type="pct"/>
            <w:tcBorders>
              <w:top w:val="single" w:sz="4" w:space="0" w:color="auto"/>
              <w:left w:val="single" w:sz="4" w:space="0" w:color="auto"/>
              <w:bottom w:val="single" w:sz="4" w:space="0" w:color="auto"/>
              <w:right w:val="single" w:sz="4" w:space="0" w:color="auto"/>
            </w:tcBorders>
            <w:shd w:val="clear" w:color="auto" w:fill="95B6C5"/>
            <w:hideMark/>
          </w:tcPr>
          <w:p w14:paraId="1A6C9724" w14:textId="77777777" w:rsidR="00014CF1" w:rsidRPr="005D4AD9" w:rsidRDefault="00014CF1" w:rsidP="005D4AD9">
            <w:pPr>
              <w:spacing w:line="276" w:lineRule="auto"/>
              <w:rPr>
                <w:b/>
                <w:sz w:val="24"/>
                <w:szCs w:val="24"/>
              </w:rPr>
            </w:pPr>
            <w:r w:rsidRPr="005D4AD9">
              <w:rPr>
                <w:b/>
                <w:sz w:val="24"/>
                <w:szCs w:val="24"/>
              </w:rPr>
              <w:t>Информативный блок</w:t>
            </w:r>
          </w:p>
        </w:tc>
        <w:tc>
          <w:tcPr>
            <w:tcW w:w="679" w:type="pct"/>
            <w:tcBorders>
              <w:top w:val="single" w:sz="4" w:space="0" w:color="auto"/>
              <w:left w:val="single" w:sz="4" w:space="0" w:color="auto"/>
              <w:bottom w:val="single" w:sz="4" w:space="0" w:color="auto"/>
              <w:right w:val="single" w:sz="4" w:space="0" w:color="auto"/>
            </w:tcBorders>
            <w:shd w:val="clear" w:color="auto" w:fill="95B6C5"/>
            <w:hideMark/>
          </w:tcPr>
          <w:p w14:paraId="52EEFA4C" w14:textId="5CFED6B3" w:rsidR="00014CF1" w:rsidRPr="005D4AD9" w:rsidRDefault="00014CF1" w:rsidP="00173B29">
            <w:pPr>
              <w:spacing w:line="276" w:lineRule="auto"/>
              <w:ind w:firstLine="0"/>
              <w:rPr>
                <w:b/>
                <w:sz w:val="24"/>
                <w:szCs w:val="24"/>
              </w:rPr>
            </w:pPr>
            <w:r w:rsidRPr="005D4AD9">
              <w:rPr>
                <w:b/>
                <w:sz w:val="24"/>
                <w:szCs w:val="24"/>
              </w:rPr>
              <w:t xml:space="preserve">Наличие </w:t>
            </w:r>
            <w:r w:rsidR="00480306">
              <w:rPr>
                <w:b/>
                <w:sz w:val="24"/>
                <w:szCs w:val="24"/>
              </w:rPr>
              <w:t xml:space="preserve">        </w:t>
            </w:r>
            <w:r w:rsidRPr="005D4AD9">
              <w:rPr>
                <w:b/>
                <w:sz w:val="24"/>
                <w:szCs w:val="24"/>
              </w:rPr>
              <w:t>информации</w:t>
            </w:r>
          </w:p>
          <w:p w14:paraId="3505149F" w14:textId="77777777" w:rsidR="00014CF1" w:rsidRPr="005D4AD9" w:rsidRDefault="00014CF1" w:rsidP="00173B29">
            <w:pPr>
              <w:spacing w:line="276" w:lineRule="auto"/>
              <w:ind w:firstLine="0"/>
              <w:rPr>
                <w:b/>
                <w:sz w:val="24"/>
                <w:szCs w:val="24"/>
              </w:rPr>
            </w:pPr>
            <w:r w:rsidRPr="005D4AD9">
              <w:rPr>
                <w:b/>
                <w:sz w:val="24"/>
                <w:szCs w:val="24"/>
              </w:rPr>
              <w:t>(</w:t>
            </w:r>
            <w:r w:rsidRPr="005D4AD9">
              <w:rPr>
                <w:b/>
                <w:sz w:val="24"/>
                <w:szCs w:val="24"/>
                <w:lang w:val="en-US"/>
              </w:rPr>
              <w:t>1</w:t>
            </w:r>
            <w:r w:rsidRPr="005D4AD9">
              <w:rPr>
                <w:b/>
                <w:sz w:val="24"/>
                <w:szCs w:val="24"/>
              </w:rPr>
              <w:t>/</w:t>
            </w:r>
            <w:r w:rsidRPr="005D4AD9">
              <w:rPr>
                <w:b/>
                <w:sz w:val="24"/>
                <w:szCs w:val="24"/>
                <w:lang w:val="en-US"/>
              </w:rPr>
              <w:t>0</w:t>
            </w:r>
            <w:r w:rsidRPr="005D4AD9">
              <w:rPr>
                <w:b/>
                <w:sz w:val="24"/>
                <w:szCs w:val="24"/>
              </w:rPr>
              <w:t>)</w:t>
            </w:r>
          </w:p>
        </w:tc>
      </w:tr>
      <w:tr w:rsidR="00014CF1" w:rsidRPr="005D4AD9" w14:paraId="611DBF03" w14:textId="77777777" w:rsidTr="00173B29">
        <w:tc>
          <w:tcPr>
            <w:tcW w:w="301" w:type="pct"/>
            <w:tcBorders>
              <w:top w:val="single" w:sz="4" w:space="0" w:color="auto"/>
              <w:left w:val="single" w:sz="4" w:space="0" w:color="auto"/>
              <w:bottom w:val="single" w:sz="4" w:space="0" w:color="auto"/>
              <w:right w:val="single" w:sz="4" w:space="0" w:color="auto"/>
            </w:tcBorders>
            <w:hideMark/>
          </w:tcPr>
          <w:p w14:paraId="31FD1FA0" w14:textId="77777777" w:rsidR="00014CF1" w:rsidRPr="005D4AD9" w:rsidRDefault="00014CF1" w:rsidP="00480306">
            <w:pPr>
              <w:spacing w:line="276" w:lineRule="auto"/>
              <w:ind w:firstLine="0"/>
              <w:rPr>
                <w:sz w:val="24"/>
                <w:szCs w:val="24"/>
              </w:rPr>
            </w:pPr>
            <w:r w:rsidRPr="005D4AD9">
              <w:rPr>
                <w:sz w:val="24"/>
                <w:szCs w:val="24"/>
              </w:rPr>
              <w:t>1</w:t>
            </w:r>
          </w:p>
        </w:tc>
        <w:tc>
          <w:tcPr>
            <w:tcW w:w="4020" w:type="pct"/>
            <w:tcBorders>
              <w:top w:val="single" w:sz="4" w:space="0" w:color="auto"/>
              <w:left w:val="single" w:sz="4" w:space="0" w:color="auto"/>
              <w:bottom w:val="single" w:sz="4" w:space="0" w:color="auto"/>
              <w:right w:val="single" w:sz="4" w:space="0" w:color="auto"/>
            </w:tcBorders>
            <w:hideMark/>
          </w:tcPr>
          <w:p w14:paraId="56B2FED6" w14:textId="77777777" w:rsidR="00014CF1" w:rsidRPr="005D4AD9" w:rsidRDefault="00014CF1" w:rsidP="005D4AD9">
            <w:pPr>
              <w:spacing w:line="276" w:lineRule="auto"/>
            </w:pPr>
            <w:r w:rsidRPr="005D4AD9">
              <w:rPr>
                <w:sz w:val="24"/>
                <w:szCs w:val="24"/>
              </w:rPr>
              <w:t>телефона</w:t>
            </w:r>
          </w:p>
        </w:tc>
        <w:tc>
          <w:tcPr>
            <w:tcW w:w="679" w:type="pct"/>
            <w:tcBorders>
              <w:top w:val="single" w:sz="4" w:space="0" w:color="auto"/>
              <w:left w:val="single" w:sz="4" w:space="0" w:color="auto"/>
              <w:bottom w:val="single" w:sz="4" w:space="0" w:color="auto"/>
              <w:right w:val="single" w:sz="4" w:space="0" w:color="auto"/>
            </w:tcBorders>
          </w:tcPr>
          <w:p w14:paraId="2BE73D0C" w14:textId="77777777" w:rsidR="00014CF1" w:rsidRPr="005D4AD9" w:rsidRDefault="00014CF1" w:rsidP="005D4AD9">
            <w:pPr>
              <w:spacing w:line="276" w:lineRule="auto"/>
              <w:rPr>
                <w:sz w:val="24"/>
                <w:szCs w:val="24"/>
                <w:lang w:val="en-US"/>
              </w:rPr>
            </w:pPr>
          </w:p>
        </w:tc>
      </w:tr>
      <w:tr w:rsidR="00014CF1" w:rsidRPr="005D4AD9" w14:paraId="183244A2" w14:textId="77777777" w:rsidTr="00173B29">
        <w:tc>
          <w:tcPr>
            <w:tcW w:w="301" w:type="pct"/>
            <w:tcBorders>
              <w:top w:val="single" w:sz="4" w:space="0" w:color="auto"/>
              <w:left w:val="single" w:sz="4" w:space="0" w:color="auto"/>
              <w:bottom w:val="single" w:sz="4" w:space="0" w:color="auto"/>
              <w:right w:val="single" w:sz="4" w:space="0" w:color="auto"/>
            </w:tcBorders>
            <w:hideMark/>
          </w:tcPr>
          <w:p w14:paraId="4D35C522" w14:textId="77777777" w:rsidR="00014CF1" w:rsidRPr="005D4AD9" w:rsidRDefault="00014CF1" w:rsidP="00480306">
            <w:pPr>
              <w:spacing w:line="276" w:lineRule="auto"/>
              <w:ind w:firstLine="0"/>
              <w:rPr>
                <w:sz w:val="24"/>
                <w:szCs w:val="24"/>
              </w:rPr>
            </w:pPr>
            <w:r w:rsidRPr="005D4AD9">
              <w:rPr>
                <w:sz w:val="24"/>
                <w:szCs w:val="24"/>
              </w:rPr>
              <w:t>2</w:t>
            </w:r>
          </w:p>
        </w:tc>
        <w:tc>
          <w:tcPr>
            <w:tcW w:w="4020" w:type="pct"/>
            <w:tcBorders>
              <w:top w:val="single" w:sz="4" w:space="0" w:color="auto"/>
              <w:left w:val="single" w:sz="4" w:space="0" w:color="auto"/>
              <w:bottom w:val="single" w:sz="4" w:space="0" w:color="auto"/>
              <w:right w:val="single" w:sz="4" w:space="0" w:color="auto"/>
            </w:tcBorders>
            <w:hideMark/>
          </w:tcPr>
          <w:p w14:paraId="22D88A89" w14:textId="77777777" w:rsidR="00014CF1" w:rsidRPr="005D4AD9" w:rsidRDefault="00014CF1" w:rsidP="005D4AD9">
            <w:pPr>
              <w:spacing w:line="276" w:lineRule="auto"/>
            </w:pPr>
            <w:r w:rsidRPr="005D4AD9">
              <w:rPr>
                <w:sz w:val="24"/>
                <w:szCs w:val="24"/>
              </w:rPr>
              <w:t>электронной почты</w:t>
            </w:r>
          </w:p>
        </w:tc>
        <w:tc>
          <w:tcPr>
            <w:tcW w:w="679" w:type="pct"/>
            <w:tcBorders>
              <w:top w:val="single" w:sz="4" w:space="0" w:color="auto"/>
              <w:left w:val="single" w:sz="4" w:space="0" w:color="auto"/>
              <w:bottom w:val="single" w:sz="4" w:space="0" w:color="auto"/>
              <w:right w:val="single" w:sz="4" w:space="0" w:color="auto"/>
            </w:tcBorders>
          </w:tcPr>
          <w:p w14:paraId="684773CC" w14:textId="77777777" w:rsidR="00014CF1" w:rsidRPr="005D4AD9" w:rsidRDefault="00014CF1" w:rsidP="005D4AD9">
            <w:pPr>
              <w:spacing w:line="276" w:lineRule="auto"/>
              <w:rPr>
                <w:sz w:val="24"/>
                <w:szCs w:val="24"/>
              </w:rPr>
            </w:pPr>
          </w:p>
        </w:tc>
      </w:tr>
      <w:tr w:rsidR="00014CF1" w:rsidRPr="005D4AD9" w14:paraId="4FF6372B" w14:textId="77777777" w:rsidTr="00173B29">
        <w:tc>
          <w:tcPr>
            <w:tcW w:w="301" w:type="pct"/>
            <w:tcBorders>
              <w:top w:val="single" w:sz="4" w:space="0" w:color="auto"/>
              <w:left w:val="single" w:sz="4" w:space="0" w:color="auto"/>
              <w:bottom w:val="single" w:sz="4" w:space="0" w:color="auto"/>
              <w:right w:val="single" w:sz="4" w:space="0" w:color="auto"/>
            </w:tcBorders>
            <w:hideMark/>
          </w:tcPr>
          <w:p w14:paraId="5B7FC76D" w14:textId="77777777" w:rsidR="00014CF1" w:rsidRPr="005D4AD9" w:rsidRDefault="00014CF1" w:rsidP="00480306">
            <w:pPr>
              <w:spacing w:line="276" w:lineRule="auto"/>
              <w:ind w:firstLine="0"/>
              <w:rPr>
                <w:sz w:val="24"/>
                <w:szCs w:val="24"/>
              </w:rPr>
            </w:pPr>
            <w:r w:rsidRPr="005D4AD9">
              <w:rPr>
                <w:sz w:val="24"/>
                <w:szCs w:val="24"/>
              </w:rPr>
              <w:t>3</w:t>
            </w:r>
          </w:p>
        </w:tc>
        <w:tc>
          <w:tcPr>
            <w:tcW w:w="4020" w:type="pct"/>
            <w:tcBorders>
              <w:top w:val="single" w:sz="4" w:space="0" w:color="auto"/>
              <w:left w:val="single" w:sz="4" w:space="0" w:color="auto"/>
              <w:bottom w:val="single" w:sz="4" w:space="0" w:color="auto"/>
              <w:right w:val="single" w:sz="4" w:space="0" w:color="auto"/>
            </w:tcBorders>
            <w:hideMark/>
          </w:tcPr>
          <w:p w14:paraId="501292DD" w14:textId="77777777" w:rsidR="00014CF1" w:rsidRPr="005D4AD9" w:rsidRDefault="00014CF1" w:rsidP="005D4AD9">
            <w:pPr>
              <w:spacing w:line="276" w:lineRule="auto"/>
            </w:pPr>
            <w:r w:rsidRPr="005D4AD9">
              <w:rPr>
                <w:sz w:val="24"/>
                <w:szCs w:val="24"/>
              </w:rPr>
              <w:t>электронных сервисов (форма для подачи электронного обращения, получение консультации по оказываемым услугам, раздел «Часто задаваемые вопросы»)</w:t>
            </w:r>
          </w:p>
        </w:tc>
        <w:tc>
          <w:tcPr>
            <w:tcW w:w="679" w:type="pct"/>
            <w:tcBorders>
              <w:top w:val="single" w:sz="4" w:space="0" w:color="auto"/>
              <w:left w:val="single" w:sz="4" w:space="0" w:color="auto"/>
              <w:bottom w:val="single" w:sz="4" w:space="0" w:color="auto"/>
              <w:right w:val="single" w:sz="4" w:space="0" w:color="auto"/>
            </w:tcBorders>
          </w:tcPr>
          <w:p w14:paraId="73990232" w14:textId="77777777" w:rsidR="00014CF1" w:rsidRPr="005D4AD9" w:rsidRDefault="00014CF1" w:rsidP="005D4AD9">
            <w:pPr>
              <w:spacing w:line="276" w:lineRule="auto"/>
              <w:rPr>
                <w:sz w:val="24"/>
                <w:szCs w:val="24"/>
              </w:rPr>
            </w:pPr>
          </w:p>
        </w:tc>
      </w:tr>
      <w:tr w:rsidR="00014CF1" w:rsidRPr="005D4AD9" w14:paraId="1D04FFBE" w14:textId="77777777" w:rsidTr="00173B29">
        <w:tc>
          <w:tcPr>
            <w:tcW w:w="301" w:type="pct"/>
            <w:tcBorders>
              <w:top w:val="single" w:sz="4" w:space="0" w:color="auto"/>
              <w:left w:val="single" w:sz="4" w:space="0" w:color="auto"/>
              <w:bottom w:val="single" w:sz="4" w:space="0" w:color="auto"/>
              <w:right w:val="single" w:sz="4" w:space="0" w:color="auto"/>
            </w:tcBorders>
            <w:hideMark/>
          </w:tcPr>
          <w:p w14:paraId="33AF41F7" w14:textId="77777777" w:rsidR="00014CF1" w:rsidRPr="005D4AD9" w:rsidRDefault="00014CF1" w:rsidP="00480306">
            <w:pPr>
              <w:spacing w:line="276" w:lineRule="auto"/>
              <w:ind w:firstLine="0"/>
              <w:rPr>
                <w:sz w:val="24"/>
                <w:szCs w:val="24"/>
              </w:rPr>
            </w:pPr>
            <w:r w:rsidRPr="005D4AD9">
              <w:rPr>
                <w:sz w:val="24"/>
                <w:szCs w:val="24"/>
              </w:rPr>
              <w:t>4</w:t>
            </w:r>
          </w:p>
        </w:tc>
        <w:tc>
          <w:tcPr>
            <w:tcW w:w="4020" w:type="pct"/>
            <w:tcBorders>
              <w:top w:val="single" w:sz="4" w:space="0" w:color="auto"/>
              <w:left w:val="single" w:sz="4" w:space="0" w:color="auto"/>
              <w:bottom w:val="single" w:sz="4" w:space="0" w:color="auto"/>
              <w:right w:val="single" w:sz="4" w:space="0" w:color="auto"/>
            </w:tcBorders>
            <w:hideMark/>
          </w:tcPr>
          <w:p w14:paraId="6582764C" w14:textId="77777777" w:rsidR="00014CF1" w:rsidRPr="005D4AD9" w:rsidRDefault="00014CF1" w:rsidP="005D4AD9">
            <w:pPr>
              <w:spacing w:line="276" w:lineRule="auto"/>
            </w:pPr>
            <w:r w:rsidRPr="005D4AD9">
              <w:rPr>
                <w:sz w:val="24"/>
                <w:szCs w:val="24"/>
              </w:rPr>
              <w:t>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c>
          <w:tcPr>
            <w:tcW w:w="679" w:type="pct"/>
            <w:tcBorders>
              <w:top w:val="single" w:sz="4" w:space="0" w:color="auto"/>
              <w:left w:val="single" w:sz="4" w:space="0" w:color="auto"/>
              <w:bottom w:val="single" w:sz="4" w:space="0" w:color="auto"/>
              <w:right w:val="single" w:sz="4" w:space="0" w:color="auto"/>
            </w:tcBorders>
          </w:tcPr>
          <w:p w14:paraId="59012C15" w14:textId="77777777" w:rsidR="00014CF1" w:rsidRPr="005D4AD9" w:rsidRDefault="00014CF1" w:rsidP="005D4AD9">
            <w:pPr>
              <w:spacing w:line="276" w:lineRule="auto"/>
              <w:rPr>
                <w:sz w:val="24"/>
                <w:szCs w:val="24"/>
              </w:rPr>
            </w:pPr>
          </w:p>
        </w:tc>
      </w:tr>
      <w:tr w:rsidR="00014CF1" w:rsidRPr="005D4AD9" w14:paraId="3762D7B3" w14:textId="77777777" w:rsidTr="00173B29">
        <w:tc>
          <w:tcPr>
            <w:tcW w:w="301" w:type="pct"/>
            <w:tcBorders>
              <w:top w:val="single" w:sz="4" w:space="0" w:color="auto"/>
              <w:left w:val="single" w:sz="4" w:space="0" w:color="auto"/>
              <w:bottom w:val="single" w:sz="4" w:space="0" w:color="auto"/>
              <w:right w:val="single" w:sz="4" w:space="0" w:color="auto"/>
            </w:tcBorders>
          </w:tcPr>
          <w:p w14:paraId="63D3D4E4" w14:textId="77777777" w:rsidR="00014CF1" w:rsidRPr="005D4AD9" w:rsidRDefault="00014CF1" w:rsidP="005D4AD9">
            <w:pPr>
              <w:spacing w:line="276" w:lineRule="auto"/>
              <w:rPr>
                <w:sz w:val="24"/>
                <w:szCs w:val="24"/>
              </w:rPr>
            </w:pPr>
          </w:p>
        </w:tc>
        <w:tc>
          <w:tcPr>
            <w:tcW w:w="4020" w:type="pct"/>
            <w:tcBorders>
              <w:top w:val="single" w:sz="4" w:space="0" w:color="auto"/>
              <w:left w:val="single" w:sz="4" w:space="0" w:color="auto"/>
              <w:bottom w:val="single" w:sz="4" w:space="0" w:color="auto"/>
              <w:right w:val="single" w:sz="4" w:space="0" w:color="auto"/>
            </w:tcBorders>
          </w:tcPr>
          <w:p w14:paraId="509B29DC" w14:textId="77777777" w:rsidR="00014CF1" w:rsidRPr="005D4AD9" w:rsidRDefault="00014CF1" w:rsidP="005D4AD9">
            <w:pPr>
              <w:spacing w:line="276" w:lineRule="auto"/>
              <w:rPr>
                <w:sz w:val="24"/>
                <w:szCs w:val="24"/>
              </w:rPr>
            </w:pPr>
            <w:r w:rsidRPr="005D4AD9">
              <w:rPr>
                <w:sz w:val="24"/>
                <w:szCs w:val="24"/>
              </w:rPr>
              <w:t>Итоговый балл</w:t>
            </w:r>
          </w:p>
        </w:tc>
        <w:tc>
          <w:tcPr>
            <w:tcW w:w="679" w:type="pct"/>
            <w:tcBorders>
              <w:top w:val="single" w:sz="4" w:space="0" w:color="auto"/>
              <w:left w:val="single" w:sz="4" w:space="0" w:color="auto"/>
              <w:bottom w:val="single" w:sz="4" w:space="0" w:color="auto"/>
              <w:right w:val="single" w:sz="4" w:space="0" w:color="auto"/>
            </w:tcBorders>
          </w:tcPr>
          <w:p w14:paraId="6BA1C080" w14:textId="77777777" w:rsidR="00014CF1" w:rsidRPr="005D4AD9" w:rsidRDefault="00014CF1" w:rsidP="005D4AD9">
            <w:pPr>
              <w:spacing w:line="276" w:lineRule="auto"/>
              <w:rPr>
                <w:sz w:val="24"/>
                <w:szCs w:val="24"/>
              </w:rPr>
            </w:pPr>
          </w:p>
        </w:tc>
      </w:tr>
    </w:tbl>
    <w:p w14:paraId="65F9C8C3" w14:textId="77777777" w:rsidR="00014CF1" w:rsidRPr="005D4AD9" w:rsidRDefault="00014CF1" w:rsidP="005D4AD9">
      <w:pPr>
        <w:spacing w:line="276" w:lineRule="auto"/>
        <w:rPr>
          <w:sz w:val="24"/>
          <w:szCs w:val="24"/>
        </w:rPr>
      </w:pPr>
    </w:p>
    <w:p w14:paraId="3A97DFC5" w14:textId="77777777" w:rsidR="00014CF1" w:rsidRPr="005D4AD9" w:rsidRDefault="00014CF1" w:rsidP="005D4AD9">
      <w:pPr>
        <w:spacing w:line="276" w:lineRule="auto"/>
        <w:rPr>
          <w:b/>
          <w:sz w:val="24"/>
          <w:szCs w:val="24"/>
        </w:rPr>
      </w:pPr>
      <w:r w:rsidRPr="005D4AD9">
        <w:rPr>
          <w:b/>
          <w:sz w:val="24"/>
          <w:szCs w:val="24"/>
          <w:lang w:val="en-US"/>
        </w:rPr>
        <w:t>II</w:t>
      </w:r>
      <w:r w:rsidRPr="005D4AD9">
        <w:rPr>
          <w:b/>
          <w:sz w:val="24"/>
          <w:szCs w:val="24"/>
        </w:rPr>
        <w:t>. Показатели, характеризующие комфортность условий, в которых осуществляется образовательная деятельность</w:t>
      </w:r>
    </w:p>
    <w:p w14:paraId="6F7056DD" w14:textId="77777777" w:rsidR="00014CF1" w:rsidRPr="005D4AD9" w:rsidRDefault="00014CF1" w:rsidP="005D4AD9">
      <w:pPr>
        <w:spacing w:line="276" w:lineRule="auto"/>
        <w:rPr>
          <w:sz w:val="24"/>
          <w:szCs w:val="24"/>
        </w:rPr>
      </w:pPr>
    </w:p>
    <w:p w14:paraId="43C1555F" w14:textId="77777777" w:rsidR="00014CF1" w:rsidRPr="005D4AD9" w:rsidRDefault="00014CF1" w:rsidP="005D4AD9">
      <w:pPr>
        <w:spacing w:line="276" w:lineRule="auto"/>
        <w:rPr>
          <w:b/>
          <w:sz w:val="24"/>
          <w:szCs w:val="24"/>
        </w:rPr>
      </w:pPr>
      <w:r w:rsidRPr="005D4AD9">
        <w:rPr>
          <w:b/>
          <w:sz w:val="24"/>
          <w:szCs w:val="24"/>
        </w:rPr>
        <w:t>2.1. Обеспечение в организации комфортных условий, в которых осуществляется образовательная деятельность.</w:t>
      </w:r>
    </w:p>
    <w:p w14:paraId="6AF4E55E" w14:textId="77777777" w:rsidR="00014CF1" w:rsidRPr="005D4AD9" w:rsidRDefault="00014CF1" w:rsidP="005D4AD9">
      <w:pPr>
        <w:spacing w:line="276" w:lineRule="auto"/>
        <w:rPr>
          <w:sz w:val="24"/>
          <w:szCs w:val="24"/>
        </w:rPr>
      </w:pPr>
    </w:p>
    <w:tbl>
      <w:tblPr>
        <w:tblStyle w:val="1821"/>
        <w:tblW w:w="5000" w:type="pct"/>
        <w:tblLook w:val="04A0" w:firstRow="1" w:lastRow="0" w:firstColumn="1" w:lastColumn="0" w:noHBand="0" w:noVBand="1"/>
      </w:tblPr>
      <w:tblGrid>
        <w:gridCol w:w="458"/>
        <w:gridCol w:w="7335"/>
        <w:gridCol w:w="1551"/>
      </w:tblGrid>
      <w:tr w:rsidR="00014CF1" w:rsidRPr="005D4AD9" w14:paraId="2FDA6066" w14:textId="77777777" w:rsidTr="00173B29">
        <w:trPr>
          <w:trHeight w:val="283"/>
        </w:trPr>
        <w:tc>
          <w:tcPr>
            <w:tcW w:w="245" w:type="pct"/>
            <w:tcBorders>
              <w:top w:val="single" w:sz="4" w:space="0" w:color="auto"/>
              <w:left w:val="single" w:sz="4" w:space="0" w:color="auto"/>
              <w:bottom w:val="single" w:sz="4" w:space="0" w:color="auto"/>
              <w:right w:val="single" w:sz="4" w:space="0" w:color="auto"/>
            </w:tcBorders>
            <w:shd w:val="clear" w:color="auto" w:fill="95B6C5"/>
          </w:tcPr>
          <w:p w14:paraId="50102868" w14:textId="77777777" w:rsidR="00014CF1" w:rsidRPr="005D4AD9" w:rsidRDefault="00014CF1" w:rsidP="005D4AD9">
            <w:pPr>
              <w:spacing w:line="276" w:lineRule="auto"/>
              <w:rPr>
                <w:rFonts w:eastAsia="Calibri"/>
                <w:sz w:val="24"/>
                <w:szCs w:val="24"/>
              </w:rPr>
            </w:pPr>
          </w:p>
        </w:tc>
        <w:tc>
          <w:tcPr>
            <w:tcW w:w="3924" w:type="pct"/>
            <w:tcBorders>
              <w:top w:val="single" w:sz="4" w:space="0" w:color="auto"/>
              <w:left w:val="single" w:sz="4" w:space="0" w:color="auto"/>
              <w:bottom w:val="single" w:sz="4" w:space="0" w:color="auto"/>
              <w:right w:val="single" w:sz="4" w:space="0" w:color="auto"/>
            </w:tcBorders>
            <w:shd w:val="clear" w:color="auto" w:fill="95B6C5"/>
            <w:hideMark/>
          </w:tcPr>
          <w:p w14:paraId="16EAEEEE" w14:textId="77777777" w:rsidR="00014CF1" w:rsidRPr="005D4AD9" w:rsidRDefault="00014CF1" w:rsidP="005D4AD9">
            <w:pPr>
              <w:spacing w:line="276" w:lineRule="auto"/>
              <w:rPr>
                <w:rFonts w:eastAsia="Century Gothic"/>
                <w:sz w:val="24"/>
                <w:szCs w:val="24"/>
              </w:rPr>
            </w:pPr>
            <w:r w:rsidRPr="005D4AD9">
              <w:rPr>
                <w:rFonts w:eastAsia="Century Gothic"/>
                <w:sz w:val="24"/>
                <w:szCs w:val="24"/>
              </w:rPr>
              <w:t>Позиция оценивания</w:t>
            </w:r>
          </w:p>
        </w:tc>
        <w:tc>
          <w:tcPr>
            <w:tcW w:w="830" w:type="pct"/>
            <w:tcBorders>
              <w:top w:val="single" w:sz="4" w:space="0" w:color="auto"/>
              <w:left w:val="single" w:sz="4" w:space="0" w:color="auto"/>
              <w:bottom w:val="single" w:sz="4" w:space="0" w:color="auto"/>
              <w:right w:val="single" w:sz="4" w:space="0" w:color="auto"/>
            </w:tcBorders>
            <w:shd w:val="clear" w:color="auto" w:fill="95B6C5"/>
            <w:hideMark/>
          </w:tcPr>
          <w:p w14:paraId="06CA9F14" w14:textId="77777777" w:rsidR="00173B29" w:rsidRDefault="00014CF1" w:rsidP="00173B29">
            <w:pPr>
              <w:spacing w:line="276" w:lineRule="auto"/>
              <w:ind w:firstLine="0"/>
              <w:rPr>
                <w:rFonts w:eastAsia="Calibri"/>
                <w:sz w:val="24"/>
                <w:szCs w:val="24"/>
              </w:rPr>
            </w:pPr>
            <w:r w:rsidRPr="005D4AD9">
              <w:rPr>
                <w:rFonts w:eastAsia="Calibri"/>
                <w:sz w:val="24"/>
                <w:szCs w:val="24"/>
              </w:rPr>
              <w:t>Наличие</w:t>
            </w:r>
          </w:p>
          <w:p w14:paraId="4DDCEF6F" w14:textId="51D12B0C" w:rsidR="00014CF1" w:rsidRPr="005D4AD9" w:rsidRDefault="00173B29" w:rsidP="00173B29">
            <w:pPr>
              <w:spacing w:line="276" w:lineRule="auto"/>
              <w:ind w:firstLine="0"/>
              <w:rPr>
                <w:rFonts w:eastAsia="Calibri"/>
                <w:sz w:val="24"/>
                <w:szCs w:val="24"/>
              </w:rPr>
            </w:pPr>
            <w:proofErr w:type="gramStart"/>
            <w:r>
              <w:rPr>
                <w:rFonts w:eastAsia="Calibri"/>
                <w:sz w:val="24"/>
                <w:szCs w:val="24"/>
              </w:rPr>
              <w:t xml:space="preserve">информации </w:t>
            </w:r>
            <w:r w:rsidR="00014CF1" w:rsidRPr="005D4AD9">
              <w:rPr>
                <w:rFonts w:eastAsia="Calibri"/>
                <w:sz w:val="24"/>
                <w:szCs w:val="24"/>
              </w:rPr>
              <w:t xml:space="preserve"> (</w:t>
            </w:r>
            <w:proofErr w:type="gramEnd"/>
            <w:r w:rsidR="00014CF1" w:rsidRPr="005D4AD9">
              <w:rPr>
                <w:rFonts w:eastAsia="Calibri"/>
                <w:sz w:val="24"/>
                <w:szCs w:val="24"/>
                <w:lang w:val="en-US"/>
              </w:rPr>
              <w:t>1</w:t>
            </w:r>
            <w:r w:rsidR="00014CF1" w:rsidRPr="005D4AD9">
              <w:rPr>
                <w:rFonts w:eastAsia="Calibri"/>
                <w:sz w:val="24"/>
                <w:szCs w:val="24"/>
              </w:rPr>
              <w:t>/</w:t>
            </w:r>
            <w:r w:rsidR="00014CF1" w:rsidRPr="005D4AD9">
              <w:rPr>
                <w:rFonts w:eastAsia="Calibri"/>
                <w:sz w:val="24"/>
                <w:szCs w:val="24"/>
                <w:lang w:val="en-US"/>
              </w:rPr>
              <w:t>0</w:t>
            </w:r>
            <w:r w:rsidR="00014CF1" w:rsidRPr="005D4AD9">
              <w:rPr>
                <w:rFonts w:eastAsia="Calibri"/>
                <w:sz w:val="24"/>
                <w:szCs w:val="24"/>
              </w:rPr>
              <w:t>)</w:t>
            </w:r>
          </w:p>
        </w:tc>
      </w:tr>
      <w:tr w:rsidR="00014CF1" w:rsidRPr="005D4AD9" w14:paraId="662A54DB" w14:textId="77777777" w:rsidTr="00173B29">
        <w:tc>
          <w:tcPr>
            <w:tcW w:w="245" w:type="pct"/>
            <w:tcBorders>
              <w:top w:val="single" w:sz="4" w:space="0" w:color="auto"/>
              <w:left w:val="single" w:sz="4" w:space="0" w:color="auto"/>
              <w:bottom w:val="single" w:sz="4" w:space="0" w:color="auto"/>
              <w:right w:val="single" w:sz="4" w:space="0" w:color="auto"/>
            </w:tcBorders>
            <w:hideMark/>
          </w:tcPr>
          <w:p w14:paraId="67B0F22F" w14:textId="77777777" w:rsidR="00014CF1" w:rsidRPr="005D4AD9" w:rsidRDefault="00014CF1" w:rsidP="00480306">
            <w:pPr>
              <w:spacing w:line="276" w:lineRule="auto"/>
              <w:ind w:firstLine="0"/>
              <w:rPr>
                <w:sz w:val="24"/>
                <w:szCs w:val="24"/>
              </w:rPr>
            </w:pPr>
            <w:r w:rsidRPr="005D4AD9">
              <w:rPr>
                <w:rFonts w:eastAsia="Century Gothic"/>
                <w:sz w:val="24"/>
                <w:szCs w:val="24"/>
              </w:rPr>
              <w:t>1</w:t>
            </w:r>
          </w:p>
        </w:tc>
        <w:tc>
          <w:tcPr>
            <w:tcW w:w="3924" w:type="pct"/>
            <w:tcBorders>
              <w:top w:val="single" w:sz="4" w:space="0" w:color="auto"/>
              <w:left w:val="single" w:sz="4" w:space="0" w:color="auto"/>
              <w:bottom w:val="single" w:sz="4" w:space="0" w:color="auto"/>
              <w:right w:val="single" w:sz="4" w:space="0" w:color="auto"/>
            </w:tcBorders>
            <w:hideMark/>
          </w:tcPr>
          <w:p w14:paraId="0A47D9B5" w14:textId="77777777" w:rsidR="00014CF1" w:rsidRPr="005D4AD9" w:rsidRDefault="00014CF1" w:rsidP="005D4AD9">
            <w:pPr>
              <w:spacing w:line="276" w:lineRule="auto"/>
              <w:rPr>
                <w:rFonts w:eastAsia="Century Gothic"/>
                <w:sz w:val="24"/>
                <w:szCs w:val="24"/>
              </w:rPr>
            </w:pPr>
            <w:r w:rsidRPr="005D4AD9">
              <w:rPr>
                <w:sz w:val="24"/>
              </w:rPr>
              <w:t>наличие зоны отдыха (ожидания)</w:t>
            </w:r>
          </w:p>
        </w:tc>
        <w:tc>
          <w:tcPr>
            <w:tcW w:w="830" w:type="pct"/>
            <w:tcBorders>
              <w:top w:val="single" w:sz="4" w:space="0" w:color="auto"/>
              <w:left w:val="single" w:sz="4" w:space="0" w:color="auto"/>
              <w:bottom w:val="single" w:sz="4" w:space="0" w:color="auto"/>
              <w:right w:val="single" w:sz="4" w:space="0" w:color="auto"/>
            </w:tcBorders>
          </w:tcPr>
          <w:p w14:paraId="0177A610" w14:textId="77777777" w:rsidR="00014CF1" w:rsidRPr="005D4AD9" w:rsidRDefault="00014CF1" w:rsidP="005D4AD9">
            <w:pPr>
              <w:spacing w:line="276" w:lineRule="auto"/>
              <w:rPr>
                <w:rFonts w:eastAsia="Century Gothic"/>
                <w:sz w:val="24"/>
                <w:szCs w:val="24"/>
              </w:rPr>
            </w:pPr>
          </w:p>
        </w:tc>
      </w:tr>
      <w:tr w:rsidR="00014CF1" w:rsidRPr="005D4AD9" w14:paraId="2047C814" w14:textId="77777777" w:rsidTr="00173B29">
        <w:tc>
          <w:tcPr>
            <w:tcW w:w="245" w:type="pct"/>
            <w:tcBorders>
              <w:top w:val="single" w:sz="4" w:space="0" w:color="auto"/>
              <w:left w:val="single" w:sz="4" w:space="0" w:color="auto"/>
              <w:bottom w:val="single" w:sz="4" w:space="0" w:color="auto"/>
              <w:right w:val="single" w:sz="4" w:space="0" w:color="auto"/>
            </w:tcBorders>
            <w:hideMark/>
          </w:tcPr>
          <w:p w14:paraId="01063360" w14:textId="77777777" w:rsidR="00014CF1" w:rsidRPr="005D4AD9" w:rsidRDefault="00014CF1" w:rsidP="00480306">
            <w:pPr>
              <w:spacing w:line="276" w:lineRule="auto"/>
              <w:ind w:firstLine="0"/>
              <w:rPr>
                <w:rFonts w:eastAsia="Century Gothic"/>
                <w:sz w:val="24"/>
                <w:szCs w:val="24"/>
              </w:rPr>
            </w:pPr>
            <w:r w:rsidRPr="005D4AD9">
              <w:rPr>
                <w:rFonts w:eastAsia="Century Gothic"/>
                <w:sz w:val="24"/>
                <w:szCs w:val="24"/>
              </w:rPr>
              <w:t>2</w:t>
            </w:r>
          </w:p>
        </w:tc>
        <w:tc>
          <w:tcPr>
            <w:tcW w:w="3924" w:type="pct"/>
            <w:tcBorders>
              <w:top w:val="single" w:sz="4" w:space="0" w:color="auto"/>
              <w:left w:val="single" w:sz="4" w:space="0" w:color="auto"/>
              <w:bottom w:val="single" w:sz="4" w:space="0" w:color="auto"/>
              <w:right w:val="single" w:sz="4" w:space="0" w:color="auto"/>
            </w:tcBorders>
            <w:hideMark/>
          </w:tcPr>
          <w:p w14:paraId="65ED9256" w14:textId="77777777" w:rsidR="00014CF1" w:rsidRPr="005D4AD9" w:rsidRDefault="00014CF1" w:rsidP="005D4AD9">
            <w:pPr>
              <w:spacing w:line="276" w:lineRule="auto"/>
              <w:rPr>
                <w:rFonts w:eastAsia="Century Gothic"/>
                <w:sz w:val="24"/>
                <w:szCs w:val="24"/>
              </w:rPr>
            </w:pPr>
            <w:r w:rsidRPr="005D4AD9">
              <w:rPr>
                <w:sz w:val="24"/>
              </w:rPr>
              <w:t>наличие и понятность навигации внутри организации</w:t>
            </w:r>
          </w:p>
        </w:tc>
        <w:tc>
          <w:tcPr>
            <w:tcW w:w="830" w:type="pct"/>
            <w:tcBorders>
              <w:top w:val="single" w:sz="4" w:space="0" w:color="auto"/>
              <w:left w:val="single" w:sz="4" w:space="0" w:color="auto"/>
              <w:bottom w:val="single" w:sz="4" w:space="0" w:color="auto"/>
              <w:right w:val="single" w:sz="4" w:space="0" w:color="auto"/>
            </w:tcBorders>
          </w:tcPr>
          <w:p w14:paraId="6613CA61" w14:textId="77777777" w:rsidR="00014CF1" w:rsidRPr="005D4AD9" w:rsidRDefault="00014CF1" w:rsidP="005D4AD9">
            <w:pPr>
              <w:spacing w:line="276" w:lineRule="auto"/>
              <w:rPr>
                <w:rFonts w:eastAsia="Century Gothic"/>
                <w:sz w:val="24"/>
                <w:szCs w:val="24"/>
              </w:rPr>
            </w:pPr>
          </w:p>
        </w:tc>
      </w:tr>
      <w:tr w:rsidR="00014CF1" w:rsidRPr="005D4AD9" w14:paraId="70DBC6A7" w14:textId="77777777" w:rsidTr="00173B29">
        <w:tc>
          <w:tcPr>
            <w:tcW w:w="245" w:type="pct"/>
            <w:tcBorders>
              <w:top w:val="single" w:sz="4" w:space="0" w:color="auto"/>
              <w:left w:val="single" w:sz="4" w:space="0" w:color="auto"/>
              <w:bottom w:val="single" w:sz="4" w:space="0" w:color="auto"/>
              <w:right w:val="single" w:sz="4" w:space="0" w:color="auto"/>
            </w:tcBorders>
            <w:hideMark/>
          </w:tcPr>
          <w:p w14:paraId="7CD35CC3" w14:textId="77777777" w:rsidR="00014CF1" w:rsidRPr="005D4AD9" w:rsidRDefault="00014CF1" w:rsidP="00480306">
            <w:pPr>
              <w:spacing w:line="276" w:lineRule="auto"/>
              <w:ind w:firstLine="0"/>
              <w:rPr>
                <w:rFonts w:eastAsia="Century Gothic"/>
                <w:sz w:val="24"/>
                <w:szCs w:val="24"/>
              </w:rPr>
            </w:pPr>
            <w:r w:rsidRPr="005D4AD9">
              <w:rPr>
                <w:rFonts w:eastAsia="Century Gothic"/>
                <w:sz w:val="24"/>
                <w:szCs w:val="24"/>
              </w:rPr>
              <w:t>3</w:t>
            </w:r>
          </w:p>
        </w:tc>
        <w:tc>
          <w:tcPr>
            <w:tcW w:w="3924" w:type="pct"/>
            <w:tcBorders>
              <w:top w:val="single" w:sz="4" w:space="0" w:color="auto"/>
              <w:left w:val="single" w:sz="4" w:space="0" w:color="auto"/>
              <w:bottom w:val="single" w:sz="4" w:space="0" w:color="auto"/>
              <w:right w:val="single" w:sz="4" w:space="0" w:color="auto"/>
            </w:tcBorders>
            <w:hideMark/>
          </w:tcPr>
          <w:p w14:paraId="539A9934" w14:textId="77777777" w:rsidR="00014CF1" w:rsidRPr="005D4AD9" w:rsidRDefault="00014CF1" w:rsidP="005D4AD9">
            <w:pPr>
              <w:spacing w:line="276" w:lineRule="auto"/>
              <w:rPr>
                <w:rFonts w:eastAsia="Century Gothic"/>
                <w:sz w:val="24"/>
                <w:szCs w:val="24"/>
              </w:rPr>
            </w:pPr>
            <w:r w:rsidRPr="005D4AD9">
              <w:rPr>
                <w:sz w:val="24"/>
              </w:rPr>
              <w:t>наличие и доступность питьевой воды</w:t>
            </w:r>
          </w:p>
        </w:tc>
        <w:tc>
          <w:tcPr>
            <w:tcW w:w="830" w:type="pct"/>
            <w:tcBorders>
              <w:top w:val="single" w:sz="4" w:space="0" w:color="auto"/>
              <w:left w:val="single" w:sz="4" w:space="0" w:color="auto"/>
              <w:bottom w:val="single" w:sz="4" w:space="0" w:color="auto"/>
              <w:right w:val="single" w:sz="4" w:space="0" w:color="auto"/>
            </w:tcBorders>
          </w:tcPr>
          <w:p w14:paraId="6CF43D2D" w14:textId="77777777" w:rsidR="00014CF1" w:rsidRPr="005D4AD9" w:rsidRDefault="00014CF1" w:rsidP="005D4AD9">
            <w:pPr>
              <w:spacing w:line="276" w:lineRule="auto"/>
              <w:rPr>
                <w:rFonts w:eastAsia="Century Gothic"/>
                <w:sz w:val="24"/>
                <w:szCs w:val="24"/>
              </w:rPr>
            </w:pPr>
          </w:p>
        </w:tc>
      </w:tr>
      <w:tr w:rsidR="00014CF1" w:rsidRPr="005D4AD9" w14:paraId="3E9B2AB7" w14:textId="77777777" w:rsidTr="00173B29">
        <w:tc>
          <w:tcPr>
            <w:tcW w:w="245" w:type="pct"/>
            <w:tcBorders>
              <w:top w:val="single" w:sz="4" w:space="0" w:color="auto"/>
              <w:left w:val="single" w:sz="4" w:space="0" w:color="auto"/>
              <w:bottom w:val="single" w:sz="4" w:space="0" w:color="auto"/>
              <w:right w:val="single" w:sz="4" w:space="0" w:color="auto"/>
            </w:tcBorders>
            <w:hideMark/>
          </w:tcPr>
          <w:p w14:paraId="3A60F6AB" w14:textId="77777777" w:rsidR="00014CF1" w:rsidRPr="005D4AD9" w:rsidRDefault="00014CF1" w:rsidP="00480306">
            <w:pPr>
              <w:spacing w:line="276" w:lineRule="auto"/>
              <w:ind w:firstLine="0"/>
              <w:rPr>
                <w:rFonts w:eastAsia="Century Gothic"/>
                <w:sz w:val="24"/>
                <w:szCs w:val="24"/>
              </w:rPr>
            </w:pPr>
            <w:r w:rsidRPr="005D4AD9">
              <w:rPr>
                <w:rFonts w:eastAsia="Century Gothic"/>
                <w:sz w:val="24"/>
                <w:szCs w:val="24"/>
              </w:rPr>
              <w:t>4</w:t>
            </w:r>
          </w:p>
        </w:tc>
        <w:tc>
          <w:tcPr>
            <w:tcW w:w="3924" w:type="pct"/>
            <w:tcBorders>
              <w:top w:val="single" w:sz="4" w:space="0" w:color="auto"/>
              <w:left w:val="single" w:sz="4" w:space="0" w:color="auto"/>
              <w:bottom w:val="single" w:sz="4" w:space="0" w:color="auto"/>
              <w:right w:val="single" w:sz="4" w:space="0" w:color="auto"/>
            </w:tcBorders>
            <w:hideMark/>
          </w:tcPr>
          <w:p w14:paraId="34E3DDA8" w14:textId="77777777" w:rsidR="00014CF1" w:rsidRPr="005D4AD9" w:rsidRDefault="00014CF1" w:rsidP="005D4AD9">
            <w:pPr>
              <w:spacing w:line="276" w:lineRule="auto"/>
              <w:rPr>
                <w:rFonts w:eastAsia="Century Gothic"/>
                <w:sz w:val="24"/>
                <w:szCs w:val="24"/>
              </w:rPr>
            </w:pPr>
            <w:r w:rsidRPr="005D4AD9">
              <w:rPr>
                <w:sz w:val="24"/>
              </w:rPr>
              <w:t>наличие и доступность санитарно-гигиенических помещений</w:t>
            </w:r>
          </w:p>
        </w:tc>
        <w:tc>
          <w:tcPr>
            <w:tcW w:w="830" w:type="pct"/>
            <w:tcBorders>
              <w:top w:val="single" w:sz="4" w:space="0" w:color="auto"/>
              <w:left w:val="single" w:sz="4" w:space="0" w:color="auto"/>
              <w:bottom w:val="single" w:sz="4" w:space="0" w:color="auto"/>
              <w:right w:val="single" w:sz="4" w:space="0" w:color="auto"/>
            </w:tcBorders>
          </w:tcPr>
          <w:p w14:paraId="24BB4036" w14:textId="77777777" w:rsidR="00014CF1" w:rsidRPr="005D4AD9" w:rsidRDefault="00014CF1" w:rsidP="005D4AD9">
            <w:pPr>
              <w:spacing w:line="276" w:lineRule="auto"/>
              <w:rPr>
                <w:rFonts w:eastAsia="Century Gothic"/>
                <w:sz w:val="24"/>
                <w:szCs w:val="24"/>
              </w:rPr>
            </w:pPr>
          </w:p>
        </w:tc>
      </w:tr>
      <w:tr w:rsidR="00014CF1" w:rsidRPr="005D4AD9" w14:paraId="3A820B29" w14:textId="77777777" w:rsidTr="00173B29">
        <w:tc>
          <w:tcPr>
            <w:tcW w:w="245" w:type="pct"/>
            <w:tcBorders>
              <w:top w:val="single" w:sz="4" w:space="0" w:color="auto"/>
              <w:left w:val="single" w:sz="4" w:space="0" w:color="auto"/>
              <w:bottom w:val="single" w:sz="4" w:space="0" w:color="auto"/>
              <w:right w:val="single" w:sz="4" w:space="0" w:color="auto"/>
            </w:tcBorders>
            <w:hideMark/>
          </w:tcPr>
          <w:p w14:paraId="61C272D0" w14:textId="77777777" w:rsidR="00014CF1" w:rsidRPr="005D4AD9" w:rsidRDefault="00014CF1" w:rsidP="00480306">
            <w:pPr>
              <w:spacing w:line="276" w:lineRule="auto"/>
              <w:ind w:firstLine="0"/>
              <w:rPr>
                <w:rFonts w:eastAsia="Century Gothic"/>
                <w:sz w:val="24"/>
                <w:szCs w:val="24"/>
              </w:rPr>
            </w:pPr>
            <w:r w:rsidRPr="005D4AD9">
              <w:rPr>
                <w:rFonts w:eastAsia="Century Gothic"/>
                <w:sz w:val="24"/>
                <w:szCs w:val="24"/>
              </w:rPr>
              <w:t>5</w:t>
            </w:r>
          </w:p>
        </w:tc>
        <w:tc>
          <w:tcPr>
            <w:tcW w:w="3924" w:type="pct"/>
            <w:tcBorders>
              <w:top w:val="single" w:sz="4" w:space="0" w:color="auto"/>
              <w:left w:val="single" w:sz="4" w:space="0" w:color="auto"/>
              <w:bottom w:val="single" w:sz="4" w:space="0" w:color="auto"/>
              <w:right w:val="single" w:sz="4" w:space="0" w:color="auto"/>
            </w:tcBorders>
            <w:hideMark/>
          </w:tcPr>
          <w:p w14:paraId="7BBB8893" w14:textId="77777777" w:rsidR="00014CF1" w:rsidRPr="005D4AD9" w:rsidRDefault="00014CF1" w:rsidP="005D4AD9">
            <w:pPr>
              <w:spacing w:line="276" w:lineRule="auto"/>
              <w:rPr>
                <w:rFonts w:eastAsia="Century Gothic"/>
                <w:sz w:val="24"/>
                <w:szCs w:val="24"/>
              </w:rPr>
            </w:pPr>
            <w:r w:rsidRPr="005D4AD9">
              <w:rPr>
                <w:sz w:val="24"/>
              </w:rPr>
              <w:t>санитарное состояние помещений организации</w:t>
            </w:r>
          </w:p>
        </w:tc>
        <w:tc>
          <w:tcPr>
            <w:tcW w:w="830" w:type="pct"/>
            <w:tcBorders>
              <w:top w:val="single" w:sz="4" w:space="0" w:color="auto"/>
              <w:left w:val="single" w:sz="4" w:space="0" w:color="auto"/>
              <w:bottom w:val="single" w:sz="4" w:space="0" w:color="auto"/>
              <w:right w:val="single" w:sz="4" w:space="0" w:color="auto"/>
            </w:tcBorders>
          </w:tcPr>
          <w:p w14:paraId="647368A2" w14:textId="77777777" w:rsidR="00014CF1" w:rsidRPr="005D4AD9" w:rsidRDefault="00014CF1" w:rsidP="005D4AD9">
            <w:pPr>
              <w:spacing w:line="276" w:lineRule="auto"/>
              <w:rPr>
                <w:sz w:val="24"/>
                <w:szCs w:val="24"/>
              </w:rPr>
            </w:pPr>
          </w:p>
        </w:tc>
      </w:tr>
      <w:tr w:rsidR="00014CF1" w:rsidRPr="005D4AD9" w14:paraId="18A57BF1" w14:textId="77777777" w:rsidTr="00173B29">
        <w:tc>
          <w:tcPr>
            <w:tcW w:w="245" w:type="pct"/>
            <w:tcBorders>
              <w:top w:val="single" w:sz="4" w:space="0" w:color="auto"/>
              <w:left w:val="single" w:sz="4" w:space="0" w:color="auto"/>
              <w:bottom w:val="single" w:sz="4" w:space="0" w:color="auto"/>
              <w:right w:val="single" w:sz="4" w:space="0" w:color="auto"/>
            </w:tcBorders>
          </w:tcPr>
          <w:p w14:paraId="29F2E47C" w14:textId="77777777" w:rsidR="00014CF1" w:rsidRPr="005D4AD9" w:rsidRDefault="00014CF1" w:rsidP="005D4AD9">
            <w:pPr>
              <w:spacing w:line="276" w:lineRule="auto"/>
              <w:rPr>
                <w:rFonts w:eastAsia="Century Gothic"/>
                <w:sz w:val="24"/>
                <w:szCs w:val="24"/>
              </w:rPr>
            </w:pPr>
          </w:p>
        </w:tc>
        <w:tc>
          <w:tcPr>
            <w:tcW w:w="3924" w:type="pct"/>
            <w:tcBorders>
              <w:top w:val="single" w:sz="4" w:space="0" w:color="auto"/>
              <w:left w:val="single" w:sz="4" w:space="0" w:color="auto"/>
              <w:bottom w:val="single" w:sz="4" w:space="0" w:color="auto"/>
              <w:right w:val="single" w:sz="4" w:space="0" w:color="auto"/>
            </w:tcBorders>
            <w:hideMark/>
          </w:tcPr>
          <w:p w14:paraId="6634328D" w14:textId="77777777" w:rsidR="00014CF1" w:rsidRPr="005D4AD9" w:rsidRDefault="00014CF1" w:rsidP="005D4AD9">
            <w:pPr>
              <w:spacing w:line="276" w:lineRule="auto"/>
              <w:rPr>
                <w:rFonts w:eastAsia="Century Gothic"/>
                <w:sz w:val="24"/>
                <w:szCs w:val="24"/>
              </w:rPr>
            </w:pPr>
            <w:r w:rsidRPr="005D4AD9">
              <w:rPr>
                <w:rFonts w:eastAsia="Century Gothic"/>
                <w:sz w:val="24"/>
                <w:szCs w:val="24"/>
              </w:rPr>
              <w:t>Итоговый балл</w:t>
            </w:r>
          </w:p>
        </w:tc>
        <w:tc>
          <w:tcPr>
            <w:tcW w:w="830" w:type="pct"/>
            <w:tcBorders>
              <w:top w:val="single" w:sz="4" w:space="0" w:color="auto"/>
              <w:left w:val="single" w:sz="4" w:space="0" w:color="auto"/>
              <w:bottom w:val="single" w:sz="4" w:space="0" w:color="auto"/>
              <w:right w:val="single" w:sz="4" w:space="0" w:color="auto"/>
            </w:tcBorders>
          </w:tcPr>
          <w:p w14:paraId="7B842C54" w14:textId="77777777" w:rsidR="00014CF1" w:rsidRPr="005D4AD9" w:rsidRDefault="00014CF1" w:rsidP="005D4AD9">
            <w:pPr>
              <w:spacing w:line="276" w:lineRule="auto"/>
              <w:rPr>
                <w:sz w:val="24"/>
                <w:szCs w:val="24"/>
              </w:rPr>
            </w:pPr>
          </w:p>
        </w:tc>
      </w:tr>
    </w:tbl>
    <w:p w14:paraId="1F9095E8" w14:textId="77777777" w:rsidR="00014CF1" w:rsidRPr="005D4AD9" w:rsidRDefault="00014CF1" w:rsidP="005D4AD9">
      <w:pPr>
        <w:spacing w:line="276" w:lineRule="auto"/>
        <w:rPr>
          <w:b/>
          <w:sz w:val="24"/>
          <w:szCs w:val="24"/>
        </w:rPr>
      </w:pPr>
    </w:p>
    <w:p w14:paraId="08D3B875" w14:textId="77777777" w:rsidR="00014CF1" w:rsidRPr="005D4AD9" w:rsidRDefault="00014CF1" w:rsidP="005D4AD9">
      <w:pPr>
        <w:spacing w:line="276" w:lineRule="auto"/>
        <w:rPr>
          <w:sz w:val="24"/>
          <w:szCs w:val="24"/>
        </w:rPr>
      </w:pPr>
      <w:r w:rsidRPr="005D4AD9">
        <w:rPr>
          <w:b/>
          <w:sz w:val="24"/>
          <w:szCs w:val="24"/>
          <w:lang w:val="en-US"/>
        </w:rPr>
        <w:t>III</w:t>
      </w:r>
      <w:r w:rsidRPr="005D4AD9">
        <w:rPr>
          <w:b/>
          <w:sz w:val="24"/>
          <w:szCs w:val="24"/>
        </w:rPr>
        <w:t>. Показатели, характеризующие доступность образовательной деятельности для инвалидов</w:t>
      </w:r>
    </w:p>
    <w:p w14:paraId="3D580572" w14:textId="77777777" w:rsidR="00014CF1" w:rsidRPr="005D4AD9" w:rsidRDefault="00014CF1" w:rsidP="005D4AD9">
      <w:pPr>
        <w:spacing w:line="276" w:lineRule="auto"/>
        <w:rPr>
          <w:b/>
          <w:sz w:val="24"/>
          <w:szCs w:val="24"/>
        </w:rPr>
      </w:pPr>
      <w:r w:rsidRPr="005D4AD9">
        <w:rPr>
          <w:b/>
          <w:sz w:val="24"/>
          <w:szCs w:val="24"/>
        </w:rPr>
        <w:t>3.1. Оборудование территории, прилегающей к зданиям организации, и помещений с учетом доступности для инвалидов:</w:t>
      </w:r>
    </w:p>
    <w:p w14:paraId="74D5AEF1" w14:textId="77777777" w:rsidR="00014CF1" w:rsidRPr="005D4AD9" w:rsidRDefault="00014CF1" w:rsidP="005D4AD9">
      <w:pPr>
        <w:spacing w:line="276" w:lineRule="auto"/>
        <w:rPr>
          <w:sz w:val="24"/>
          <w:szCs w:val="24"/>
        </w:rPr>
      </w:pPr>
    </w:p>
    <w:tbl>
      <w:tblPr>
        <w:tblStyle w:val="1921"/>
        <w:tblW w:w="7059" w:type="pct"/>
        <w:tblInd w:w="-431" w:type="dxa"/>
        <w:tblLayout w:type="fixed"/>
        <w:tblLook w:val="04A0" w:firstRow="1" w:lastRow="0" w:firstColumn="1" w:lastColumn="0" w:noHBand="0" w:noVBand="1"/>
      </w:tblPr>
      <w:tblGrid>
        <w:gridCol w:w="710"/>
        <w:gridCol w:w="10598"/>
        <w:gridCol w:w="1884"/>
      </w:tblGrid>
      <w:tr w:rsidR="00014CF1" w:rsidRPr="005D4AD9" w14:paraId="5CA29DFE" w14:textId="77777777" w:rsidTr="00480306">
        <w:tc>
          <w:tcPr>
            <w:tcW w:w="269" w:type="pct"/>
            <w:tcBorders>
              <w:top w:val="single" w:sz="4" w:space="0" w:color="auto"/>
              <w:left w:val="single" w:sz="4" w:space="0" w:color="auto"/>
              <w:bottom w:val="single" w:sz="4" w:space="0" w:color="auto"/>
              <w:right w:val="single" w:sz="4" w:space="0" w:color="auto"/>
            </w:tcBorders>
            <w:shd w:val="clear" w:color="auto" w:fill="95B6C5"/>
            <w:hideMark/>
          </w:tcPr>
          <w:p w14:paraId="44A54D29" w14:textId="77777777" w:rsidR="00014CF1" w:rsidRPr="005D4AD9" w:rsidRDefault="00014CF1" w:rsidP="005D4AD9">
            <w:pPr>
              <w:spacing w:after="200" w:line="276" w:lineRule="auto"/>
              <w:rPr>
                <w:b/>
                <w:sz w:val="24"/>
                <w:szCs w:val="24"/>
              </w:rPr>
            </w:pPr>
            <w:r w:rsidRPr="005D4AD9">
              <w:rPr>
                <w:b/>
                <w:sz w:val="24"/>
                <w:szCs w:val="24"/>
              </w:rPr>
              <w:t>№ п/п</w:t>
            </w:r>
          </w:p>
        </w:tc>
        <w:tc>
          <w:tcPr>
            <w:tcW w:w="4016" w:type="pct"/>
            <w:tcBorders>
              <w:top w:val="single" w:sz="4" w:space="0" w:color="auto"/>
              <w:left w:val="single" w:sz="4" w:space="0" w:color="auto"/>
              <w:bottom w:val="single" w:sz="4" w:space="0" w:color="auto"/>
              <w:right w:val="single" w:sz="4" w:space="0" w:color="auto"/>
            </w:tcBorders>
            <w:shd w:val="clear" w:color="auto" w:fill="95B6C5"/>
            <w:hideMark/>
          </w:tcPr>
          <w:p w14:paraId="148DF03E" w14:textId="77777777" w:rsidR="00014CF1" w:rsidRPr="005D4AD9" w:rsidRDefault="00014CF1" w:rsidP="005D4AD9">
            <w:pPr>
              <w:spacing w:after="200" w:line="276" w:lineRule="auto"/>
              <w:rPr>
                <w:b/>
                <w:sz w:val="24"/>
                <w:szCs w:val="24"/>
              </w:rPr>
            </w:pPr>
            <w:r w:rsidRPr="005D4AD9">
              <w:rPr>
                <w:b/>
                <w:sz w:val="24"/>
                <w:szCs w:val="24"/>
              </w:rPr>
              <w:t>Позиция оценивания</w:t>
            </w:r>
          </w:p>
        </w:tc>
        <w:tc>
          <w:tcPr>
            <w:tcW w:w="714" w:type="pct"/>
            <w:tcBorders>
              <w:top w:val="single" w:sz="4" w:space="0" w:color="auto"/>
              <w:left w:val="single" w:sz="4" w:space="0" w:color="auto"/>
              <w:bottom w:val="single" w:sz="4" w:space="0" w:color="auto"/>
              <w:right w:val="single" w:sz="4" w:space="0" w:color="auto"/>
            </w:tcBorders>
            <w:shd w:val="clear" w:color="auto" w:fill="95B6C5"/>
            <w:hideMark/>
          </w:tcPr>
          <w:p w14:paraId="36F47E6B" w14:textId="50A83CB9" w:rsidR="00014CF1" w:rsidRPr="005D4AD9" w:rsidRDefault="00480306" w:rsidP="00480306">
            <w:pPr>
              <w:spacing w:line="276" w:lineRule="auto"/>
              <w:rPr>
                <w:b/>
                <w:sz w:val="24"/>
                <w:szCs w:val="24"/>
              </w:rPr>
            </w:pPr>
            <w:r>
              <w:rPr>
                <w:b/>
                <w:sz w:val="24"/>
                <w:szCs w:val="24"/>
              </w:rPr>
              <w:t xml:space="preserve">Наличие </w:t>
            </w:r>
            <w:r w:rsidR="00014CF1" w:rsidRPr="005D4AD9">
              <w:rPr>
                <w:b/>
                <w:sz w:val="24"/>
                <w:szCs w:val="24"/>
              </w:rPr>
              <w:t>(1/0)</w:t>
            </w:r>
          </w:p>
        </w:tc>
      </w:tr>
      <w:tr w:rsidR="00014CF1" w:rsidRPr="005D4AD9" w14:paraId="00E8F799" w14:textId="77777777" w:rsidTr="00480306">
        <w:trPr>
          <w:trHeight w:val="300"/>
        </w:trPr>
        <w:tc>
          <w:tcPr>
            <w:tcW w:w="269" w:type="pct"/>
            <w:tcBorders>
              <w:top w:val="single" w:sz="4" w:space="0" w:color="auto"/>
              <w:left w:val="single" w:sz="4" w:space="0" w:color="auto"/>
              <w:bottom w:val="single" w:sz="4" w:space="0" w:color="auto"/>
              <w:right w:val="single" w:sz="4" w:space="0" w:color="auto"/>
            </w:tcBorders>
            <w:noWrap/>
            <w:hideMark/>
          </w:tcPr>
          <w:p w14:paraId="65941248" w14:textId="77777777" w:rsidR="00014CF1" w:rsidRPr="005D4AD9" w:rsidRDefault="00014CF1" w:rsidP="00480306">
            <w:pPr>
              <w:spacing w:line="276" w:lineRule="auto"/>
              <w:ind w:firstLine="0"/>
              <w:rPr>
                <w:color w:val="000000"/>
              </w:rPr>
            </w:pPr>
            <w:r w:rsidRPr="005D4AD9">
              <w:rPr>
                <w:color w:val="000000"/>
              </w:rPr>
              <w:t>1</w:t>
            </w:r>
          </w:p>
        </w:tc>
        <w:tc>
          <w:tcPr>
            <w:tcW w:w="4016" w:type="pct"/>
            <w:tcBorders>
              <w:top w:val="single" w:sz="4" w:space="0" w:color="auto"/>
              <w:left w:val="single" w:sz="4" w:space="0" w:color="auto"/>
              <w:bottom w:val="single" w:sz="4" w:space="0" w:color="auto"/>
              <w:right w:val="single" w:sz="4" w:space="0" w:color="auto"/>
            </w:tcBorders>
            <w:noWrap/>
            <w:hideMark/>
          </w:tcPr>
          <w:p w14:paraId="7C8E3B67" w14:textId="77777777" w:rsidR="00014CF1" w:rsidRPr="005D4AD9" w:rsidRDefault="00014CF1" w:rsidP="005D4AD9">
            <w:pPr>
              <w:spacing w:line="276" w:lineRule="auto"/>
              <w:rPr>
                <w:sz w:val="24"/>
              </w:rPr>
            </w:pPr>
            <w:r w:rsidRPr="005D4AD9">
              <w:rPr>
                <w:sz w:val="24"/>
              </w:rPr>
              <w:t>оборудование входных групп пандусами (подъемными платформами)</w:t>
            </w:r>
          </w:p>
        </w:tc>
        <w:tc>
          <w:tcPr>
            <w:tcW w:w="714" w:type="pct"/>
            <w:tcBorders>
              <w:top w:val="single" w:sz="4" w:space="0" w:color="auto"/>
              <w:left w:val="single" w:sz="4" w:space="0" w:color="auto"/>
              <w:bottom w:val="single" w:sz="4" w:space="0" w:color="auto"/>
              <w:right w:val="single" w:sz="4" w:space="0" w:color="auto"/>
            </w:tcBorders>
            <w:noWrap/>
            <w:hideMark/>
          </w:tcPr>
          <w:p w14:paraId="7789EA28" w14:textId="77777777" w:rsidR="00014CF1" w:rsidRPr="005D4AD9" w:rsidRDefault="00014CF1" w:rsidP="005D4AD9">
            <w:pPr>
              <w:spacing w:line="276" w:lineRule="auto"/>
              <w:rPr>
                <w:color w:val="000000"/>
              </w:rPr>
            </w:pPr>
          </w:p>
        </w:tc>
      </w:tr>
      <w:tr w:rsidR="00014CF1" w:rsidRPr="005D4AD9" w14:paraId="0FB8478D" w14:textId="77777777" w:rsidTr="00480306">
        <w:trPr>
          <w:trHeight w:val="300"/>
        </w:trPr>
        <w:tc>
          <w:tcPr>
            <w:tcW w:w="269" w:type="pct"/>
            <w:tcBorders>
              <w:top w:val="single" w:sz="4" w:space="0" w:color="auto"/>
              <w:left w:val="single" w:sz="4" w:space="0" w:color="auto"/>
              <w:bottom w:val="single" w:sz="4" w:space="0" w:color="auto"/>
              <w:right w:val="single" w:sz="4" w:space="0" w:color="auto"/>
            </w:tcBorders>
            <w:noWrap/>
            <w:hideMark/>
          </w:tcPr>
          <w:p w14:paraId="046F4DD3" w14:textId="77777777" w:rsidR="00014CF1" w:rsidRPr="005D4AD9" w:rsidRDefault="00014CF1" w:rsidP="00480306">
            <w:pPr>
              <w:spacing w:line="276" w:lineRule="auto"/>
              <w:ind w:firstLine="0"/>
              <w:rPr>
                <w:color w:val="000000"/>
              </w:rPr>
            </w:pPr>
            <w:r w:rsidRPr="005D4AD9">
              <w:rPr>
                <w:color w:val="000000"/>
              </w:rPr>
              <w:t>2</w:t>
            </w:r>
          </w:p>
        </w:tc>
        <w:tc>
          <w:tcPr>
            <w:tcW w:w="4016" w:type="pct"/>
            <w:tcBorders>
              <w:top w:val="single" w:sz="4" w:space="0" w:color="auto"/>
              <w:left w:val="single" w:sz="4" w:space="0" w:color="auto"/>
              <w:bottom w:val="single" w:sz="4" w:space="0" w:color="auto"/>
              <w:right w:val="single" w:sz="4" w:space="0" w:color="auto"/>
            </w:tcBorders>
            <w:noWrap/>
            <w:hideMark/>
          </w:tcPr>
          <w:p w14:paraId="3D0955B2" w14:textId="77777777" w:rsidR="00014CF1" w:rsidRPr="005D4AD9" w:rsidRDefault="00014CF1" w:rsidP="005D4AD9">
            <w:pPr>
              <w:spacing w:line="276" w:lineRule="auto"/>
              <w:rPr>
                <w:sz w:val="24"/>
              </w:rPr>
            </w:pPr>
            <w:r w:rsidRPr="005D4AD9">
              <w:rPr>
                <w:sz w:val="24"/>
              </w:rPr>
              <w:t>наличие выделенных стоянок для автотранспортных средств инвалидов</w:t>
            </w:r>
          </w:p>
        </w:tc>
        <w:tc>
          <w:tcPr>
            <w:tcW w:w="714" w:type="pct"/>
            <w:tcBorders>
              <w:top w:val="single" w:sz="4" w:space="0" w:color="auto"/>
              <w:left w:val="single" w:sz="4" w:space="0" w:color="auto"/>
              <w:bottom w:val="single" w:sz="4" w:space="0" w:color="auto"/>
              <w:right w:val="single" w:sz="4" w:space="0" w:color="auto"/>
            </w:tcBorders>
            <w:noWrap/>
            <w:hideMark/>
          </w:tcPr>
          <w:p w14:paraId="2A295BEC" w14:textId="77777777" w:rsidR="00014CF1" w:rsidRPr="005D4AD9" w:rsidRDefault="00014CF1" w:rsidP="005D4AD9">
            <w:pPr>
              <w:spacing w:line="276" w:lineRule="auto"/>
              <w:rPr>
                <w:color w:val="000000"/>
              </w:rPr>
            </w:pPr>
          </w:p>
        </w:tc>
      </w:tr>
      <w:tr w:rsidR="00014CF1" w:rsidRPr="005D4AD9" w14:paraId="54360181" w14:textId="77777777" w:rsidTr="00480306">
        <w:trPr>
          <w:trHeight w:val="300"/>
        </w:trPr>
        <w:tc>
          <w:tcPr>
            <w:tcW w:w="269" w:type="pct"/>
            <w:tcBorders>
              <w:top w:val="single" w:sz="4" w:space="0" w:color="auto"/>
              <w:left w:val="single" w:sz="4" w:space="0" w:color="auto"/>
              <w:bottom w:val="single" w:sz="4" w:space="0" w:color="auto"/>
              <w:right w:val="single" w:sz="4" w:space="0" w:color="auto"/>
            </w:tcBorders>
            <w:noWrap/>
            <w:hideMark/>
          </w:tcPr>
          <w:p w14:paraId="2B9DA565" w14:textId="77777777" w:rsidR="00014CF1" w:rsidRPr="005D4AD9" w:rsidRDefault="00014CF1" w:rsidP="00480306">
            <w:pPr>
              <w:spacing w:line="276" w:lineRule="auto"/>
              <w:ind w:firstLine="0"/>
              <w:rPr>
                <w:color w:val="000000"/>
              </w:rPr>
            </w:pPr>
            <w:r w:rsidRPr="005D4AD9">
              <w:rPr>
                <w:color w:val="000000"/>
              </w:rPr>
              <w:lastRenderedPageBreak/>
              <w:t>3</w:t>
            </w:r>
          </w:p>
        </w:tc>
        <w:tc>
          <w:tcPr>
            <w:tcW w:w="4016" w:type="pct"/>
            <w:tcBorders>
              <w:top w:val="single" w:sz="4" w:space="0" w:color="auto"/>
              <w:left w:val="single" w:sz="4" w:space="0" w:color="auto"/>
              <w:bottom w:val="single" w:sz="4" w:space="0" w:color="auto"/>
              <w:right w:val="single" w:sz="4" w:space="0" w:color="auto"/>
            </w:tcBorders>
            <w:noWrap/>
            <w:hideMark/>
          </w:tcPr>
          <w:p w14:paraId="59DEDDDF" w14:textId="77777777" w:rsidR="00014CF1" w:rsidRPr="005D4AD9" w:rsidRDefault="00014CF1" w:rsidP="005D4AD9">
            <w:pPr>
              <w:spacing w:line="276" w:lineRule="auto"/>
              <w:rPr>
                <w:sz w:val="24"/>
              </w:rPr>
            </w:pPr>
            <w:r w:rsidRPr="005D4AD9">
              <w:rPr>
                <w:sz w:val="24"/>
              </w:rPr>
              <w:t xml:space="preserve">наличие адаптированных лифтов, поручней, расширенных дверных проемов </w:t>
            </w:r>
          </w:p>
        </w:tc>
        <w:tc>
          <w:tcPr>
            <w:tcW w:w="714" w:type="pct"/>
            <w:tcBorders>
              <w:top w:val="single" w:sz="4" w:space="0" w:color="auto"/>
              <w:left w:val="single" w:sz="4" w:space="0" w:color="auto"/>
              <w:bottom w:val="single" w:sz="4" w:space="0" w:color="auto"/>
              <w:right w:val="single" w:sz="4" w:space="0" w:color="auto"/>
            </w:tcBorders>
            <w:noWrap/>
            <w:hideMark/>
          </w:tcPr>
          <w:p w14:paraId="55F2871B" w14:textId="77777777" w:rsidR="00014CF1" w:rsidRPr="005D4AD9" w:rsidRDefault="00014CF1" w:rsidP="005D4AD9">
            <w:pPr>
              <w:spacing w:line="276" w:lineRule="auto"/>
              <w:rPr>
                <w:color w:val="000000"/>
              </w:rPr>
            </w:pPr>
          </w:p>
        </w:tc>
      </w:tr>
      <w:tr w:rsidR="00014CF1" w:rsidRPr="005D4AD9" w14:paraId="5F4DDA52" w14:textId="77777777" w:rsidTr="00480306">
        <w:trPr>
          <w:trHeight w:val="300"/>
        </w:trPr>
        <w:tc>
          <w:tcPr>
            <w:tcW w:w="269" w:type="pct"/>
            <w:tcBorders>
              <w:top w:val="single" w:sz="4" w:space="0" w:color="auto"/>
              <w:left w:val="single" w:sz="4" w:space="0" w:color="auto"/>
              <w:bottom w:val="single" w:sz="4" w:space="0" w:color="auto"/>
              <w:right w:val="single" w:sz="4" w:space="0" w:color="auto"/>
            </w:tcBorders>
            <w:noWrap/>
            <w:hideMark/>
          </w:tcPr>
          <w:p w14:paraId="36E4A4E1" w14:textId="77777777" w:rsidR="00014CF1" w:rsidRPr="005D4AD9" w:rsidRDefault="00014CF1" w:rsidP="00480306">
            <w:pPr>
              <w:spacing w:line="276" w:lineRule="auto"/>
              <w:ind w:firstLine="0"/>
              <w:rPr>
                <w:color w:val="000000"/>
              </w:rPr>
            </w:pPr>
            <w:r w:rsidRPr="005D4AD9">
              <w:rPr>
                <w:color w:val="000000"/>
              </w:rPr>
              <w:t>4</w:t>
            </w:r>
          </w:p>
        </w:tc>
        <w:tc>
          <w:tcPr>
            <w:tcW w:w="4016" w:type="pct"/>
            <w:tcBorders>
              <w:top w:val="single" w:sz="4" w:space="0" w:color="auto"/>
              <w:left w:val="single" w:sz="4" w:space="0" w:color="auto"/>
              <w:bottom w:val="single" w:sz="4" w:space="0" w:color="auto"/>
              <w:right w:val="single" w:sz="4" w:space="0" w:color="auto"/>
            </w:tcBorders>
            <w:noWrap/>
            <w:hideMark/>
          </w:tcPr>
          <w:p w14:paraId="7C961E9B" w14:textId="77777777" w:rsidR="00014CF1" w:rsidRPr="005D4AD9" w:rsidRDefault="00014CF1" w:rsidP="005D4AD9">
            <w:pPr>
              <w:spacing w:line="276" w:lineRule="auto"/>
              <w:rPr>
                <w:sz w:val="24"/>
              </w:rPr>
            </w:pPr>
            <w:r w:rsidRPr="005D4AD9">
              <w:rPr>
                <w:sz w:val="24"/>
              </w:rPr>
              <w:t>наличие сменных кресел-колясок</w:t>
            </w:r>
          </w:p>
        </w:tc>
        <w:tc>
          <w:tcPr>
            <w:tcW w:w="714" w:type="pct"/>
            <w:tcBorders>
              <w:top w:val="single" w:sz="4" w:space="0" w:color="auto"/>
              <w:left w:val="single" w:sz="4" w:space="0" w:color="auto"/>
              <w:bottom w:val="single" w:sz="4" w:space="0" w:color="auto"/>
              <w:right w:val="single" w:sz="4" w:space="0" w:color="auto"/>
            </w:tcBorders>
            <w:noWrap/>
            <w:hideMark/>
          </w:tcPr>
          <w:p w14:paraId="26211C77" w14:textId="77777777" w:rsidR="00014CF1" w:rsidRPr="005D4AD9" w:rsidRDefault="00014CF1" w:rsidP="005D4AD9">
            <w:pPr>
              <w:spacing w:line="276" w:lineRule="auto"/>
              <w:rPr>
                <w:color w:val="000000"/>
              </w:rPr>
            </w:pPr>
          </w:p>
        </w:tc>
      </w:tr>
      <w:tr w:rsidR="00014CF1" w:rsidRPr="005D4AD9" w14:paraId="1AFFFCB5" w14:textId="77777777" w:rsidTr="00480306">
        <w:trPr>
          <w:trHeight w:val="300"/>
        </w:trPr>
        <w:tc>
          <w:tcPr>
            <w:tcW w:w="269" w:type="pct"/>
            <w:tcBorders>
              <w:top w:val="single" w:sz="4" w:space="0" w:color="auto"/>
              <w:left w:val="single" w:sz="4" w:space="0" w:color="auto"/>
              <w:bottom w:val="single" w:sz="4" w:space="0" w:color="auto"/>
              <w:right w:val="single" w:sz="4" w:space="0" w:color="auto"/>
            </w:tcBorders>
            <w:noWrap/>
            <w:hideMark/>
          </w:tcPr>
          <w:p w14:paraId="48BD5481" w14:textId="77777777" w:rsidR="00014CF1" w:rsidRPr="005D4AD9" w:rsidRDefault="00014CF1" w:rsidP="00480306">
            <w:pPr>
              <w:spacing w:line="276" w:lineRule="auto"/>
              <w:ind w:firstLine="0"/>
              <w:rPr>
                <w:color w:val="000000"/>
              </w:rPr>
            </w:pPr>
            <w:r w:rsidRPr="005D4AD9">
              <w:rPr>
                <w:color w:val="000000"/>
              </w:rPr>
              <w:t>5</w:t>
            </w:r>
          </w:p>
        </w:tc>
        <w:tc>
          <w:tcPr>
            <w:tcW w:w="4016" w:type="pct"/>
            <w:tcBorders>
              <w:top w:val="single" w:sz="4" w:space="0" w:color="auto"/>
              <w:left w:val="single" w:sz="4" w:space="0" w:color="auto"/>
              <w:bottom w:val="single" w:sz="4" w:space="0" w:color="auto"/>
              <w:right w:val="single" w:sz="4" w:space="0" w:color="auto"/>
            </w:tcBorders>
            <w:noWrap/>
            <w:hideMark/>
          </w:tcPr>
          <w:p w14:paraId="225FB51A" w14:textId="77777777" w:rsidR="00014CF1" w:rsidRPr="005D4AD9" w:rsidRDefault="00014CF1" w:rsidP="005D4AD9">
            <w:pPr>
              <w:spacing w:line="276" w:lineRule="auto"/>
              <w:rPr>
                <w:sz w:val="24"/>
              </w:rPr>
            </w:pPr>
            <w:r w:rsidRPr="005D4AD9">
              <w:rPr>
                <w:sz w:val="24"/>
              </w:rPr>
              <w:t>наличие специально оборудованных санитарно-гигиенических помещений в организации</w:t>
            </w:r>
          </w:p>
        </w:tc>
        <w:tc>
          <w:tcPr>
            <w:tcW w:w="714" w:type="pct"/>
            <w:tcBorders>
              <w:top w:val="single" w:sz="4" w:space="0" w:color="auto"/>
              <w:left w:val="single" w:sz="4" w:space="0" w:color="auto"/>
              <w:bottom w:val="single" w:sz="4" w:space="0" w:color="auto"/>
              <w:right w:val="single" w:sz="4" w:space="0" w:color="auto"/>
            </w:tcBorders>
            <w:noWrap/>
            <w:hideMark/>
          </w:tcPr>
          <w:p w14:paraId="4CB370EC" w14:textId="77777777" w:rsidR="00014CF1" w:rsidRPr="005D4AD9" w:rsidRDefault="00014CF1" w:rsidP="005D4AD9">
            <w:pPr>
              <w:spacing w:line="276" w:lineRule="auto"/>
              <w:rPr>
                <w:color w:val="000000"/>
              </w:rPr>
            </w:pPr>
          </w:p>
        </w:tc>
      </w:tr>
      <w:tr w:rsidR="00014CF1" w:rsidRPr="005D4AD9" w14:paraId="7279C0C3" w14:textId="77777777" w:rsidTr="00480306">
        <w:tc>
          <w:tcPr>
            <w:tcW w:w="269" w:type="pct"/>
            <w:tcBorders>
              <w:top w:val="single" w:sz="4" w:space="0" w:color="auto"/>
              <w:left w:val="single" w:sz="4" w:space="0" w:color="auto"/>
              <w:bottom w:val="single" w:sz="4" w:space="0" w:color="auto"/>
              <w:right w:val="single" w:sz="4" w:space="0" w:color="auto"/>
            </w:tcBorders>
          </w:tcPr>
          <w:p w14:paraId="698E5F9A" w14:textId="77777777" w:rsidR="00014CF1" w:rsidRPr="005D4AD9" w:rsidRDefault="00014CF1" w:rsidP="005D4AD9">
            <w:pPr>
              <w:spacing w:line="276" w:lineRule="auto"/>
              <w:rPr>
                <w:sz w:val="24"/>
                <w:szCs w:val="24"/>
              </w:rPr>
            </w:pPr>
          </w:p>
        </w:tc>
        <w:tc>
          <w:tcPr>
            <w:tcW w:w="4016" w:type="pct"/>
            <w:tcBorders>
              <w:top w:val="single" w:sz="4" w:space="0" w:color="auto"/>
              <w:left w:val="single" w:sz="4" w:space="0" w:color="auto"/>
              <w:bottom w:val="single" w:sz="4" w:space="0" w:color="auto"/>
              <w:right w:val="single" w:sz="4" w:space="0" w:color="auto"/>
            </w:tcBorders>
            <w:hideMark/>
          </w:tcPr>
          <w:p w14:paraId="15F68B76" w14:textId="77777777" w:rsidR="00014CF1" w:rsidRPr="005D4AD9" w:rsidRDefault="00014CF1" w:rsidP="005D4AD9">
            <w:pPr>
              <w:spacing w:line="276" w:lineRule="auto"/>
              <w:rPr>
                <w:sz w:val="24"/>
                <w:szCs w:val="24"/>
              </w:rPr>
            </w:pPr>
            <w:r w:rsidRPr="005D4AD9">
              <w:rPr>
                <w:sz w:val="24"/>
                <w:szCs w:val="24"/>
              </w:rPr>
              <w:t>Итоговый балл</w:t>
            </w:r>
          </w:p>
        </w:tc>
        <w:tc>
          <w:tcPr>
            <w:tcW w:w="714" w:type="pct"/>
            <w:tcBorders>
              <w:top w:val="single" w:sz="4" w:space="0" w:color="auto"/>
              <w:left w:val="single" w:sz="4" w:space="0" w:color="auto"/>
              <w:bottom w:val="single" w:sz="4" w:space="0" w:color="auto"/>
              <w:right w:val="single" w:sz="4" w:space="0" w:color="auto"/>
            </w:tcBorders>
          </w:tcPr>
          <w:p w14:paraId="2E50F2A7" w14:textId="77777777" w:rsidR="00014CF1" w:rsidRPr="005D4AD9" w:rsidRDefault="00014CF1" w:rsidP="005D4AD9">
            <w:pPr>
              <w:spacing w:line="276" w:lineRule="auto"/>
              <w:rPr>
                <w:sz w:val="24"/>
                <w:szCs w:val="24"/>
              </w:rPr>
            </w:pPr>
          </w:p>
        </w:tc>
      </w:tr>
    </w:tbl>
    <w:p w14:paraId="43E4FFB6" w14:textId="77777777" w:rsidR="00014CF1" w:rsidRPr="005D4AD9" w:rsidRDefault="00014CF1" w:rsidP="00480306">
      <w:pPr>
        <w:spacing w:line="276" w:lineRule="auto"/>
        <w:ind w:firstLine="0"/>
        <w:rPr>
          <w:sz w:val="24"/>
          <w:szCs w:val="24"/>
        </w:rPr>
      </w:pPr>
    </w:p>
    <w:p w14:paraId="4332C128" w14:textId="77777777" w:rsidR="00014CF1" w:rsidRPr="005D4AD9" w:rsidRDefault="00014CF1" w:rsidP="005D4AD9">
      <w:pPr>
        <w:spacing w:line="276" w:lineRule="auto"/>
        <w:rPr>
          <w:b/>
          <w:sz w:val="24"/>
          <w:szCs w:val="24"/>
        </w:rPr>
      </w:pPr>
      <w:r w:rsidRPr="005D4AD9">
        <w:rPr>
          <w:b/>
          <w:sz w:val="24"/>
          <w:szCs w:val="24"/>
        </w:rPr>
        <w:t>3.2. Обеспечение в организации условий доступности, позволяющих инвалидам получать образовательные услуги наравне с другими, включая:</w:t>
      </w:r>
    </w:p>
    <w:p w14:paraId="0D2905C8" w14:textId="77777777" w:rsidR="00014CF1" w:rsidRPr="005D4AD9" w:rsidRDefault="00014CF1" w:rsidP="005D4AD9">
      <w:pPr>
        <w:spacing w:line="276" w:lineRule="auto"/>
        <w:rPr>
          <w:sz w:val="24"/>
          <w:szCs w:val="24"/>
        </w:rPr>
      </w:pPr>
      <w:r w:rsidRPr="005D4AD9">
        <w:rPr>
          <w:sz w:val="24"/>
          <w:szCs w:val="24"/>
        </w:rPr>
        <w:t xml:space="preserve"> </w:t>
      </w:r>
    </w:p>
    <w:tbl>
      <w:tblPr>
        <w:tblStyle w:val="1921"/>
        <w:tblW w:w="5538" w:type="pct"/>
        <w:tblInd w:w="-431" w:type="dxa"/>
        <w:tblLayout w:type="fixed"/>
        <w:tblLook w:val="04A0" w:firstRow="1" w:lastRow="0" w:firstColumn="1" w:lastColumn="0" w:noHBand="0" w:noVBand="1"/>
      </w:tblPr>
      <w:tblGrid>
        <w:gridCol w:w="710"/>
        <w:gridCol w:w="8080"/>
        <w:gridCol w:w="1559"/>
      </w:tblGrid>
      <w:tr w:rsidR="00014CF1" w:rsidRPr="005D4AD9" w14:paraId="75861E76" w14:textId="77777777" w:rsidTr="00480306">
        <w:tc>
          <w:tcPr>
            <w:tcW w:w="343" w:type="pct"/>
            <w:tcBorders>
              <w:top w:val="single" w:sz="4" w:space="0" w:color="auto"/>
              <w:left w:val="single" w:sz="4" w:space="0" w:color="auto"/>
              <w:bottom w:val="single" w:sz="4" w:space="0" w:color="auto"/>
              <w:right w:val="single" w:sz="4" w:space="0" w:color="auto"/>
            </w:tcBorders>
            <w:shd w:val="clear" w:color="auto" w:fill="95B6C5"/>
            <w:hideMark/>
          </w:tcPr>
          <w:p w14:paraId="79CF92DC" w14:textId="77777777" w:rsidR="00014CF1" w:rsidRPr="005D4AD9" w:rsidRDefault="00014CF1" w:rsidP="00480306">
            <w:pPr>
              <w:spacing w:after="200" w:line="276" w:lineRule="auto"/>
              <w:ind w:firstLine="0"/>
              <w:rPr>
                <w:sz w:val="24"/>
                <w:szCs w:val="24"/>
              </w:rPr>
            </w:pPr>
            <w:r w:rsidRPr="005D4AD9">
              <w:rPr>
                <w:b/>
                <w:sz w:val="24"/>
                <w:szCs w:val="24"/>
              </w:rPr>
              <w:t>№ п/п</w:t>
            </w:r>
          </w:p>
        </w:tc>
        <w:tc>
          <w:tcPr>
            <w:tcW w:w="3904" w:type="pct"/>
            <w:tcBorders>
              <w:top w:val="single" w:sz="4" w:space="0" w:color="auto"/>
              <w:left w:val="single" w:sz="4" w:space="0" w:color="auto"/>
              <w:bottom w:val="single" w:sz="4" w:space="0" w:color="auto"/>
              <w:right w:val="single" w:sz="4" w:space="0" w:color="auto"/>
            </w:tcBorders>
            <w:shd w:val="clear" w:color="auto" w:fill="95B6C5"/>
            <w:hideMark/>
          </w:tcPr>
          <w:p w14:paraId="2B41ED85" w14:textId="77777777" w:rsidR="00014CF1" w:rsidRPr="005D4AD9" w:rsidRDefault="00014CF1" w:rsidP="005D4AD9">
            <w:pPr>
              <w:spacing w:after="200" w:line="276" w:lineRule="auto"/>
              <w:rPr>
                <w:sz w:val="24"/>
                <w:szCs w:val="24"/>
              </w:rPr>
            </w:pPr>
            <w:r w:rsidRPr="005D4AD9">
              <w:rPr>
                <w:b/>
                <w:sz w:val="24"/>
                <w:szCs w:val="24"/>
              </w:rPr>
              <w:t>Позиция оценивания</w:t>
            </w:r>
          </w:p>
        </w:tc>
        <w:tc>
          <w:tcPr>
            <w:tcW w:w="753" w:type="pct"/>
            <w:tcBorders>
              <w:top w:val="single" w:sz="4" w:space="0" w:color="auto"/>
              <w:left w:val="single" w:sz="4" w:space="0" w:color="auto"/>
              <w:bottom w:val="single" w:sz="4" w:space="0" w:color="auto"/>
              <w:right w:val="single" w:sz="4" w:space="0" w:color="auto"/>
            </w:tcBorders>
            <w:shd w:val="clear" w:color="auto" w:fill="95B6C5"/>
            <w:hideMark/>
          </w:tcPr>
          <w:p w14:paraId="1B41DADD" w14:textId="6427830E" w:rsidR="00014CF1" w:rsidRPr="005D4AD9" w:rsidRDefault="00480306" w:rsidP="00480306">
            <w:pPr>
              <w:spacing w:line="276" w:lineRule="auto"/>
              <w:ind w:firstLine="0"/>
              <w:rPr>
                <w:b/>
                <w:sz w:val="24"/>
                <w:szCs w:val="24"/>
              </w:rPr>
            </w:pPr>
            <w:r>
              <w:rPr>
                <w:b/>
                <w:sz w:val="24"/>
                <w:szCs w:val="24"/>
              </w:rPr>
              <w:t xml:space="preserve">  </w:t>
            </w:r>
            <w:proofErr w:type="spellStart"/>
            <w:r>
              <w:rPr>
                <w:b/>
                <w:sz w:val="24"/>
                <w:szCs w:val="24"/>
              </w:rPr>
              <w:t>Наличие</w:t>
            </w:r>
            <w:r w:rsidRPr="00480306">
              <w:rPr>
                <w:b/>
                <w:sz w:val="24"/>
                <w:szCs w:val="24"/>
              </w:rPr>
              <w:t>информации</w:t>
            </w:r>
            <w:proofErr w:type="spellEnd"/>
          </w:p>
          <w:p w14:paraId="48761811" w14:textId="77777777" w:rsidR="00014CF1" w:rsidRPr="005D4AD9" w:rsidRDefault="00014CF1" w:rsidP="005D4AD9">
            <w:pPr>
              <w:spacing w:after="200" w:line="276" w:lineRule="auto"/>
              <w:rPr>
                <w:sz w:val="24"/>
                <w:szCs w:val="24"/>
              </w:rPr>
            </w:pPr>
            <w:r w:rsidRPr="005D4AD9">
              <w:rPr>
                <w:b/>
                <w:sz w:val="24"/>
                <w:szCs w:val="24"/>
              </w:rPr>
              <w:t>(1/0)</w:t>
            </w:r>
          </w:p>
        </w:tc>
      </w:tr>
      <w:tr w:rsidR="00014CF1" w:rsidRPr="005D4AD9" w14:paraId="532B782D"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354B905A" w14:textId="77777777" w:rsidR="00014CF1" w:rsidRPr="005D4AD9" w:rsidRDefault="00014CF1" w:rsidP="00480306">
            <w:pPr>
              <w:spacing w:line="276" w:lineRule="auto"/>
              <w:ind w:firstLine="0"/>
              <w:rPr>
                <w:color w:val="000000"/>
              </w:rPr>
            </w:pPr>
            <w:r w:rsidRPr="005D4AD9">
              <w:rPr>
                <w:color w:val="000000"/>
              </w:rPr>
              <w:t>1</w:t>
            </w:r>
          </w:p>
        </w:tc>
        <w:tc>
          <w:tcPr>
            <w:tcW w:w="3904" w:type="pct"/>
            <w:tcBorders>
              <w:top w:val="single" w:sz="4" w:space="0" w:color="auto"/>
              <w:left w:val="single" w:sz="4" w:space="0" w:color="auto"/>
              <w:bottom w:val="single" w:sz="4" w:space="0" w:color="auto"/>
              <w:right w:val="single" w:sz="4" w:space="0" w:color="auto"/>
            </w:tcBorders>
            <w:noWrap/>
            <w:hideMark/>
          </w:tcPr>
          <w:p w14:paraId="2EED8D5C" w14:textId="77777777" w:rsidR="00014CF1" w:rsidRPr="005D4AD9" w:rsidRDefault="00014CF1" w:rsidP="005D4AD9">
            <w:pPr>
              <w:spacing w:line="276" w:lineRule="auto"/>
              <w:rPr>
                <w:sz w:val="24"/>
              </w:rPr>
            </w:pPr>
            <w:r w:rsidRPr="005D4AD9">
              <w:rPr>
                <w:sz w:val="24"/>
              </w:rPr>
              <w:t>дублирование для инвалидов по слуху и зрению звуковой и зрительной информации</w:t>
            </w:r>
          </w:p>
        </w:tc>
        <w:tc>
          <w:tcPr>
            <w:tcW w:w="753" w:type="pct"/>
            <w:tcBorders>
              <w:top w:val="single" w:sz="4" w:space="0" w:color="auto"/>
              <w:left w:val="single" w:sz="4" w:space="0" w:color="auto"/>
              <w:bottom w:val="single" w:sz="4" w:space="0" w:color="auto"/>
              <w:right w:val="single" w:sz="4" w:space="0" w:color="auto"/>
            </w:tcBorders>
            <w:noWrap/>
          </w:tcPr>
          <w:p w14:paraId="6A54D2E5" w14:textId="77777777" w:rsidR="00014CF1" w:rsidRPr="005D4AD9" w:rsidRDefault="00014CF1" w:rsidP="005D4AD9">
            <w:pPr>
              <w:spacing w:line="276" w:lineRule="auto"/>
              <w:rPr>
                <w:color w:val="000000"/>
              </w:rPr>
            </w:pPr>
          </w:p>
        </w:tc>
      </w:tr>
      <w:tr w:rsidR="00014CF1" w:rsidRPr="005D4AD9" w14:paraId="7E4867B9"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45AE4025" w14:textId="77777777" w:rsidR="00014CF1" w:rsidRPr="005D4AD9" w:rsidRDefault="00014CF1" w:rsidP="00480306">
            <w:pPr>
              <w:spacing w:line="276" w:lineRule="auto"/>
              <w:ind w:firstLine="0"/>
              <w:rPr>
                <w:color w:val="000000"/>
              </w:rPr>
            </w:pPr>
            <w:r w:rsidRPr="005D4AD9">
              <w:rPr>
                <w:color w:val="000000"/>
              </w:rPr>
              <w:t>2</w:t>
            </w:r>
          </w:p>
        </w:tc>
        <w:tc>
          <w:tcPr>
            <w:tcW w:w="3904" w:type="pct"/>
            <w:tcBorders>
              <w:top w:val="single" w:sz="4" w:space="0" w:color="auto"/>
              <w:left w:val="single" w:sz="4" w:space="0" w:color="auto"/>
              <w:bottom w:val="single" w:sz="4" w:space="0" w:color="auto"/>
              <w:right w:val="single" w:sz="4" w:space="0" w:color="auto"/>
            </w:tcBorders>
            <w:noWrap/>
            <w:hideMark/>
          </w:tcPr>
          <w:p w14:paraId="48DFB790" w14:textId="77777777" w:rsidR="00014CF1" w:rsidRPr="005D4AD9" w:rsidRDefault="00014CF1" w:rsidP="005D4AD9">
            <w:pPr>
              <w:spacing w:line="276" w:lineRule="auto"/>
              <w:rPr>
                <w:sz w:val="24"/>
              </w:rPr>
            </w:pPr>
            <w:r w:rsidRPr="005D4AD9">
              <w:rPr>
                <w:sz w:val="24"/>
              </w:rPr>
              <w:t>дублирование надписей, знаков и иной текстовой и графической информации знаками, выполненными рельефно-точечным шрифтом Брайля</w:t>
            </w:r>
          </w:p>
        </w:tc>
        <w:tc>
          <w:tcPr>
            <w:tcW w:w="753" w:type="pct"/>
            <w:tcBorders>
              <w:top w:val="single" w:sz="4" w:space="0" w:color="auto"/>
              <w:left w:val="single" w:sz="4" w:space="0" w:color="auto"/>
              <w:bottom w:val="single" w:sz="4" w:space="0" w:color="auto"/>
              <w:right w:val="single" w:sz="4" w:space="0" w:color="auto"/>
            </w:tcBorders>
            <w:noWrap/>
          </w:tcPr>
          <w:p w14:paraId="4991ED46" w14:textId="77777777" w:rsidR="00014CF1" w:rsidRPr="005D4AD9" w:rsidRDefault="00014CF1" w:rsidP="005D4AD9">
            <w:pPr>
              <w:spacing w:line="276" w:lineRule="auto"/>
              <w:rPr>
                <w:color w:val="000000"/>
              </w:rPr>
            </w:pPr>
          </w:p>
        </w:tc>
      </w:tr>
      <w:tr w:rsidR="00014CF1" w:rsidRPr="005D4AD9" w14:paraId="0E23D21E"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3AC0277B" w14:textId="77777777" w:rsidR="00014CF1" w:rsidRPr="005D4AD9" w:rsidRDefault="00014CF1" w:rsidP="00480306">
            <w:pPr>
              <w:spacing w:line="276" w:lineRule="auto"/>
              <w:ind w:firstLine="0"/>
              <w:rPr>
                <w:color w:val="000000"/>
              </w:rPr>
            </w:pPr>
            <w:r w:rsidRPr="005D4AD9">
              <w:rPr>
                <w:color w:val="000000"/>
              </w:rPr>
              <w:t>3</w:t>
            </w:r>
          </w:p>
        </w:tc>
        <w:tc>
          <w:tcPr>
            <w:tcW w:w="3904" w:type="pct"/>
            <w:tcBorders>
              <w:top w:val="single" w:sz="4" w:space="0" w:color="auto"/>
              <w:left w:val="single" w:sz="4" w:space="0" w:color="auto"/>
              <w:bottom w:val="single" w:sz="4" w:space="0" w:color="auto"/>
              <w:right w:val="single" w:sz="4" w:space="0" w:color="auto"/>
            </w:tcBorders>
            <w:noWrap/>
            <w:hideMark/>
          </w:tcPr>
          <w:p w14:paraId="78B77C83" w14:textId="77777777" w:rsidR="00014CF1" w:rsidRPr="005D4AD9" w:rsidRDefault="00014CF1" w:rsidP="005D4AD9">
            <w:pPr>
              <w:spacing w:line="276" w:lineRule="auto"/>
              <w:rPr>
                <w:sz w:val="24"/>
              </w:rPr>
            </w:pPr>
            <w:r w:rsidRPr="005D4AD9">
              <w:rPr>
                <w:sz w:val="24"/>
              </w:rPr>
              <w:t xml:space="preserve">возможность предоставления инвалидам по слуху (слуху и зрению) услуг </w:t>
            </w:r>
            <w:proofErr w:type="spellStart"/>
            <w:r w:rsidRPr="005D4AD9">
              <w:rPr>
                <w:sz w:val="24"/>
              </w:rPr>
              <w:t>сурдопереводчика</w:t>
            </w:r>
            <w:proofErr w:type="spellEnd"/>
            <w:r w:rsidRPr="005D4AD9">
              <w:rPr>
                <w:sz w:val="24"/>
              </w:rPr>
              <w:t xml:space="preserve"> (</w:t>
            </w:r>
            <w:proofErr w:type="spellStart"/>
            <w:r w:rsidRPr="005D4AD9">
              <w:rPr>
                <w:sz w:val="24"/>
              </w:rPr>
              <w:t>тифлосурдопереводчика</w:t>
            </w:r>
            <w:proofErr w:type="spellEnd"/>
            <w:r w:rsidRPr="005D4AD9">
              <w:rPr>
                <w:sz w:val="24"/>
              </w:rPr>
              <w:t>)</w:t>
            </w:r>
          </w:p>
        </w:tc>
        <w:tc>
          <w:tcPr>
            <w:tcW w:w="753" w:type="pct"/>
            <w:tcBorders>
              <w:top w:val="single" w:sz="4" w:space="0" w:color="auto"/>
              <w:left w:val="single" w:sz="4" w:space="0" w:color="auto"/>
              <w:bottom w:val="single" w:sz="4" w:space="0" w:color="auto"/>
              <w:right w:val="single" w:sz="4" w:space="0" w:color="auto"/>
            </w:tcBorders>
            <w:noWrap/>
          </w:tcPr>
          <w:p w14:paraId="32309DD5" w14:textId="77777777" w:rsidR="00014CF1" w:rsidRPr="005D4AD9" w:rsidRDefault="00014CF1" w:rsidP="005D4AD9">
            <w:pPr>
              <w:spacing w:line="276" w:lineRule="auto"/>
              <w:rPr>
                <w:color w:val="000000"/>
              </w:rPr>
            </w:pPr>
          </w:p>
        </w:tc>
      </w:tr>
      <w:tr w:rsidR="00014CF1" w:rsidRPr="005D4AD9" w14:paraId="0F33F19C"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0F40854B" w14:textId="77777777" w:rsidR="00014CF1" w:rsidRPr="005D4AD9" w:rsidRDefault="00014CF1" w:rsidP="00480306">
            <w:pPr>
              <w:spacing w:line="276" w:lineRule="auto"/>
              <w:ind w:firstLine="0"/>
              <w:rPr>
                <w:color w:val="000000"/>
              </w:rPr>
            </w:pPr>
            <w:r w:rsidRPr="005D4AD9">
              <w:rPr>
                <w:color w:val="000000"/>
              </w:rPr>
              <w:t>4</w:t>
            </w:r>
          </w:p>
        </w:tc>
        <w:tc>
          <w:tcPr>
            <w:tcW w:w="3904" w:type="pct"/>
            <w:tcBorders>
              <w:top w:val="single" w:sz="4" w:space="0" w:color="auto"/>
              <w:left w:val="single" w:sz="4" w:space="0" w:color="auto"/>
              <w:bottom w:val="single" w:sz="4" w:space="0" w:color="auto"/>
              <w:right w:val="single" w:sz="4" w:space="0" w:color="auto"/>
            </w:tcBorders>
            <w:noWrap/>
            <w:hideMark/>
          </w:tcPr>
          <w:p w14:paraId="39465128" w14:textId="77777777" w:rsidR="00014CF1" w:rsidRPr="005D4AD9" w:rsidRDefault="00014CF1" w:rsidP="005D4AD9">
            <w:pPr>
              <w:spacing w:line="276" w:lineRule="auto"/>
              <w:rPr>
                <w:sz w:val="24"/>
              </w:rPr>
            </w:pPr>
            <w:r w:rsidRPr="005D4AD9">
              <w:rPr>
                <w:sz w:val="24"/>
              </w:rPr>
              <w:t>альтернативной версии сайта организации для инвалидов по зрению</w:t>
            </w:r>
          </w:p>
        </w:tc>
        <w:tc>
          <w:tcPr>
            <w:tcW w:w="753" w:type="pct"/>
            <w:tcBorders>
              <w:top w:val="single" w:sz="4" w:space="0" w:color="auto"/>
              <w:left w:val="single" w:sz="4" w:space="0" w:color="auto"/>
              <w:bottom w:val="single" w:sz="4" w:space="0" w:color="auto"/>
              <w:right w:val="single" w:sz="4" w:space="0" w:color="auto"/>
            </w:tcBorders>
            <w:noWrap/>
          </w:tcPr>
          <w:p w14:paraId="59A44D3D" w14:textId="77777777" w:rsidR="00014CF1" w:rsidRPr="005D4AD9" w:rsidRDefault="00014CF1" w:rsidP="005D4AD9">
            <w:pPr>
              <w:spacing w:line="276" w:lineRule="auto"/>
              <w:rPr>
                <w:color w:val="000000"/>
              </w:rPr>
            </w:pPr>
          </w:p>
        </w:tc>
      </w:tr>
      <w:tr w:rsidR="00014CF1" w:rsidRPr="005D4AD9" w14:paraId="74E56321"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56C895FB" w14:textId="77777777" w:rsidR="00014CF1" w:rsidRPr="005D4AD9" w:rsidRDefault="00014CF1" w:rsidP="00480306">
            <w:pPr>
              <w:spacing w:line="276" w:lineRule="auto"/>
              <w:ind w:firstLine="0"/>
              <w:rPr>
                <w:color w:val="000000"/>
              </w:rPr>
            </w:pPr>
            <w:r w:rsidRPr="005D4AD9">
              <w:rPr>
                <w:color w:val="000000"/>
              </w:rPr>
              <w:t>5</w:t>
            </w:r>
          </w:p>
        </w:tc>
        <w:tc>
          <w:tcPr>
            <w:tcW w:w="3904" w:type="pct"/>
            <w:tcBorders>
              <w:top w:val="single" w:sz="4" w:space="0" w:color="auto"/>
              <w:left w:val="single" w:sz="4" w:space="0" w:color="auto"/>
              <w:bottom w:val="single" w:sz="4" w:space="0" w:color="auto"/>
              <w:right w:val="single" w:sz="4" w:space="0" w:color="auto"/>
            </w:tcBorders>
            <w:noWrap/>
            <w:hideMark/>
          </w:tcPr>
          <w:p w14:paraId="682EB3BE" w14:textId="77777777" w:rsidR="00014CF1" w:rsidRPr="005D4AD9" w:rsidRDefault="00014CF1" w:rsidP="005D4AD9">
            <w:pPr>
              <w:spacing w:line="276" w:lineRule="auto"/>
              <w:rPr>
                <w:sz w:val="24"/>
              </w:rPr>
            </w:pPr>
            <w:r w:rsidRPr="005D4AD9">
              <w:rPr>
                <w:sz w:val="24"/>
              </w:rPr>
              <w:t>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c>
          <w:tcPr>
            <w:tcW w:w="753" w:type="pct"/>
            <w:tcBorders>
              <w:top w:val="single" w:sz="4" w:space="0" w:color="auto"/>
              <w:left w:val="single" w:sz="4" w:space="0" w:color="auto"/>
              <w:bottom w:val="single" w:sz="4" w:space="0" w:color="auto"/>
              <w:right w:val="single" w:sz="4" w:space="0" w:color="auto"/>
            </w:tcBorders>
            <w:noWrap/>
          </w:tcPr>
          <w:p w14:paraId="62B28000" w14:textId="77777777" w:rsidR="00014CF1" w:rsidRPr="005D4AD9" w:rsidRDefault="00014CF1" w:rsidP="005D4AD9">
            <w:pPr>
              <w:spacing w:line="276" w:lineRule="auto"/>
              <w:rPr>
                <w:color w:val="000000"/>
              </w:rPr>
            </w:pPr>
          </w:p>
        </w:tc>
      </w:tr>
      <w:tr w:rsidR="00014CF1" w:rsidRPr="005D4AD9" w14:paraId="378D4DC3"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hideMark/>
          </w:tcPr>
          <w:p w14:paraId="1F18CEBE" w14:textId="77777777" w:rsidR="00014CF1" w:rsidRPr="005D4AD9" w:rsidRDefault="00014CF1" w:rsidP="00480306">
            <w:pPr>
              <w:spacing w:line="276" w:lineRule="auto"/>
              <w:ind w:firstLine="0"/>
              <w:rPr>
                <w:color w:val="000000"/>
              </w:rPr>
            </w:pPr>
            <w:r w:rsidRPr="005D4AD9">
              <w:rPr>
                <w:color w:val="000000"/>
              </w:rPr>
              <w:t>6</w:t>
            </w:r>
          </w:p>
        </w:tc>
        <w:tc>
          <w:tcPr>
            <w:tcW w:w="3904" w:type="pct"/>
            <w:tcBorders>
              <w:top w:val="single" w:sz="4" w:space="0" w:color="auto"/>
              <w:left w:val="single" w:sz="4" w:space="0" w:color="auto"/>
              <w:bottom w:val="single" w:sz="4" w:space="0" w:color="auto"/>
              <w:right w:val="single" w:sz="4" w:space="0" w:color="auto"/>
            </w:tcBorders>
            <w:noWrap/>
            <w:hideMark/>
          </w:tcPr>
          <w:p w14:paraId="15C01C47" w14:textId="77777777" w:rsidR="00014CF1" w:rsidRPr="005D4AD9" w:rsidRDefault="00014CF1" w:rsidP="005D4AD9">
            <w:pPr>
              <w:spacing w:line="276" w:lineRule="auto"/>
              <w:rPr>
                <w:sz w:val="24"/>
              </w:rPr>
            </w:pPr>
            <w:r w:rsidRPr="005D4AD9">
              <w:rPr>
                <w:sz w:val="24"/>
              </w:rPr>
              <w:t>возможность предоставления образовательных услуг в дистанционном режиме или на дому</w:t>
            </w:r>
          </w:p>
        </w:tc>
        <w:tc>
          <w:tcPr>
            <w:tcW w:w="753" w:type="pct"/>
            <w:tcBorders>
              <w:top w:val="single" w:sz="4" w:space="0" w:color="auto"/>
              <w:left w:val="single" w:sz="4" w:space="0" w:color="auto"/>
              <w:bottom w:val="single" w:sz="4" w:space="0" w:color="auto"/>
              <w:right w:val="single" w:sz="4" w:space="0" w:color="auto"/>
            </w:tcBorders>
            <w:noWrap/>
          </w:tcPr>
          <w:p w14:paraId="06098DB0" w14:textId="77777777" w:rsidR="00014CF1" w:rsidRPr="005D4AD9" w:rsidRDefault="00014CF1" w:rsidP="005D4AD9">
            <w:pPr>
              <w:spacing w:line="276" w:lineRule="auto"/>
              <w:rPr>
                <w:color w:val="000000"/>
              </w:rPr>
            </w:pPr>
          </w:p>
        </w:tc>
      </w:tr>
      <w:tr w:rsidR="00014CF1" w:rsidRPr="005D4AD9" w14:paraId="7DFD7BE0" w14:textId="77777777" w:rsidTr="00480306">
        <w:trPr>
          <w:trHeight w:val="300"/>
        </w:trPr>
        <w:tc>
          <w:tcPr>
            <w:tcW w:w="343" w:type="pct"/>
            <w:tcBorders>
              <w:top w:val="single" w:sz="4" w:space="0" w:color="auto"/>
              <w:left w:val="single" w:sz="4" w:space="0" w:color="auto"/>
              <w:bottom w:val="single" w:sz="4" w:space="0" w:color="auto"/>
              <w:right w:val="single" w:sz="4" w:space="0" w:color="auto"/>
            </w:tcBorders>
            <w:noWrap/>
          </w:tcPr>
          <w:p w14:paraId="42ED0DDA" w14:textId="77777777" w:rsidR="00014CF1" w:rsidRPr="005D4AD9" w:rsidRDefault="00014CF1" w:rsidP="005D4AD9">
            <w:pPr>
              <w:spacing w:line="276" w:lineRule="auto"/>
              <w:rPr>
                <w:color w:val="000000"/>
              </w:rPr>
            </w:pPr>
          </w:p>
        </w:tc>
        <w:tc>
          <w:tcPr>
            <w:tcW w:w="3904" w:type="pct"/>
            <w:tcBorders>
              <w:top w:val="single" w:sz="4" w:space="0" w:color="auto"/>
              <w:left w:val="single" w:sz="4" w:space="0" w:color="auto"/>
              <w:bottom w:val="single" w:sz="4" w:space="0" w:color="auto"/>
              <w:right w:val="single" w:sz="4" w:space="0" w:color="auto"/>
            </w:tcBorders>
            <w:noWrap/>
            <w:hideMark/>
          </w:tcPr>
          <w:p w14:paraId="1B394023" w14:textId="77777777" w:rsidR="00014CF1" w:rsidRPr="005246A2" w:rsidRDefault="00014CF1" w:rsidP="005D4AD9">
            <w:pPr>
              <w:spacing w:line="276" w:lineRule="auto"/>
              <w:rPr>
                <w:color w:val="000000"/>
                <w:sz w:val="24"/>
                <w:szCs w:val="24"/>
              </w:rPr>
            </w:pPr>
            <w:r w:rsidRPr="005246A2">
              <w:rPr>
                <w:color w:val="000000"/>
                <w:sz w:val="24"/>
                <w:szCs w:val="24"/>
              </w:rPr>
              <w:t>Итоговый балл</w:t>
            </w:r>
          </w:p>
        </w:tc>
        <w:tc>
          <w:tcPr>
            <w:tcW w:w="753" w:type="pct"/>
            <w:tcBorders>
              <w:top w:val="single" w:sz="4" w:space="0" w:color="auto"/>
              <w:left w:val="single" w:sz="4" w:space="0" w:color="auto"/>
              <w:bottom w:val="single" w:sz="4" w:space="0" w:color="auto"/>
              <w:right w:val="single" w:sz="4" w:space="0" w:color="auto"/>
            </w:tcBorders>
            <w:noWrap/>
          </w:tcPr>
          <w:p w14:paraId="7E5E2D51" w14:textId="77777777" w:rsidR="00014CF1" w:rsidRPr="005D4AD9" w:rsidRDefault="00014CF1" w:rsidP="005D4AD9">
            <w:pPr>
              <w:spacing w:line="276" w:lineRule="auto"/>
              <w:rPr>
                <w:color w:val="000000"/>
              </w:rPr>
            </w:pPr>
          </w:p>
        </w:tc>
      </w:tr>
    </w:tbl>
    <w:p w14:paraId="39400153" w14:textId="77777777" w:rsidR="00014CF1" w:rsidRPr="005D4AD9" w:rsidRDefault="00014CF1" w:rsidP="005D4AD9">
      <w:pPr>
        <w:spacing w:line="276" w:lineRule="auto"/>
        <w:ind w:firstLine="0"/>
        <w:rPr>
          <w:rFonts w:eastAsia="Times New Roman"/>
          <w:b/>
          <w:i/>
          <w:lang w:eastAsia="ru-RU"/>
        </w:rPr>
      </w:pPr>
    </w:p>
    <w:p w14:paraId="25563102" w14:textId="1EFE1CB2" w:rsidR="00014CF1" w:rsidRPr="005D4AD9" w:rsidRDefault="005D4AD9" w:rsidP="00480306">
      <w:pPr>
        <w:pBdr>
          <w:bottom w:val="single" w:sz="12" w:space="1" w:color="auto"/>
        </w:pBdr>
        <w:spacing w:line="276" w:lineRule="auto"/>
        <w:ind w:firstLine="0"/>
        <w:rPr>
          <w:rFonts w:eastAsia="Times New Roman"/>
          <w:b/>
          <w:bCs/>
          <w:color w:val="333333"/>
          <w:sz w:val="24"/>
          <w:szCs w:val="24"/>
          <w:lang w:eastAsia="ru-RU"/>
        </w:rPr>
      </w:pPr>
      <w:r>
        <w:rPr>
          <w:rFonts w:eastAsia="Times New Roman"/>
          <w:b/>
          <w:bCs/>
          <w:color w:val="333333"/>
          <w:sz w:val="24"/>
          <w:szCs w:val="24"/>
          <w:lang w:eastAsia="ru-RU"/>
        </w:rPr>
        <w:t>Рекомендации эксперта:</w:t>
      </w:r>
    </w:p>
    <w:p w14:paraId="2900E8C7" w14:textId="6F47C2C6" w:rsidR="00480306" w:rsidRDefault="00480306" w:rsidP="00480306">
      <w:pPr>
        <w:spacing w:line="276" w:lineRule="auto"/>
        <w:ind w:firstLine="0"/>
      </w:pPr>
      <w:r w:rsidRPr="00480306">
        <w:t xml:space="preserve"> </w:t>
      </w:r>
      <w:r w:rsidR="00173B29">
        <w:t>__________________________________________________________________</w:t>
      </w:r>
    </w:p>
    <w:p w14:paraId="79F8C565" w14:textId="22EED6FD" w:rsidR="00480306" w:rsidRPr="00480306" w:rsidRDefault="00480306" w:rsidP="00480306">
      <w:pPr>
        <w:spacing w:line="276" w:lineRule="auto"/>
        <w:ind w:firstLine="0"/>
        <w:rPr>
          <w:rFonts w:eastAsia="Times New Roman"/>
          <w:b/>
          <w:bCs/>
          <w:color w:val="333333"/>
          <w:sz w:val="24"/>
          <w:szCs w:val="24"/>
          <w:lang w:eastAsia="ru-RU"/>
        </w:rPr>
      </w:pPr>
      <w:r w:rsidRPr="00480306">
        <w:rPr>
          <w:rFonts w:eastAsia="Times New Roman"/>
          <w:b/>
          <w:bCs/>
          <w:color w:val="333333"/>
          <w:sz w:val="24"/>
          <w:szCs w:val="24"/>
          <w:lang w:eastAsia="ru-RU"/>
        </w:rPr>
        <w:t xml:space="preserve">Подпись ответственного </w:t>
      </w:r>
      <w:proofErr w:type="gramStart"/>
      <w:r w:rsidRPr="00480306">
        <w:rPr>
          <w:rFonts w:eastAsia="Times New Roman"/>
          <w:b/>
          <w:bCs/>
          <w:color w:val="333333"/>
          <w:sz w:val="24"/>
          <w:szCs w:val="24"/>
          <w:lang w:eastAsia="ru-RU"/>
        </w:rPr>
        <w:t>лица:_</w:t>
      </w:r>
      <w:proofErr w:type="gramEnd"/>
      <w:r w:rsidRPr="00480306">
        <w:rPr>
          <w:rFonts w:eastAsia="Times New Roman"/>
          <w:b/>
          <w:bCs/>
          <w:color w:val="333333"/>
          <w:sz w:val="24"/>
          <w:szCs w:val="24"/>
          <w:lang w:eastAsia="ru-RU"/>
        </w:rPr>
        <w:t>____________</w:t>
      </w:r>
      <w:r>
        <w:rPr>
          <w:rFonts w:eastAsia="Times New Roman"/>
          <w:b/>
          <w:bCs/>
          <w:color w:val="333333"/>
          <w:sz w:val="24"/>
          <w:szCs w:val="24"/>
          <w:lang w:eastAsia="ru-RU"/>
        </w:rPr>
        <w:t>___________________________________</w:t>
      </w:r>
    </w:p>
    <w:p w14:paraId="76A2E8C6" w14:textId="57B9B83D" w:rsidR="00014CF1" w:rsidRPr="005D4AD9" w:rsidRDefault="00480306" w:rsidP="00480306">
      <w:pPr>
        <w:spacing w:line="276" w:lineRule="auto"/>
        <w:ind w:firstLine="0"/>
        <w:rPr>
          <w:rFonts w:eastAsia="Times New Roman"/>
          <w:b/>
          <w:bCs/>
          <w:color w:val="333333"/>
          <w:sz w:val="24"/>
          <w:szCs w:val="24"/>
          <w:lang w:eastAsia="ru-RU"/>
        </w:rPr>
      </w:pPr>
      <w:r w:rsidRPr="00480306">
        <w:rPr>
          <w:rFonts w:eastAsia="Times New Roman"/>
          <w:b/>
          <w:bCs/>
          <w:color w:val="333333"/>
          <w:sz w:val="24"/>
          <w:szCs w:val="24"/>
          <w:lang w:eastAsia="ru-RU"/>
        </w:rPr>
        <w:t xml:space="preserve">Печать </w:t>
      </w:r>
      <w:proofErr w:type="gramStart"/>
      <w:r w:rsidRPr="00480306">
        <w:rPr>
          <w:rFonts w:eastAsia="Times New Roman"/>
          <w:b/>
          <w:bCs/>
          <w:color w:val="333333"/>
          <w:sz w:val="24"/>
          <w:szCs w:val="24"/>
          <w:lang w:eastAsia="ru-RU"/>
        </w:rPr>
        <w:t>организации:</w:t>
      </w:r>
      <w:r w:rsidR="00014CF1" w:rsidRPr="005D4AD9">
        <w:rPr>
          <w:rFonts w:eastAsia="Times New Roman"/>
          <w:b/>
          <w:bCs/>
          <w:color w:val="333333"/>
          <w:sz w:val="24"/>
          <w:szCs w:val="24"/>
          <w:lang w:eastAsia="ru-RU"/>
        </w:rPr>
        <w:t>_</w:t>
      </w:r>
      <w:proofErr w:type="gramEnd"/>
      <w:r w:rsidR="00014CF1" w:rsidRPr="005D4AD9">
        <w:rPr>
          <w:rFonts w:eastAsia="Times New Roman"/>
          <w:b/>
          <w:bCs/>
          <w:color w:val="333333"/>
          <w:sz w:val="24"/>
          <w:szCs w:val="24"/>
          <w:lang w:eastAsia="ru-RU"/>
        </w:rPr>
        <w:t>_________________________________________</w:t>
      </w:r>
      <w:r w:rsidR="005D4AD9">
        <w:rPr>
          <w:rFonts w:eastAsia="Times New Roman"/>
          <w:b/>
          <w:bCs/>
          <w:color w:val="333333"/>
          <w:sz w:val="24"/>
          <w:szCs w:val="24"/>
          <w:lang w:eastAsia="ru-RU"/>
        </w:rPr>
        <w:t>___________________</w:t>
      </w:r>
    </w:p>
    <w:p w14:paraId="62C8E5F8" w14:textId="77777777" w:rsidR="00014CF1" w:rsidRPr="005D4AD9" w:rsidRDefault="00014CF1" w:rsidP="005D4AD9">
      <w:pPr>
        <w:spacing w:line="276" w:lineRule="auto"/>
        <w:rPr>
          <w:rFonts w:eastAsia="Century Gothic"/>
        </w:rPr>
      </w:pPr>
    </w:p>
    <w:p w14:paraId="502B469D" w14:textId="77777777" w:rsidR="00014CF1" w:rsidRPr="005D4AD9" w:rsidRDefault="00014CF1" w:rsidP="005D4AD9">
      <w:pPr>
        <w:spacing w:line="276" w:lineRule="auto"/>
        <w:rPr>
          <w:rFonts w:eastAsia="Century Gothic"/>
        </w:rPr>
      </w:pPr>
    </w:p>
    <w:p w14:paraId="2AEF8505" w14:textId="32A088A2" w:rsidR="00FF663E" w:rsidRPr="00480306" w:rsidRDefault="00014CF1" w:rsidP="005D4AD9">
      <w:pPr>
        <w:spacing w:line="276" w:lineRule="auto"/>
        <w:rPr>
          <w:color w:val="000000" w:themeColor="text1"/>
          <w:sz w:val="24"/>
          <w:szCs w:val="24"/>
        </w:rPr>
      </w:pPr>
      <w:r w:rsidRPr="005D4AD9">
        <w:rPr>
          <w:rFonts w:eastAsia="Century Gothic"/>
          <w:sz w:val="24"/>
          <w:szCs w:val="24"/>
        </w:rPr>
        <w:br w:type="page"/>
      </w:r>
      <w:bookmarkStart w:id="26" w:name="_Toc53060655"/>
      <w:bookmarkStart w:id="27" w:name="_Toc75694112"/>
      <w:bookmarkStart w:id="28" w:name="_Toc75694181"/>
      <w:bookmarkStart w:id="29" w:name="_Toc114766443"/>
      <w:bookmarkEnd w:id="25"/>
      <w:r w:rsidR="00480306">
        <w:rPr>
          <w:rStyle w:val="43"/>
          <w:rFonts w:eastAsia="Calibri"/>
          <w:sz w:val="32"/>
          <w:szCs w:val="32"/>
        </w:rPr>
        <w:lastRenderedPageBreak/>
        <w:t xml:space="preserve">Приложение </w:t>
      </w:r>
      <w:r w:rsidR="00E04909" w:rsidRPr="00480306">
        <w:rPr>
          <w:rStyle w:val="43"/>
          <w:rFonts w:eastAsia="Calibri"/>
          <w:sz w:val="32"/>
          <w:szCs w:val="32"/>
        </w:rPr>
        <w:t>2</w:t>
      </w:r>
      <w:r w:rsidR="00FC22D9" w:rsidRPr="005D4AD9">
        <w:rPr>
          <w:rStyle w:val="43"/>
          <w:rFonts w:eastAsia="Calibri"/>
        </w:rPr>
        <w:t>.</w:t>
      </w:r>
      <w:r w:rsidR="00480306" w:rsidRPr="00480306">
        <w:t xml:space="preserve"> </w:t>
      </w:r>
      <w:r w:rsidR="00480306" w:rsidRPr="00480306">
        <w:rPr>
          <w:rStyle w:val="43"/>
          <w:rFonts w:eastAsia="Calibri"/>
          <w:b w:val="0"/>
          <w:color w:val="000000" w:themeColor="text1"/>
          <w:sz w:val="24"/>
          <w:szCs w:val="24"/>
        </w:rPr>
        <w:t xml:space="preserve">Унифицированная анкета для проведения опроса получателей </w:t>
      </w:r>
      <w:proofErr w:type="gramStart"/>
      <w:r w:rsidR="00480306" w:rsidRPr="00480306">
        <w:rPr>
          <w:rStyle w:val="43"/>
          <w:rFonts w:eastAsia="Calibri"/>
          <w:b w:val="0"/>
          <w:color w:val="000000" w:themeColor="text1"/>
          <w:sz w:val="24"/>
          <w:szCs w:val="24"/>
        </w:rPr>
        <w:t>образовательных услу</w:t>
      </w:r>
      <w:bookmarkEnd w:id="26"/>
      <w:bookmarkEnd w:id="27"/>
      <w:bookmarkEnd w:id="28"/>
      <w:r w:rsidR="00480306" w:rsidRPr="00480306">
        <w:rPr>
          <w:rStyle w:val="43"/>
          <w:rFonts w:eastAsia="Calibri"/>
          <w:b w:val="0"/>
          <w:color w:val="000000" w:themeColor="text1"/>
          <w:sz w:val="24"/>
          <w:szCs w:val="24"/>
        </w:rPr>
        <w:t>г</w:t>
      </w:r>
      <w:proofErr w:type="gramEnd"/>
      <w:r w:rsidR="00FF663E" w:rsidRPr="00480306">
        <w:rPr>
          <w:b/>
          <w:i/>
          <w:color w:val="000000" w:themeColor="text1"/>
          <w:sz w:val="24"/>
          <w:szCs w:val="24"/>
        </w:rPr>
        <w:t xml:space="preserve"> </w:t>
      </w:r>
      <w:r w:rsidR="00FF663E" w:rsidRPr="00480306">
        <w:rPr>
          <w:color w:val="000000" w:themeColor="text1"/>
          <w:sz w:val="24"/>
          <w:szCs w:val="24"/>
        </w:rPr>
        <w:t>обучающихся и их родителей (законных представителей)</w:t>
      </w:r>
      <w:bookmarkEnd w:id="29"/>
    </w:p>
    <w:p w14:paraId="56421221" w14:textId="77777777" w:rsidR="0099483F" w:rsidRPr="00480306" w:rsidRDefault="0099483F" w:rsidP="005D4AD9">
      <w:pPr>
        <w:spacing w:line="276" w:lineRule="auto"/>
        <w:ind w:left="149" w:right="142" w:hanging="10"/>
        <w:rPr>
          <w:rFonts w:eastAsia="Times New Roman"/>
          <w:color w:val="000000"/>
          <w:sz w:val="24"/>
          <w:szCs w:val="24"/>
          <w:lang w:eastAsia="ru-RU"/>
        </w:rPr>
      </w:pPr>
    </w:p>
    <w:p w14:paraId="5697BDBF" w14:textId="65C95812" w:rsidR="00FF663E" w:rsidRDefault="00FF663E" w:rsidP="00480306">
      <w:pPr>
        <w:spacing w:line="276" w:lineRule="auto"/>
        <w:ind w:left="149" w:right="142" w:hanging="10"/>
        <w:rPr>
          <w:rFonts w:eastAsia="Times New Roman"/>
          <w:color w:val="000000"/>
          <w:sz w:val="24"/>
          <w:szCs w:val="24"/>
          <w:lang w:eastAsia="ru-RU"/>
        </w:rPr>
      </w:pPr>
      <w:r w:rsidRPr="005D4AD9">
        <w:rPr>
          <w:rFonts w:eastAsia="Times New Roman"/>
          <w:color w:val="000000"/>
          <w:sz w:val="24"/>
          <w:szCs w:val="24"/>
          <w:lang w:eastAsia="ru-RU"/>
        </w:rPr>
        <w:t xml:space="preserve">Уважаемый участник опроса! </w:t>
      </w:r>
    </w:p>
    <w:p w14:paraId="7844875F" w14:textId="77777777" w:rsidR="00480306" w:rsidRPr="005D4AD9" w:rsidRDefault="00480306" w:rsidP="00480306">
      <w:pPr>
        <w:spacing w:line="276" w:lineRule="auto"/>
        <w:ind w:left="149" w:right="142" w:hanging="10"/>
        <w:rPr>
          <w:rFonts w:eastAsia="Times New Roman"/>
          <w:color w:val="000000"/>
          <w:sz w:val="24"/>
          <w:szCs w:val="24"/>
          <w:lang w:eastAsia="ru-RU"/>
        </w:rPr>
      </w:pPr>
    </w:p>
    <w:p w14:paraId="16571A96"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Опрос проводится в целях выявления мнения граждан о качестве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 </w:t>
      </w:r>
    </w:p>
    <w:p w14:paraId="26A3A9EF"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В опросе о качестве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и дополнительным общеобразовательным программам, могут участвовать родители (законные представители) обучающихся и обучающиеся старше 14 лет. </w:t>
      </w:r>
    </w:p>
    <w:p w14:paraId="6FBB0D90"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В опросе о качестве осуществления образовательной деятельности организациями, осуществляющими образовательную деятельность по образовательным программам среднего профессионального образования и основным программам профессионального обучения, могут участвовать родители (законные представители) обучающихся и сами обучающиеся. </w:t>
      </w:r>
    </w:p>
    <w:p w14:paraId="7604420C" w14:textId="77777777" w:rsidR="00FF663E" w:rsidRPr="005D4AD9" w:rsidRDefault="00FF663E" w:rsidP="005D4AD9">
      <w:pPr>
        <w:spacing w:line="276" w:lineRule="auto"/>
        <w:ind w:left="708" w:firstLine="0"/>
        <w:rPr>
          <w:rFonts w:eastAsia="Times New Roman"/>
          <w:color w:val="000000"/>
          <w:sz w:val="24"/>
          <w:szCs w:val="24"/>
          <w:lang w:eastAsia="ru-RU"/>
        </w:rPr>
      </w:pPr>
      <w:r w:rsidRPr="005D4AD9">
        <w:rPr>
          <w:rFonts w:eastAsia="Times New Roman"/>
          <w:color w:val="000000"/>
          <w:sz w:val="24"/>
          <w:szCs w:val="24"/>
          <w:lang w:eastAsia="ru-RU"/>
        </w:rPr>
        <w:t xml:space="preserve"> </w:t>
      </w:r>
    </w:p>
    <w:p w14:paraId="1C66C690"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Пожалуйста, ответьте на вопросы анкеты. Ваше мнение позволит улучшить работу образовательной организации и повысить качество оказания образовательных услуг населению. </w:t>
      </w:r>
    </w:p>
    <w:p w14:paraId="2DDC5410"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Опрос проводится анонимно. Ваши фамилия, имя, отчество, контактные телефоны указывать необязательно. </w:t>
      </w:r>
    </w:p>
    <w:p w14:paraId="7891A3CE" w14:textId="77777777" w:rsidR="00FF663E" w:rsidRPr="005D4AD9" w:rsidRDefault="00FF663E" w:rsidP="005D4AD9">
      <w:pPr>
        <w:spacing w:after="4" w:line="276" w:lineRule="auto"/>
        <w:ind w:left="-15" w:right="1" w:firstLine="698"/>
        <w:rPr>
          <w:rFonts w:eastAsia="Times New Roman"/>
          <w:color w:val="000000"/>
          <w:sz w:val="24"/>
          <w:szCs w:val="24"/>
          <w:lang w:eastAsia="ru-RU"/>
        </w:rPr>
      </w:pPr>
      <w:r w:rsidRPr="005D4AD9">
        <w:rPr>
          <w:rFonts w:eastAsia="Times New Roman"/>
          <w:color w:val="000000"/>
          <w:sz w:val="24"/>
          <w:szCs w:val="24"/>
          <w:lang w:eastAsia="ru-RU"/>
        </w:rPr>
        <w:t xml:space="preserve">Конфиденциальность высказанного Вами мнения о качестве условий оказания образовательных услуг образовательными организациями гарантируется. </w:t>
      </w:r>
    </w:p>
    <w:p w14:paraId="0646064F" w14:textId="77777777" w:rsidR="00FF663E" w:rsidRPr="005D4AD9" w:rsidRDefault="00FF663E" w:rsidP="005D4AD9">
      <w:pPr>
        <w:spacing w:after="2" w:line="276" w:lineRule="auto"/>
        <w:ind w:left="708" w:firstLine="0"/>
        <w:rPr>
          <w:rFonts w:eastAsia="Times New Roman"/>
          <w:color w:val="000000"/>
          <w:sz w:val="24"/>
          <w:szCs w:val="24"/>
          <w:lang w:eastAsia="ru-RU"/>
        </w:rPr>
      </w:pPr>
      <w:r w:rsidRPr="005D4AD9">
        <w:rPr>
          <w:rFonts w:eastAsia="Times New Roman"/>
          <w:color w:val="000000"/>
          <w:sz w:val="24"/>
          <w:szCs w:val="24"/>
          <w:lang w:eastAsia="ru-RU"/>
        </w:rPr>
        <w:t xml:space="preserve"> </w:t>
      </w:r>
    </w:p>
    <w:p w14:paraId="476CAA8A" w14:textId="77777777" w:rsidR="00FF663E" w:rsidRPr="005D4AD9" w:rsidRDefault="00FF663E" w:rsidP="005D4AD9">
      <w:pPr>
        <w:spacing w:after="11" w:line="276" w:lineRule="auto"/>
        <w:ind w:left="-5" w:hanging="10"/>
        <w:rPr>
          <w:rFonts w:eastAsia="Times New Roman"/>
          <w:color w:val="000000"/>
          <w:sz w:val="24"/>
          <w:szCs w:val="24"/>
          <w:lang w:eastAsia="ru-RU"/>
        </w:rPr>
      </w:pPr>
      <w:r w:rsidRPr="005D4AD9">
        <w:rPr>
          <w:rFonts w:eastAsia="Times New Roman"/>
          <w:color w:val="000000"/>
          <w:sz w:val="24"/>
          <w:szCs w:val="24"/>
          <w:lang w:eastAsia="ru-RU"/>
        </w:rPr>
        <w:t xml:space="preserve">Выберите категорию получателя образовательных услуг, к которой Вы относитесь (можно выбрать только одну): </w:t>
      </w:r>
    </w:p>
    <w:p w14:paraId="2ED73F8F" w14:textId="77777777" w:rsidR="00FF663E" w:rsidRPr="005D4AD9" w:rsidRDefault="00FF663E" w:rsidP="005D4AD9">
      <w:pPr>
        <w:pStyle w:val="a9"/>
        <w:numPr>
          <w:ilvl w:val="0"/>
          <w:numId w:val="28"/>
        </w:numPr>
        <w:spacing w:line="276" w:lineRule="auto"/>
        <w:rPr>
          <w:rFonts w:ascii="Times New Roman" w:hAnsi="Times New Roman"/>
        </w:rPr>
      </w:pPr>
      <w:r w:rsidRPr="005D4AD9">
        <w:rPr>
          <w:rFonts w:ascii="Times New Roman" w:hAnsi="Times New Roman"/>
        </w:rPr>
        <w:t xml:space="preserve">Обучающийся; </w:t>
      </w:r>
    </w:p>
    <w:p w14:paraId="00E36F0C" w14:textId="77777777" w:rsidR="00FF663E" w:rsidRPr="005D4AD9" w:rsidRDefault="00FF663E" w:rsidP="005D4AD9">
      <w:pPr>
        <w:pStyle w:val="a9"/>
        <w:numPr>
          <w:ilvl w:val="0"/>
          <w:numId w:val="28"/>
        </w:numPr>
        <w:spacing w:line="276" w:lineRule="auto"/>
        <w:rPr>
          <w:rFonts w:ascii="Times New Roman" w:hAnsi="Times New Roman"/>
        </w:rPr>
      </w:pPr>
      <w:r w:rsidRPr="005D4AD9">
        <w:rPr>
          <w:rFonts w:ascii="Times New Roman" w:hAnsi="Times New Roman"/>
        </w:rPr>
        <w:t xml:space="preserve">Родитель (законный представитель) обучающегося; </w:t>
      </w:r>
    </w:p>
    <w:p w14:paraId="12AE191C" w14:textId="7FCD452B" w:rsidR="00FF663E" w:rsidRPr="005D4AD9" w:rsidRDefault="00FF663E" w:rsidP="005D4AD9">
      <w:pPr>
        <w:pStyle w:val="a9"/>
        <w:numPr>
          <w:ilvl w:val="0"/>
          <w:numId w:val="28"/>
        </w:numPr>
        <w:spacing w:line="276" w:lineRule="auto"/>
        <w:rPr>
          <w:rFonts w:ascii="Times New Roman" w:hAnsi="Times New Roman"/>
        </w:rPr>
      </w:pPr>
      <w:r w:rsidRPr="005D4AD9">
        <w:rPr>
          <w:rFonts w:ascii="Times New Roman" w:hAnsi="Times New Roman"/>
        </w:rPr>
        <w:t xml:space="preserve">Воспитанник детского дома. </w:t>
      </w:r>
    </w:p>
    <w:p w14:paraId="3C05F793" w14:textId="77777777" w:rsidR="00FF663E" w:rsidRPr="005D4AD9" w:rsidRDefault="00FF663E" w:rsidP="005D4AD9">
      <w:pPr>
        <w:spacing w:after="2" w:line="276" w:lineRule="auto"/>
        <w:ind w:left="708" w:firstLine="0"/>
        <w:rPr>
          <w:rFonts w:eastAsia="Times New Roman"/>
          <w:color w:val="000000"/>
          <w:sz w:val="24"/>
          <w:szCs w:val="24"/>
          <w:lang w:eastAsia="ru-RU"/>
        </w:rPr>
      </w:pPr>
      <w:r w:rsidRPr="005D4AD9">
        <w:rPr>
          <w:rFonts w:eastAsia="Times New Roman"/>
          <w:color w:val="000000"/>
          <w:sz w:val="24"/>
          <w:szCs w:val="24"/>
          <w:lang w:eastAsia="ru-RU"/>
        </w:rPr>
        <w:t xml:space="preserve"> </w:t>
      </w:r>
    </w:p>
    <w:p w14:paraId="4BF7A947" w14:textId="77777777" w:rsidR="00FF663E" w:rsidRPr="005D4AD9" w:rsidRDefault="00FF663E" w:rsidP="005D4AD9">
      <w:pPr>
        <w:spacing w:after="11" w:line="276" w:lineRule="auto"/>
        <w:ind w:left="-15" w:firstLine="0"/>
        <w:rPr>
          <w:rFonts w:eastAsia="Times New Roman"/>
          <w:color w:val="000000"/>
          <w:sz w:val="24"/>
          <w:szCs w:val="24"/>
          <w:lang w:eastAsia="ru-RU"/>
        </w:rPr>
      </w:pPr>
      <w:r w:rsidRPr="005D4AD9">
        <w:rPr>
          <w:rFonts w:eastAsia="Times New Roman"/>
          <w:color w:val="000000"/>
          <w:sz w:val="24"/>
          <w:szCs w:val="24"/>
          <w:lang w:eastAsia="ru-RU"/>
        </w:rPr>
        <w:t xml:space="preserve">Если Вы выбрали категории «Обучающийся» и «Воспитанник детского дома», подтвердите, что Вам больше 14 лет: </w:t>
      </w:r>
    </w:p>
    <w:p w14:paraId="7725F1B1"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(анкета будет принята в обработку) </w:t>
      </w:r>
    </w:p>
    <w:p w14:paraId="05B5F888"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1C410604" w14:textId="007C5F5B" w:rsidR="00FF663E" w:rsidRPr="005D4AD9" w:rsidRDefault="00FF663E" w:rsidP="005D4AD9">
      <w:pPr>
        <w:spacing w:line="276" w:lineRule="auto"/>
        <w:ind w:firstLine="0"/>
        <w:rPr>
          <w:rFonts w:eastAsia="Times New Roman"/>
          <w:color w:val="000000"/>
          <w:sz w:val="24"/>
          <w:szCs w:val="24"/>
          <w:lang w:eastAsia="ru-RU"/>
        </w:rPr>
      </w:pPr>
    </w:p>
    <w:p w14:paraId="3CD4808D" w14:textId="77777777"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При посещении образовательной организации обращались ли Вы к </w:t>
      </w:r>
      <w:proofErr w:type="gramStart"/>
      <w:r w:rsidRPr="005D4AD9">
        <w:rPr>
          <w:rFonts w:eastAsia="Times New Roman"/>
          <w:color w:val="000000"/>
          <w:sz w:val="24"/>
          <w:szCs w:val="24"/>
          <w:lang w:eastAsia="ru-RU"/>
        </w:rPr>
        <w:t>информации  о</w:t>
      </w:r>
      <w:proofErr w:type="gramEnd"/>
      <w:r w:rsidRPr="005D4AD9">
        <w:rPr>
          <w:rFonts w:eastAsia="Times New Roman"/>
          <w:color w:val="000000"/>
          <w:sz w:val="24"/>
          <w:szCs w:val="24"/>
          <w:lang w:eastAsia="ru-RU"/>
        </w:rPr>
        <w:t xml:space="preserve"> ее деятельности, размещенной на информационных стендах в помещениях организации? </w:t>
      </w:r>
    </w:p>
    <w:p w14:paraId="05909562" w14:textId="01588AE1"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16BF807C"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(переход к вопросу 3) </w:t>
      </w:r>
    </w:p>
    <w:p w14:paraId="4BB0CB25" w14:textId="6FF36F36"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lastRenderedPageBreak/>
        <w:t xml:space="preserve">Удовлетворены </w:t>
      </w:r>
      <w:r w:rsidRPr="005D4AD9">
        <w:rPr>
          <w:rFonts w:eastAsia="Times New Roman"/>
          <w:color w:val="000000"/>
          <w:sz w:val="24"/>
          <w:szCs w:val="24"/>
          <w:lang w:eastAsia="ru-RU"/>
        </w:rPr>
        <w:tab/>
        <w:t xml:space="preserve">ли </w:t>
      </w:r>
      <w:r w:rsidRPr="005D4AD9">
        <w:rPr>
          <w:rFonts w:eastAsia="Times New Roman"/>
          <w:color w:val="000000"/>
          <w:sz w:val="24"/>
          <w:szCs w:val="24"/>
          <w:lang w:eastAsia="ru-RU"/>
        </w:rPr>
        <w:tab/>
        <w:t xml:space="preserve">Вы </w:t>
      </w:r>
      <w:r w:rsidRPr="005D4AD9">
        <w:rPr>
          <w:rFonts w:eastAsia="Times New Roman"/>
          <w:color w:val="000000"/>
          <w:sz w:val="24"/>
          <w:szCs w:val="24"/>
          <w:lang w:eastAsia="ru-RU"/>
        </w:rPr>
        <w:tab/>
        <w:t>открытост</w:t>
      </w:r>
      <w:r w:rsidR="00A72534" w:rsidRPr="005D4AD9">
        <w:rPr>
          <w:rFonts w:eastAsia="Times New Roman"/>
          <w:color w:val="000000"/>
          <w:sz w:val="24"/>
          <w:szCs w:val="24"/>
          <w:lang w:eastAsia="ru-RU"/>
        </w:rPr>
        <w:t xml:space="preserve">ью, </w:t>
      </w:r>
      <w:r w:rsidR="00A72534" w:rsidRPr="005D4AD9">
        <w:rPr>
          <w:rFonts w:eastAsia="Times New Roman"/>
          <w:color w:val="000000"/>
          <w:sz w:val="24"/>
          <w:szCs w:val="24"/>
          <w:lang w:eastAsia="ru-RU"/>
        </w:rPr>
        <w:tab/>
        <w:t xml:space="preserve">полнотой </w:t>
      </w:r>
      <w:r w:rsidR="00A72534" w:rsidRPr="005D4AD9">
        <w:rPr>
          <w:rFonts w:eastAsia="Times New Roman"/>
          <w:color w:val="000000"/>
          <w:sz w:val="24"/>
          <w:szCs w:val="24"/>
          <w:lang w:eastAsia="ru-RU"/>
        </w:rPr>
        <w:tab/>
        <w:t xml:space="preserve">и </w:t>
      </w:r>
      <w:r w:rsidR="00A72534" w:rsidRPr="005D4AD9">
        <w:rPr>
          <w:rFonts w:eastAsia="Times New Roman"/>
          <w:color w:val="000000"/>
          <w:sz w:val="24"/>
          <w:szCs w:val="24"/>
          <w:lang w:eastAsia="ru-RU"/>
        </w:rPr>
        <w:tab/>
        <w:t xml:space="preserve">доступностью </w:t>
      </w:r>
      <w:proofErr w:type="gramStart"/>
      <w:r w:rsidRPr="005D4AD9">
        <w:rPr>
          <w:rFonts w:eastAsia="Times New Roman"/>
          <w:color w:val="000000"/>
          <w:sz w:val="24"/>
          <w:szCs w:val="24"/>
          <w:lang w:eastAsia="ru-RU"/>
        </w:rPr>
        <w:t>информации  о</w:t>
      </w:r>
      <w:proofErr w:type="gramEnd"/>
      <w:r w:rsidRPr="005D4AD9">
        <w:rPr>
          <w:rFonts w:eastAsia="Times New Roman"/>
          <w:color w:val="000000"/>
          <w:sz w:val="24"/>
          <w:szCs w:val="24"/>
          <w:lang w:eastAsia="ru-RU"/>
        </w:rPr>
        <w:t xml:space="preserve"> деятельности образовательной организации, размещенной на информационных стендах в помещении организации? </w:t>
      </w:r>
    </w:p>
    <w:p w14:paraId="586E29D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1547664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6F2ACD50" w14:textId="77777777"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Пользовались ли Вы официальным сайтом образовательной организации, чтобы получить информацию о ее деятельности? </w:t>
      </w:r>
    </w:p>
    <w:p w14:paraId="5813600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7A5726EE"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(переход к вопросу 5) </w:t>
      </w:r>
    </w:p>
    <w:p w14:paraId="7C7D827A" w14:textId="661C1971"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w:t>
      </w:r>
      <w:r w:rsidRPr="005D4AD9">
        <w:rPr>
          <w:rFonts w:eastAsia="Times New Roman"/>
          <w:color w:val="000000"/>
          <w:sz w:val="24"/>
          <w:szCs w:val="24"/>
          <w:lang w:eastAsia="ru-RU"/>
        </w:rPr>
        <w:tab/>
        <w:t xml:space="preserve">ли </w:t>
      </w:r>
      <w:r w:rsidRPr="005D4AD9">
        <w:rPr>
          <w:rFonts w:eastAsia="Times New Roman"/>
          <w:color w:val="000000"/>
          <w:sz w:val="24"/>
          <w:szCs w:val="24"/>
          <w:lang w:eastAsia="ru-RU"/>
        </w:rPr>
        <w:tab/>
        <w:t xml:space="preserve">Вы </w:t>
      </w:r>
      <w:r w:rsidRPr="005D4AD9">
        <w:rPr>
          <w:rFonts w:eastAsia="Times New Roman"/>
          <w:color w:val="000000"/>
          <w:sz w:val="24"/>
          <w:szCs w:val="24"/>
          <w:lang w:eastAsia="ru-RU"/>
        </w:rPr>
        <w:tab/>
        <w:t xml:space="preserve">открытостью, </w:t>
      </w:r>
      <w:r w:rsidRPr="005D4AD9">
        <w:rPr>
          <w:rFonts w:eastAsia="Times New Roman"/>
          <w:color w:val="000000"/>
          <w:sz w:val="24"/>
          <w:szCs w:val="24"/>
          <w:lang w:eastAsia="ru-RU"/>
        </w:rPr>
        <w:tab/>
        <w:t>полното</w:t>
      </w:r>
      <w:r w:rsidR="00E17CDE" w:rsidRPr="005D4AD9">
        <w:rPr>
          <w:rFonts w:eastAsia="Times New Roman"/>
          <w:color w:val="000000"/>
          <w:sz w:val="24"/>
          <w:szCs w:val="24"/>
          <w:lang w:eastAsia="ru-RU"/>
        </w:rPr>
        <w:t xml:space="preserve">й </w:t>
      </w:r>
      <w:r w:rsidR="00E17CDE" w:rsidRPr="005D4AD9">
        <w:rPr>
          <w:rFonts w:eastAsia="Times New Roman"/>
          <w:color w:val="000000"/>
          <w:sz w:val="24"/>
          <w:szCs w:val="24"/>
          <w:lang w:eastAsia="ru-RU"/>
        </w:rPr>
        <w:tab/>
        <w:t xml:space="preserve">и </w:t>
      </w:r>
      <w:r w:rsidR="00E17CDE" w:rsidRPr="005D4AD9">
        <w:rPr>
          <w:rFonts w:eastAsia="Times New Roman"/>
          <w:color w:val="000000"/>
          <w:sz w:val="24"/>
          <w:szCs w:val="24"/>
          <w:lang w:eastAsia="ru-RU"/>
        </w:rPr>
        <w:tab/>
        <w:t xml:space="preserve">доступностью информации </w:t>
      </w:r>
      <w:r w:rsidRPr="005D4AD9">
        <w:rPr>
          <w:rFonts w:eastAsia="Times New Roman"/>
          <w:color w:val="000000"/>
          <w:sz w:val="24"/>
          <w:szCs w:val="24"/>
          <w:lang w:eastAsia="ru-RU"/>
        </w:rPr>
        <w:t xml:space="preserve">о деятельности образовательной организации, размещенной на ее официальном сайте в информационно-телекоммуникационной сети «Интернет»? </w:t>
      </w:r>
    </w:p>
    <w:p w14:paraId="760372A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7D51BBD7"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5B8F6CBA" w14:textId="77777777" w:rsidR="00FF663E" w:rsidRPr="005D4AD9" w:rsidRDefault="00FF663E" w:rsidP="005D4AD9">
      <w:pPr>
        <w:numPr>
          <w:ilvl w:val="0"/>
          <w:numId w:val="26"/>
        </w:numPr>
        <w:spacing w:after="4"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ли Вы комфортностью условий предоставления образовательных услуг в организации (обеспечение в организации комфортных условий, в которых осуществляется образовательная деятельность: наличие зоны отдыха (ожидания); наличие и понятность навигации внутри организации; наличие и доступность питьевой воды; наличие и доступность санитарно-гигиенических помещений; санитарное состояние помещений организации)? </w:t>
      </w:r>
    </w:p>
    <w:p w14:paraId="43A02536" w14:textId="74076A8C"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71C05710"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7AD907D4" w14:textId="77777777"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Имеете ли Вы (или лицо, представителем которого Вы являетесь) установленную группу инвалидности? </w:t>
      </w:r>
    </w:p>
    <w:p w14:paraId="730E5C81"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08FFB0E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(переход к вопросу 8)  </w:t>
      </w:r>
    </w:p>
    <w:p w14:paraId="543196DB" w14:textId="77777777"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ли Вы доступностью предоставления образовательных услуг для инвалидов в организации? </w:t>
      </w:r>
    </w:p>
    <w:p w14:paraId="0D7537B6"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64E70706"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0E055D14" w14:textId="77777777" w:rsidR="00FF663E" w:rsidRPr="005D4AD9" w:rsidRDefault="00FF663E" w:rsidP="005D4AD9">
      <w:pPr>
        <w:numPr>
          <w:ilvl w:val="0"/>
          <w:numId w:val="26"/>
        </w:numPr>
        <w:spacing w:after="160"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ли Вы доброжелательностью и вежливостью работников образовательной организации, обеспечивающих первичный контакт с посетителями и информирование об услугах при непосредственном обращении в организацию (работники приемной комиссии, секретариата, учебной части)? </w:t>
      </w:r>
    </w:p>
    <w:p w14:paraId="7ED09151"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2263D474"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529CD813" w14:textId="77777777" w:rsidR="00FF663E" w:rsidRPr="005D4AD9" w:rsidRDefault="00FF663E" w:rsidP="005D4AD9">
      <w:pPr>
        <w:numPr>
          <w:ilvl w:val="0"/>
          <w:numId w:val="26"/>
        </w:numPr>
        <w:spacing w:after="160"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ли Вы доброжелательностью и вежливостью работников образовательной организации, обеспечивающих непосредственное оказание образовательной услуги при обращении в организацию (преподаватели, воспитатели, тренеры, инструкторы)? </w:t>
      </w:r>
    </w:p>
    <w:p w14:paraId="6ADA1BB6" w14:textId="755B8226"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4C66107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0291E505" w14:textId="77777777" w:rsidR="00FF663E" w:rsidRPr="005D4AD9" w:rsidRDefault="00FF663E" w:rsidP="005D4AD9">
      <w:pPr>
        <w:numPr>
          <w:ilvl w:val="0"/>
          <w:numId w:val="26"/>
        </w:numPr>
        <w:spacing w:after="4" w:line="276" w:lineRule="auto"/>
        <w:ind w:firstLine="0"/>
        <w:rPr>
          <w:rFonts w:eastAsia="Times New Roman"/>
          <w:color w:val="000000"/>
          <w:sz w:val="24"/>
          <w:szCs w:val="24"/>
          <w:lang w:eastAsia="ru-RU"/>
        </w:rPr>
      </w:pPr>
      <w:r w:rsidRPr="005D4AD9">
        <w:rPr>
          <w:rFonts w:eastAsia="Times New Roman"/>
          <w:color w:val="000000"/>
          <w:sz w:val="24"/>
          <w:szCs w:val="24"/>
          <w:lang w:eastAsia="ru-RU"/>
        </w:rPr>
        <w:lastRenderedPageBreak/>
        <w:t xml:space="preserve">Пользовались ли Вы какими-либо дистанционными способами взаимодействия с образовательной организацией (телефон, электронная почта, электронный сервис (форма для подачи электронного обращения (жалобы, предложения), получение консультации по оказываемым образовательным услугам), раздел «Часто задаваемые вопросы», анкета для опроса граждан на сайте и прочие)?  </w:t>
      </w:r>
    </w:p>
    <w:p w14:paraId="320BB11B"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05962CCF"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(переход к вопросу 12) </w:t>
      </w:r>
    </w:p>
    <w:p w14:paraId="6D41BD11" w14:textId="171C99F6" w:rsidR="00FF663E" w:rsidRPr="005D4AD9" w:rsidRDefault="00FF663E" w:rsidP="005D4AD9">
      <w:pPr>
        <w:numPr>
          <w:ilvl w:val="0"/>
          <w:numId w:val="26"/>
        </w:numPr>
        <w:spacing w:after="5"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w:t>
      </w:r>
      <w:r w:rsidRPr="005D4AD9">
        <w:rPr>
          <w:rFonts w:eastAsia="Times New Roman"/>
          <w:color w:val="000000"/>
          <w:sz w:val="24"/>
          <w:szCs w:val="24"/>
          <w:lang w:eastAsia="ru-RU"/>
        </w:rPr>
        <w:tab/>
        <w:t xml:space="preserve">ли </w:t>
      </w:r>
      <w:r w:rsidRPr="005D4AD9">
        <w:rPr>
          <w:rFonts w:eastAsia="Times New Roman"/>
          <w:color w:val="000000"/>
          <w:sz w:val="24"/>
          <w:szCs w:val="24"/>
          <w:lang w:eastAsia="ru-RU"/>
        </w:rPr>
        <w:tab/>
        <w:t xml:space="preserve">Вы </w:t>
      </w:r>
      <w:r w:rsidRPr="005D4AD9">
        <w:rPr>
          <w:rFonts w:eastAsia="Times New Roman"/>
          <w:color w:val="000000"/>
          <w:sz w:val="24"/>
          <w:szCs w:val="24"/>
          <w:lang w:eastAsia="ru-RU"/>
        </w:rPr>
        <w:tab/>
        <w:t>добро</w:t>
      </w:r>
      <w:r w:rsidR="00E17CDE" w:rsidRPr="005D4AD9">
        <w:rPr>
          <w:rFonts w:eastAsia="Times New Roman"/>
          <w:color w:val="000000"/>
          <w:sz w:val="24"/>
          <w:szCs w:val="24"/>
          <w:lang w:eastAsia="ru-RU"/>
        </w:rPr>
        <w:t xml:space="preserve">желательностью </w:t>
      </w:r>
      <w:r w:rsidR="00E17CDE" w:rsidRPr="005D4AD9">
        <w:rPr>
          <w:rFonts w:eastAsia="Times New Roman"/>
          <w:color w:val="000000"/>
          <w:sz w:val="24"/>
          <w:szCs w:val="24"/>
          <w:lang w:eastAsia="ru-RU"/>
        </w:rPr>
        <w:tab/>
        <w:t xml:space="preserve">и </w:t>
      </w:r>
      <w:r w:rsidR="00E17CDE" w:rsidRPr="005D4AD9">
        <w:rPr>
          <w:rFonts w:eastAsia="Times New Roman"/>
          <w:color w:val="000000"/>
          <w:sz w:val="24"/>
          <w:szCs w:val="24"/>
          <w:lang w:eastAsia="ru-RU"/>
        </w:rPr>
        <w:tab/>
        <w:t xml:space="preserve">вежливостью </w:t>
      </w:r>
      <w:r w:rsidRPr="005D4AD9">
        <w:rPr>
          <w:rFonts w:eastAsia="Times New Roman"/>
          <w:color w:val="000000"/>
          <w:sz w:val="24"/>
          <w:szCs w:val="24"/>
          <w:lang w:eastAsia="ru-RU"/>
        </w:rPr>
        <w:t xml:space="preserve">работников образовательной организации, с которыми взаимодействовали в дистанционной форме (по телефону, по электронной почте, с помощью электронных сервисов (для подачи электронного обращения (жалобы, предложения), получения консультации по оказываемым образовательным услугам) и в прочих дистанционных формах)? </w:t>
      </w:r>
    </w:p>
    <w:p w14:paraId="0DFF140A"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0DB0759D"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459CC16E" w14:textId="77777777" w:rsidR="00FF663E" w:rsidRPr="005D4AD9" w:rsidRDefault="00FF663E" w:rsidP="005D4AD9">
      <w:pPr>
        <w:numPr>
          <w:ilvl w:val="0"/>
          <w:numId w:val="26"/>
        </w:numPr>
        <w:spacing w:after="160"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Готовы ли Вы рекомендовать данную образовательную организацию родственникам и знакомым (или могли бы Вы ее рекомендовать, если бы была возможность выбора образовательной организации)? </w:t>
      </w:r>
      <w:r w:rsidRPr="005D4AD9">
        <w:rPr>
          <w:rFonts w:eastAsia="Times New Roman"/>
          <w:i/>
          <w:color w:val="000000"/>
          <w:sz w:val="24"/>
          <w:szCs w:val="24"/>
          <w:lang w:eastAsia="ru-RU"/>
        </w:rPr>
        <w:t>(вопрос не должен быть доступен (задан) для категории получателей образовательных услуг «Воспитанник детского дома»)</w:t>
      </w:r>
      <w:r w:rsidRPr="005D4AD9">
        <w:rPr>
          <w:rFonts w:eastAsia="Times New Roman"/>
          <w:color w:val="000000"/>
          <w:sz w:val="24"/>
          <w:szCs w:val="24"/>
          <w:lang w:eastAsia="ru-RU"/>
        </w:rPr>
        <w:t xml:space="preserve">  </w:t>
      </w:r>
    </w:p>
    <w:p w14:paraId="29B5780C"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31CB2B18"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5A40FD2D" w14:textId="77777777" w:rsidR="00FF663E" w:rsidRPr="005D4AD9" w:rsidRDefault="00FF663E" w:rsidP="005D4AD9">
      <w:pPr>
        <w:numPr>
          <w:ilvl w:val="0"/>
          <w:numId w:val="26"/>
        </w:numPr>
        <w:spacing w:after="4"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ли Вы организационными условиями предоставления образовательных услуг (графиком работы организации, навигацией внутри организации (наличие информационных табличек, указателей, сигнальных табло, </w:t>
      </w:r>
      <w:proofErr w:type="spellStart"/>
      <w:r w:rsidRPr="005D4AD9">
        <w:rPr>
          <w:rFonts w:eastAsia="Times New Roman"/>
          <w:color w:val="000000"/>
          <w:sz w:val="24"/>
          <w:szCs w:val="24"/>
          <w:lang w:eastAsia="ru-RU"/>
        </w:rPr>
        <w:t>инфоматов</w:t>
      </w:r>
      <w:proofErr w:type="spellEnd"/>
      <w:r w:rsidRPr="005D4AD9">
        <w:rPr>
          <w:rFonts w:eastAsia="Times New Roman"/>
          <w:color w:val="000000"/>
          <w:sz w:val="24"/>
          <w:szCs w:val="24"/>
          <w:lang w:eastAsia="ru-RU"/>
        </w:rPr>
        <w:t xml:space="preserve"> и прочие)? </w:t>
      </w:r>
      <w:r w:rsidRPr="005D4AD9">
        <w:rPr>
          <w:rFonts w:eastAsia="Times New Roman"/>
          <w:i/>
          <w:color w:val="000000"/>
          <w:sz w:val="24"/>
          <w:szCs w:val="24"/>
          <w:lang w:eastAsia="ru-RU"/>
        </w:rPr>
        <w:t>(вопрос не должен быть доступен (задан) для категории получателей образовательных услуг «Воспитанник детского дома»)</w:t>
      </w:r>
      <w:r w:rsidRPr="005D4AD9">
        <w:rPr>
          <w:rFonts w:eastAsia="Times New Roman"/>
          <w:color w:val="000000"/>
          <w:sz w:val="24"/>
          <w:szCs w:val="24"/>
          <w:lang w:eastAsia="ru-RU"/>
        </w:rPr>
        <w:t xml:space="preserve"> </w:t>
      </w:r>
    </w:p>
    <w:p w14:paraId="0A3D8FCD"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76C266E3"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1AF2143E" w14:textId="17E4524B"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Удовлетворены </w:t>
      </w:r>
      <w:r w:rsidRPr="005D4AD9">
        <w:rPr>
          <w:rFonts w:eastAsia="Times New Roman"/>
          <w:color w:val="000000"/>
          <w:sz w:val="24"/>
          <w:szCs w:val="24"/>
          <w:lang w:eastAsia="ru-RU"/>
        </w:rPr>
        <w:tab/>
        <w:t xml:space="preserve">ли </w:t>
      </w:r>
      <w:r w:rsidRPr="005D4AD9">
        <w:rPr>
          <w:rFonts w:eastAsia="Times New Roman"/>
          <w:color w:val="000000"/>
          <w:sz w:val="24"/>
          <w:szCs w:val="24"/>
          <w:lang w:eastAsia="ru-RU"/>
        </w:rPr>
        <w:tab/>
        <w:t xml:space="preserve">Вы </w:t>
      </w:r>
      <w:r w:rsidR="00E17CDE" w:rsidRPr="005D4AD9">
        <w:rPr>
          <w:rFonts w:eastAsia="Times New Roman"/>
          <w:color w:val="000000"/>
          <w:sz w:val="24"/>
          <w:szCs w:val="24"/>
          <w:lang w:eastAsia="ru-RU"/>
        </w:rPr>
        <w:tab/>
        <w:t xml:space="preserve">в </w:t>
      </w:r>
      <w:r w:rsidR="00E17CDE" w:rsidRPr="005D4AD9">
        <w:rPr>
          <w:rFonts w:eastAsia="Times New Roman"/>
          <w:color w:val="000000"/>
          <w:sz w:val="24"/>
          <w:szCs w:val="24"/>
          <w:lang w:eastAsia="ru-RU"/>
        </w:rPr>
        <w:tab/>
        <w:t xml:space="preserve">целом </w:t>
      </w:r>
      <w:r w:rsidR="00E17CDE" w:rsidRPr="005D4AD9">
        <w:rPr>
          <w:rFonts w:eastAsia="Times New Roman"/>
          <w:color w:val="000000"/>
          <w:sz w:val="24"/>
          <w:szCs w:val="24"/>
          <w:lang w:eastAsia="ru-RU"/>
        </w:rPr>
        <w:tab/>
        <w:t xml:space="preserve">условиями </w:t>
      </w:r>
      <w:r w:rsidR="00E17CDE" w:rsidRPr="005D4AD9">
        <w:rPr>
          <w:rFonts w:eastAsia="Times New Roman"/>
          <w:color w:val="000000"/>
          <w:sz w:val="24"/>
          <w:szCs w:val="24"/>
          <w:lang w:eastAsia="ru-RU"/>
        </w:rPr>
        <w:tab/>
        <w:t xml:space="preserve">оказания </w:t>
      </w:r>
      <w:r w:rsidRPr="005D4AD9">
        <w:rPr>
          <w:rFonts w:eastAsia="Times New Roman"/>
          <w:color w:val="000000"/>
          <w:sz w:val="24"/>
          <w:szCs w:val="24"/>
          <w:lang w:eastAsia="ru-RU"/>
        </w:rPr>
        <w:t xml:space="preserve">образовательных </w:t>
      </w:r>
      <w:r w:rsidRPr="005D4AD9">
        <w:rPr>
          <w:rFonts w:eastAsia="Times New Roman"/>
          <w:color w:val="000000"/>
          <w:sz w:val="24"/>
          <w:szCs w:val="24"/>
          <w:lang w:eastAsia="ru-RU"/>
        </w:rPr>
        <w:tab/>
        <w:t xml:space="preserve">услуг в образовательной организации? </w:t>
      </w:r>
    </w:p>
    <w:p w14:paraId="53FF5914"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Да </w:t>
      </w:r>
    </w:p>
    <w:p w14:paraId="060923D8"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Нет </w:t>
      </w:r>
    </w:p>
    <w:p w14:paraId="27B0C533" w14:textId="77777777" w:rsidR="00FF663E" w:rsidRPr="005D4AD9" w:rsidRDefault="00FF663E" w:rsidP="005D4AD9">
      <w:pPr>
        <w:numPr>
          <w:ilvl w:val="0"/>
          <w:numId w:val="26"/>
        </w:numPr>
        <w:spacing w:after="1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Ваши предложения по улучшению условий оказания образовательных услуг в данной образовательной организации: </w:t>
      </w:r>
    </w:p>
    <w:p w14:paraId="438A040D" w14:textId="77777777" w:rsidR="00FF663E" w:rsidRPr="005D4AD9" w:rsidRDefault="00FF663E" w:rsidP="005D4AD9">
      <w:pPr>
        <w:spacing w:after="4" w:line="276" w:lineRule="auto"/>
        <w:ind w:left="-15" w:right="1" w:firstLine="0"/>
        <w:rPr>
          <w:rFonts w:eastAsia="Times New Roman"/>
          <w:color w:val="000000"/>
          <w:sz w:val="24"/>
          <w:szCs w:val="24"/>
          <w:lang w:eastAsia="ru-RU"/>
        </w:rPr>
      </w:pPr>
      <w:r w:rsidRPr="005D4AD9">
        <w:rPr>
          <w:rFonts w:eastAsia="Times New Roman"/>
          <w:color w:val="000000"/>
          <w:sz w:val="24"/>
          <w:szCs w:val="24"/>
          <w:lang w:eastAsia="ru-RU"/>
        </w:rPr>
        <w:t xml:space="preserve">__________________________________________________________________ </w:t>
      </w:r>
    </w:p>
    <w:p w14:paraId="20CA4E5A" w14:textId="77777777" w:rsidR="00FF663E" w:rsidRPr="005D4AD9" w:rsidRDefault="00FF663E" w:rsidP="005D4AD9">
      <w:pPr>
        <w:spacing w:after="4" w:line="276" w:lineRule="auto"/>
        <w:ind w:left="-15" w:right="1" w:firstLine="0"/>
        <w:rPr>
          <w:rFonts w:eastAsia="Times New Roman"/>
          <w:color w:val="000000"/>
          <w:sz w:val="24"/>
          <w:szCs w:val="24"/>
          <w:lang w:eastAsia="ru-RU"/>
        </w:rPr>
      </w:pPr>
      <w:r w:rsidRPr="005D4AD9">
        <w:rPr>
          <w:rFonts w:eastAsia="Times New Roman"/>
          <w:color w:val="000000"/>
          <w:sz w:val="24"/>
          <w:szCs w:val="24"/>
          <w:lang w:eastAsia="ru-RU"/>
        </w:rPr>
        <w:t xml:space="preserve">__________________________________________________________________ </w:t>
      </w:r>
    </w:p>
    <w:p w14:paraId="0C2C8E31" w14:textId="77777777" w:rsidR="00FF663E" w:rsidRPr="005D4AD9" w:rsidRDefault="00FF663E" w:rsidP="005D4AD9">
      <w:pPr>
        <w:spacing w:after="4" w:line="276" w:lineRule="auto"/>
        <w:ind w:left="-15" w:right="1" w:firstLine="0"/>
        <w:rPr>
          <w:rFonts w:eastAsia="Times New Roman"/>
          <w:color w:val="000000"/>
          <w:sz w:val="24"/>
          <w:szCs w:val="24"/>
          <w:lang w:eastAsia="ru-RU"/>
        </w:rPr>
      </w:pPr>
      <w:r w:rsidRPr="005D4AD9">
        <w:rPr>
          <w:rFonts w:eastAsia="Times New Roman"/>
          <w:color w:val="000000"/>
          <w:sz w:val="24"/>
          <w:szCs w:val="24"/>
          <w:lang w:eastAsia="ru-RU"/>
        </w:rPr>
        <w:t xml:space="preserve">__________________________________________________________________ </w:t>
      </w:r>
    </w:p>
    <w:p w14:paraId="75C272BA" w14:textId="1E1C1BA0" w:rsidR="00FF663E" w:rsidRPr="005D4AD9" w:rsidRDefault="00FF663E" w:rsidP="005D4AD9">
      <w:pPr>
        <w:spacing w:after="4" w:line="276" w:lineRule="auto"/>
        <w:ind w:left="-15" w:right="1" w:firstLine="0"/>
        <w:rPr>
          <w:rFonts w:eastAsia="Times New Roman"/>
          <w:color w:val="000000"/>
          <w:sz w:val="24"/>
          <w:szCs w:val="24"/>
          <w:lang w:eastAsia="ru-RU"/>
        </w:rPr>
      </w:pPr>
      <w:r w:rsidRPr="005D4AD9">
        <w:rPr>
          <w:rFonts w:eastAsia="Times New Roman"/>
          <w:color w:val="000000"/>
          <w:sz w:val="24"/>
          <w:szCs w:val="24"/>
          <w:lang w:eastAsia="ru-RU"/>
        </w:rPr>
        <w:t>____________________________________</w:t>
      </w:r>
      <w:r w:rsidR="005D4AD9">
        <w:rPr>
          <w:rFonts w:eastAsia="Times New Roman"/>
          <w:color w:val="000000"/>
          <w:sz w:val="24"/>
          <w:szCs w:val="24"/>
          <w:lang w:eastAsia="ru-RU"/>
        </w:rPr>
        <w:t xml:space="preserve">______________________________ </w:t>
      </w:r>
      <w:r w:rsidRPr="005D4AD9">
        <w:rPr>
          <w:rFonts w:eastAsia="Times New Roman"/>
          <w:color w:val="000000"/>
          <w:sz w:val="24"/>
          <w:szCs w:val="24"/>
          <w:lang w:eastAsia="ru-RU"/>
        </w:rPr>
        <w:t xml:space="preserve"> </w:t>
      </w:r>
    </w:p>
    <w:p w14:paraId="3FB83312" w14:textId="77777777" w:rsidR="00FF663E" w:rsidRPr="005D4AD9" w:rsidRDefault="00FF663E" w:rsidP="005D4AD9">
      <w:pPr>
        <w:spacing w:after="11" w:line="276" w:lineRule="auto"/>
        <w:rPr>
          <w:rFonts w:eastAsia="Times New Roman"/>
          <w:color w:val="000000"/>
          <w:sz w:val="24"/>
          <w:szCs w:val="24"/>
          <w:lang w:eastAsia="ru-RU"/>
        </w:rPr>
      </w:pPr>
      <w:r w:rsidRPr="005D4AD9">
        <w:rPr>
          <w:rFonts w:eastAsia="Times New Roman"/>
          <w:color w:val="000000"/>
          <w:sz w:val="24"/>
          <w:szCs w:val="24"/>
          <w:lang w:eastAsia="ru-RU"/>
        </w:rPr>
        <w:t xml:space="preserve">Сообщите, пожалуйста, некоторые сведения о себе:  </w:t>
      </w:r>
    </w:p>
    <w:p w14:paraId="188C09CA" w14:textId="77777777" w:rsidR="00FF663E" w:rsidRPr="005D4AD9" w:rsidRDefault="00FF663E" w:rsidP="005D4AD9">
      <w:pPr>
        <w:spacing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 </w:t>
      </w:r>
    </w:p>
    <w:p w14:paraId="468883CE" w14:textId="375C84C5" w:rsidR="00FF663E" w:rsidRPr="005D4AD9" w:rsidRDefault="005D4AD9" w:rsidP="005D4AD9">
      <w:pPr>
        <w:spacing w:after="11" w:line="276" w:lineRule="auto"/>
        <w:ind w:right="3942" w:firstLine="0"/>
        <w:rPr>
          <w:rFonts w:eastAsia="Times New Roman"/>
          <w:b/>
          <w:color w:val="000000"/>
          <w:sz w:val="24"/>
          <w:szCs w:val="24"/>
          <w:lang w:eastAsia="ru-RU"/>
        </w:rPr>
      </w:pPr>
      <w:r w:rsidRPr="005D4AD9">
        <w:rPr>
          <w:rFonts w:eastAsia="Times New Roman"/>
          <w:b/>
          <w:color w:val="000000"/>
          <w:sz w:val="24"/>
          <w:szCs w:val="24"/>
          <w:lang w:eastAsia="ru-RU"/>
        </w:rPr>
        <w:t>17.</w:t>
      </w:r>
      <w:r w:rsidR="00FF663E" w:rsidRPr="005D4AD9">
        <w:rPr>
          <w:rFonts w:eastAsia="Times New Roman"/>
          <w:b/>
          <w:color w:val="000000"/>
          <w:sz w:val="24"/>
          <w:szCs w:val="24"/>
          <w:lang w:eastAsia="ru-RU"/>
        </w:rPr>
        <w:t xml:space="preserve">Ваш пол </w:t>
      </w:r>
    </w:p>
    <w:p w14:paraId="4F605277" w14:textId="47F96AF1"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Мужской </w:t>
      </w:r>
    </w:p>
    <w:p w14:paraId="3D486F08" w14:textId="77777777" w:rsidR="00FF663E" w:rsidRPr="005D4AD9" w:rsidRDefault="00FF663E" w:rsidP="005D4AD9">
      <w:pPr>
        <w:pStyle w:val="a9"/>
        <w:spacing w:line="276" w:lineRule="auto"/>
        <w:rPr>
          <w:rFonts w:ascii="Times New Roman" w:hAnsi="Times New Roman"/>
        </w:rPr>
      </w:pPr>
      <w:r w:rsidRPr="005D4AD9">
        <w:rPr>
          <w:rFonts w:ascii="Times New Roman" w:hAnsi="Times New Roman"/>
        </w:rPr>
        <w:t xml:space="preserve">Женский  </w:t>
      </w:r>
    </w:p>
    <w:p w14:paraId="1ED84A8B" w14:textId="557CBFD3" w:rsidR="00FF663E" w:rsidRPr="005D4AD9" w:rsidRDefault="00FF663E" w:rsidP="005D4AD9">
      <w:pPr>
        <w:numPr>
          <w:ilvl w:val="0"/>
          <w:numId w:val="27"/>
        </w:numPr>
        <w:spacing w:after="11" w:line="276" w:lineRule="auto"/>
        <w:ind w:right="3942" w:firstLine="0"/>
        <w:rPr>
          <w:rFonts w:eastAsia="Times New Roman"/>
          <w:color w:val="000000"/>
          <w:sz w:val="24"/>
          <w:szCs w:val="24"/>
          <w:lang w:eastAsia="ru-RU"/>
        </w:rPr>
      </w:pPr>
      <w:r w:rsidRPr="005D4AD9">
        <w:rPr>
          <w:rFonts w:eastAsia="Times New Roman"/>
          <w:color w:val="000000"/>
          <w:sz w:val="24"/>
          <w:szCs w:val="24"/>
          <w:lang w:eastAsia="ru-RU"/>
        </w:rPr>
        <w:lastRenderedPageBreak/>
        <w:t xml:space="preserve">Ваш возраст __________ (укажите сколько Вам </w:t>
      </w:r>
      <w:r w:rsidR="00615A3D" w:rsidRPr="005D4AD9">
        <w:rPr>
          <w:rFonts w:eastAsia="Times New Roman"/>
          <w:color w:val="000000"/>
          <w:sz w:val="24"/>
          <w:szCs w:val="24"/>
          <w:lang w:eastAsia="ru-RU"/>
        </w:rPr>
        <w:t>п</w:t>
      </w:r>
      <w:r w:rsidRPr="005D4AD9">
        <w:rPr>
          <w:rFonts w:eastAsia="Times New Roman"/>
          <w:color w:val="000000"/>
          <w:sz w:val="24"/>
          <w:szCs w:val="24"/>
          <w:lang w:eastAsia="ru-RU"/>
        </w:rPr>
        <w:t xml:space="preserve">олных лет) </w:t>
      </w:r>
    </w:p>
    <w:p w14:paraId="6AB078A8" w14:textId="77777777" w:rsidR="00FF663E" w:rsidRPr="005D4AD9" w:rsidRDefault="00FF663E" w:rsidP="005D4AD9">
      <w:pPr>
        <w:spacing w:after="1" w:line="276" w:lineRule="auto"/>
        <w:ind w:firstLine="0"/>
        <w:rPr>
          <w:rFonts w:eastAsia="Times New Roman"/>
          <w:color w:val="000000"/>
          <w:sz w:val="24"/>
          <w:szCs w:val="24"/>
          <w:lang w:eastAsia="ru-RU"/>
        </w:rPr>
      </w:pPr>
      <w:r w:rsidRPr="005D4AD9">
        <w:rPr>
          <w:rFonts w:eastAsia="Times New Roman"/>
          <w:color w:val="000000"/>
          <w:sz w:val="24"/>
          <w:szCs w:val="24"/>
          <w:lang w:eastAsia="ru-RU"/>
        </w:rPr>
        <w:t xml:space="preserve"> </w:t>
      </w:r>
    </w:p>
    <w:p w14:paraId="0F11ADC9" w14:textId="77777777" w:rsidR="00FF663E" w:rsidRPr="005D4AD9" w:rsidRDefault="00FF663E" w:rsidP="005D4AD9">
      <w:pPr>
        <w:spacing w:after="111" w:line="276" w:lineRule="auto"/>
        <w:ind w:left="149" w:right="144" w:hanging="10"/>
        <w:rPr>
          <w:rFonts w:eastAsia="Times New Roman"/>
          <w:color w:val="000000"/>
          <w:sz w:val="24"/>
          <w:szCs w:val="24"/>
          <w:lang w:eastAsia="ru-RU"/>
        </w:rPr>
      </w:pPr>
      <w:r w:rsidRPr="005D4AD9">
        <w:rPr>
          <w:rFonts w:eastAsia="Times New Roman"/>
          <w:color w:val="000000"/>
          <w:sz w:val="24"/>
          <w:szCs w:val="24"/>
          <w:lang w:eastAsia="ru-RU"/>
        </w:rPr>
        <w:t xml:space="preserve">Благодарим Вас за участие в опросе! </w:t>
      </w:r>
    </w:p>
    <w:p w14:paraId="033CB21F" w14:textId="4E622049" w:rsidR="003B24DE" w:rsidRPr="005D4AD9" w:rsidRDefault="003B24DE" w:rsidP="005D4AD9">
      <w:pPr>
        <w:pStyle w:val="Normalunindented"/>
      </w:pPr>
    </w:p>
    <w:p w14:paraId="4CB9BC5F" w14:textId="77777777" w:rsidR="005D4AD9" w:rsidRDefault="00CB1CEB" w:rsidP="005D4AD9">
      <w:pPr>
        <w:pStyle w:val="a9"/>
        <w:spacing w:line="276" w:lineRule="auto"/>
        <w:rPr>
          <w:rFonts w:ascii="Times New Roman" w:hAnsi="Times New Roman"/>
        </w:rPr>
      </w:pPr>
      <w:r w:rsidRPr="005D4AD9">
        <w:rPr>
          <w:rFonts w:ascii="Times New Roman" w:hAnsi="Times New Roman"/>
        </w:rPr>
        <w:t xml:space="preserve">                               </w:t>
      </w:r>
    </w:p>
    <w:p w14:paraId="1D3D0CB2" w14:textId="77777777" w:rsidR="005D4AD9" w:rsidRDefault="005D4AD9" w:rsidP="005D4AD9">
      <w:pPr>
        <w:pStyle w:val="a9"/>
        <w:spacing w:line="276" w:lineRule="auto"/>
        <w:rPr>
          <w:rFonts w:ascii="Times New Roman" w:hAnsi="Times New Roman"/>
        </w:rPr>
      </w:pPr>
    </w:p>
    <w:p w14:paraId="4A1CBC24" w14:textId="77777777" w:rsidR="005D4AD9" w:rsidRDefault="005D4AD9" w:rsidP="005D4AD9">
      <w:pPr>
        <w:pStyle w:val="a9"/>
        <w:spacing w:line="276" w:lineRule="auto"/>
        <w:rPr>
          <w:rFonts w:ascii="Times New Roman" w:hAnsi="Times New Roman"/>
        </w:rPr>
      </w:pPr>
    </w:p>
    <w:p w14:paraId="4B6A82C0" w14:textId="77777777" w:rsidR="005D4AD9" w:rsidRDefault="005D4AD9" w:rsidP="005D4AD9">
      <w:pPr>
        <w:pStyle w:val="a9"/>
        <w:spacing w:line="276" w:lineRule="auto"/>
        <w:rPr>
          <w:rFonts w:ascii="Times New Roman" w:hAnsi="Times New Roman"/>
        </w:rPr>
      </w:pPr>
    </w:p>
    <w:p w14:paraId="5026D924" w14:textId="77777777" w:rsidR="005D4AD9" w:rsidRDefault="005D4AD9" w:rsidP="005D4AD9">
      <w:pPr>
        <w:pStyle w:val="a9"/>
        <w:spacing w:line="276" w:lineRule="auto"/>
        <w:rPr>
          <w:rFonts w:ascii="Times New Roman" w:hAnsi="Times New Roman"/>
        </w:rPr>
      </w:pPr>
    </w:p>
    <w:p w14:paraId="7D65084D" w14:textId="77777777" w:rsidR="005D4AD9" w:rsidRDefault="005D4AD9" w:rsidP="005D4AD9">
      <w:pPr>
        <w:pStyle w:val="a9"/>
        <w:spacing w:line="276" w:lineRule="auto"/>
        <w:rPr>
          <w:rFonts w:ascii="Times New Roman" w:hAnsi="Times New Roman"/>
        </w:rPr>
      </w:pPr>
    </w:p>
    <w:p w14:paraId="27FC6417" w14:textId="77777777" w:rsidR="005D4AD9" w:rsidRDefault="005D4AD9" w:rsidP="005D4AD9">
      <w:pPr>
        <w:pStyle w:val="a9"/>
        <w:spacing w:line="276" w:lineRule="auto"/>
        <w:rPr>
          <w:rFonts w:ascii="Times New Roman" w:hAnsi="Times New Roman"/>
        </w:rPr>
      </w:pPr>
    </w:p>
    <w:p w14:paraId="18989269" w14:textId="77777777" w:rsidR="005D4AD9" w:rsidRDefault="005D4AD9" w:rsidP="005D4AD9">
      <w:pPr>
        <w:pStyle w:val="a9"/>
        <w:spacing w:line="276" w:lineRule="auto"/>
        <w:rPr>
          <w:rFonts w:ascii="Times New Roman" w:hAnsi="Times New Roman"/>
        </w:rPr>
      </w:pPr>
    </w:p>
    <w:p w14:paraId="303587A2" w14:textId="77777777" w:rsidR="005D4AD9" w:rsidRDefault="005D4AD9" w:rsidP="005D4AD9">
      <w:pPr>
        <w:pStyle w:val="a9"/>
        <w:spacing w:line="276" w:lineRule="auto"/>
        <w:rPr>
          <w:rFonts w:ascii="Times New Roman" w:hAnsi="Times New Roman"/>
        </w:rPr>
      </w:pPr>
    </w:p>
    <w:p w14:paraId="10A12241" w14:textId="77777777" w:rsidR="005D4AD9" w:rsidRDefault="005D4AD9" w:rsidP="005D4AD9">
      <w:pPr>
        <w:pStyle w:val="a9"/>
        <w:spacing w:line="276" w:lineRule="auto"/>
        <w:rPr>
          <w:rFonts w:ascii="Times New Roman" w:hAnsi="Times New Roman"/>
        </w:rPr>
      </w:pPr>
    </w:p>
    <w:p w14:paraId="10ABC745" w14:textId="77777777" w:rsidR="005D4AD9" w:rsidRDefault="005D4AD9" w:rsidP="005D4AD9">
      <w:pPr>
        <w:pStyle w:val="a9"/>
        <w:spacing w:line="276" w:lineRule="auto"/>
        <w:rPr>
          <w:rFonts w:ascii="Times New Roman" w:hAnsi="Times New Roman"/>
        </w:rPr>
      </w:pPr>
    </w:p>
    <w:p w14:paraId="290869A0" w14:textId="77777777" w:rsidR="005D4AD9" w:rsidRDefault="005D4AD9" w:rsidP="005D4AD9">
      <w:pPr>
        <w:pStyle w:val="a9"/>
        <w:spacing w:line="276" w:lineRule="auto"/>
        <w:rPr>
          <w:rFonts w:ascii="Times New Roman" w:hAnsi="Times New Roman"/>
        </w:rPr>
      </w:pPr>
    </w:p>
    <w:p w14:paraId="42C8E482" w14:textId="77777777" w:rsidR="005D4AD9" w:rsidRDefault="005D4AD9" w:rsidP="005D4AD9">
      <w:pPr>
        <w:pStyle w:val="a9"/>
        <w:spacing w:line="276" w:lineRule="auto"/>
        <w:rPr>
          <w:rFonts w:ascii="Times New Roman" w:hAnsi="Times New Roman"/>
        </w:rPr>
      </w:pPr>
    </w:p>
    <w:p w14:paraId="2FF330B6" w14:textId="77777777" w:rsidR="005D4AD9" w:rsidRDefault="005D4AD9" w:rsidP="005D4AD9">
      <w:pPr>
        <w:pStyle w:val="a9"/>
        <w:spacing w:line="276" w:lineRule="auto"/>
        <w:rPr>
          <w:rFonts w:ascii="Times New Roman" w:hAnsi="Times New Roman"/>
        </w:rPr>
      </w:pPr>
    </w:p>
    <w:p w14:paraId="1FA075A9" w14:textId="77777777" w:rsidR="005D4AD9" w:rsidRDefault="005D4AD9" w:rsidP="005D4AD9">
      <w:pPr>
        <w:pStyle w:val="a9"/>
        <w:spacing w:line="276" w:lineRule="auto"/>
        <w:rPr>
          <w:rFonts w:ascii="Times New Roman" w:hAnsi="Times New Roman"/>
        </w:rPr>
      </w:pPr>
    </w:p>
    <w:p w14:paraId="69CE8911" w14:textId="77777777" w:rsidR="005D4AD9" w:rsidRDefault="005D4AD9" w:rsidP="005D4AD9">
      <w:pPr>
        <w:pStyle w:val="a9"/>
        <w:spacing w:line="276" w:lineRule="auto"/>
        <w:rPr>
          <w:rFonts w:ascii="Times New Roman" w:hAnsi="Times New Roman"/>
        </w:rPr>
      </w:pPr>
    </w:p>
    <w:p w14:paraId="736BEAAF" w14:textId="77777777" w:rsidR="005D4AD9" w:rsidRDefault="005D4AD9" w:rsidP="005D4AD9">
      <w:pPr>
        <w:pStyle w:val="a9"/>
        <w:spacing w:line="276" w:lineRule="auto"/>
        <w:rPr>
          <w:rFonts w:ascii="Times New Roman" w:hAnsi="Times New Roman"/>
        </w:rPr>
      </w:pPr>
    </w:p>
    <w:p w14:paraId="0E172274" w14:textId="77777777" w:rsidR="005D4AD9" w:rsidRDefault="005D4AD9" w:rsidP="005D4AD9">
      <w:pPr>
        <w:pStyle w:val="a9"/>
        <w:spacing w:line="276" w:lineRule="auto"/>
        <w:rPr>
          <w:rFonts w:ascii="Times New Roman" w:hAnsi="Times New Roman"/>
        </w:rPr>
      </w:pPr>
    </w:p>
    <w:p w14:paraId="28917EC1" w14:textId="77777777" w:rsidR="005D4AD9" w:rsidRDefault="005D4AD9" w:rsidP="005D4AD9">
      <w:pPr>
        <w:pStyle w:val="a9"/>
        <w:spacing w:line="276" w:lineRule="auto"/>
        <w:rPr>
          <w:rFonts w:ascii="Times New Roman" w:hAnsi="Times New Roman"/>
        </w:rPr>
      </w:pPr>
    </w:p>
    <w:p w14:paraId="64ACCBF9" w14:textId="0C7C7264" w:rsidR="00963499" w:rsidRPr="005D4AD9" w:rsidRDefault="00CB1CEB" w:rsidP="005D4AD9">
      <w:pPr>
        <w:pStyle w:val="a9"/>
        <w:spacing w:line="276" w:lineRule="auto"/>
        <w:rPr>
          <w:rFonts w:ascii="Times New Roman" w:hAnsi="Times New Roman"/>
        </w:rPr>
      </w:pPr>
      <w:r w:rsidRPr="005D4AD9">
        <w:rPr>
          <w:rFonts w:ascii="Times New Roman" w:hAnsi="Times New Roman"/>
        </w:rPr>
        <w:t xml:space="preserve">                         </w:t>
      </w:r>
    </w:p>
    <w:p w14:paraId="3EDFFCC6" w14:textId="77777777" w:rsidR="005D4AD9" w:rsidRPr="005D4AD9" w:rsidRDefault="0048074F" w:rsidP="005D4AD9">
      <w:pPr>
        <w:widowControl w:val="0"/>
        <w:suppressAutoHyphens/>
        <w:spacing w:line="276" w:lineRule="auto"/>
        <w:ind w:firstLine="0"/>
        <w:rPr>
          <w:rFonts w:eastAsia="Times New Roman"/>
          <w:kern w:val="1"/>
          <w:lang w:eastAsia="ru-RU"/>
        </w:rPr>
      </w:pPr>
      <w:bookmarkStart w:id="30" w:name="_Toc114766444"/>
      <w:r w:rsidRPr="005D4AD9">
        <w:rPr>
          <w:b/>
          <w:i/>
        </w:rPr>
        <w:t>Приложение 3.</w:t>
      </w:r>
      <w:r w:rsidRPr="005D4AD9">
        <w:rPr>
          <w:i/>
        </w:rPr>
        <w:t xml:space="preserve"> </w:t>
      </w:r>
      <w:bookmarkEnd w:id="30"/>
      <w:r w:rsidR="005D4AD9" w:rsidRPr="005D4AD9">
        <w:rPr>
          <w:rFonts w:eastAsia="Times New Roman"/>
          <w:kern w:val="1"/>
          <w:lang w:eastAsia="ru-RU"/>
        </w:rPr>
        <w:t>Перечень образовательных организаций, в отношении которых в 2022 году будет проведена независимая оценка качества условий осуществления образовательной деятельности образовательными организациями.</w:t>
      </w:r>
    </w:p>
    <w:p w14:paraId="31F10748" w14:textId="77777777" w:rsidR="005D4AD9" w:rsidRPr="005D4AD9" w:rsidRDefault="005D4AD9" w:rsidP="005D4AD9">
      <w:pPr>
        <w:widowControl w:val="0"/>
        <w:suppressAutoHyphens/>
        <w:spacing w:line="276" w:lineRule="auto"/>
        <w:ind w:firstLine="0"/>
        <w:rPr>
          <w:rFonts w:eastAsia="Times New Roman"/>
          <w:kern w:val="1"/>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5479"/>
        <w:gridCol w:w="3209"/>
      </w:tblGrid>
      <w:tr w:rsidR="005D4AD9" w:rsidRPr="005D4AD9" w14:paraId="57744BDF" w14:textId="77777777" w:rsidTr="00E97562">
        <w:trPr>
          <w:jc w:val="center"/>
        </w:trPr>
        <w:tc>
          <w:tcPr>
            <w:tcW w:w="664" w:type="dxa"/>
            <w:vAlign w:val="center"/>
          </w:tcPr>
          <w:p w14:paraId="06B11659"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 п/п</w:t>
            </w:r>
          </w:p>
        </w:tc>
        <w:tc>
          <w:tcPr>
            <w:tcW w:w="5681" w:type="dxa"/>
            <w:vAlign w:val="center"/>
          </w:tcPr>
          <w:p w14:paraId="52B308DB"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Наименование организации</w:t>
            </w:r>
          </w:p>
        </w:tc>
        <w:tc>
          <w:tcPr>
            <w:tcW w:w="3225" w:type="dxa"/>
            <w:vAlign w:val="center"/>
          </w:tcPr>
          <w:p w14:paraId="3967A010"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Адрес образовательной организации</w:t>
            </w:r>
          </w:p>
        </w:tc>
      </w:tr>
      <w:tr w:rsidR="005D4AD9" w:rsidRPr="005D4AD9" w14:paraId="55BEAD9B" w14:textId="77777777" w:rsidTr="00E97562">
        <w:trPr>
          <w:trHeight w:val="396"/>
          <w:jc w:val="center"/>
        </w:trPr>
        <w:tc>
          <w:tcPr>
            <w:tcW w:w="664" w:type="dxa"/>
            <w:vAlign w:val="center"/>
          </w:tcPr>
          <w:p w14:paraId="238F7D7C"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w:t>
            </w:r>
          </w:p>
        </w:tc>
        <w:tc>
          <w:tcPr>
            <w:tcW w:w="5681" w:type="dxa"/>
            <w:vAlign w:val="center"/>
          </w:tcPr>
          <w:p w14:paraId="52CDBEDC"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 5» г. Оренбурга</w:t>
            </w:r>
          </w:p>
        </w:tc>
        <w:tc>
          <w:tcPr>
            <w:tcW w:w="3225" w:type="dxa"/>
            <w:vAlign w:val="center"/>
          </w:tcPr>
          <w:p w14:paraId="3A1FDC55"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460004, г. Оренбург,</w:t>
            </w:r>
          </w:p>
          <w:p w14:paraId="73547D9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Бебеля, 43</w:t>
            </w:r>
          </w:p>
          <w:p w14:paraId="0B642750"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56-90-05</w:t>
            </w:r>
          </w:p>
          <w:p w14:paraId="1C44E6EE" w14:textId="77777777" w:rsidR="005D4AD9" w:rsidRPr="005D4AD9" w:rsidRDefault="00D3059B" w:rsidP="005D4AD9">
            <w:pPr>
              <w:suppressAutoHyphens/>
              <w:spacing w:line="276" w:lineRule="auto"/>
              <w:ind w:firstLine="0"/>
              <w:rPr>
                <w:rFonts w:eastAsia="Times New Roman"/>
                <w:sz w:val="24"/>
                <w:szCs w:val="24"/>
                <w:lang w:eastAsia="zh-CN"/>
              </w:rPr>
            </w:pPr>
            <w:hyperlink r:id="rId30" w:history="1">
              <w:r w:rsidR="005D4AD9" w:rsidRPr="005D4AD9">
                <w:rPr>
                  <w:rFonts w:eastAsia="Times New Roman"/>
                  <w:color w:val="0000FF"/>
                  <w:sz w:val="24"/>
                  <w:szCs w:val="24"/>
                  <w:u w:val="single"/>
                  <w:lang w:eastAsia="zh-CN"/>
                </w:rPr>
                <w:t xml:space="preserve">iu27@mail.orb.ru </w:t>
              </w:r>
            </w:hyperlink>
          </w:p>
          <w:p w14:paraId="1A5BFB26" w14:textId="77777777" w:rsidR="005D4AD9" w:rsidRPr="005D4AD9" w:rsidRDefault="00D3059B" w:rsidP="005D4AD9">
            <w:pPr>
              <w:suppressAutoHyphens/>
              <w:spacing w:line="276" w:lineRule="auto"/>
              <w:ind w:firstLine="0"/>
              <w:rPr>
                <w:rFonts w:eastAsia="Times New Roman"/>
                <w:sz w:val="24"/>
                <w:szCs w:val="24"/>
                <w:lang w:eastAsia="zh-CN"/>
              </w:rPr>
            </w:pPr>
            <w:hyperlink r:id="rId31" w:tgtFrame="_blank" w:history="1">
              <w:r w:rsidR="005D4AD9" w:rsidRPr="005D4AD9">
                <w:rPr>
                  <w:rFonts w:eastAsia="Times New Roman"/>
                  <w:color w:val="0000FF"/>
                  <w:sz w:val="24"/>
                  <w:szCs w:val="24"/>
                  <w:u w:val="single"/>
                  <w:lang w:eastAsia="zh-CN"/>
                </w:rPr>
                <w:t xml:space="preserve">https://specschool5.nubex.ru </w:t>
              </w:r>
            </w:hyperlink>
          </w:p>
        </w:tc>
      </w:tr>
      <w:tr w:rsidR="005D4AD9" w:rsidRPr="00AE41B7" w14:paraId="0180AFE5" w14:textId="77777777" w:rsidTr="00E97562">
        <w:trPr>
          <w:trHeight w:val="396"/>
          <w:jc w:val="center"/>
        </w:trPr>
        <w:tc>
          <w:tcPr>
            <w:tcW w:w="664" w:type="dxa"/>
            <w:vAlign w:val="center"/>
          </w:tcPr>
          <w:p w14:paraId="0F16F41F"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w:t>
            </w:r>
          </w:p>
        </w:tc>
        <w:tc>
          <w:tcPr>
            <w:tcW w:w="5681" w:type="dxa"/>
            <w:vAlign w:val="center"/>
          </w:tcPr>
          <w:p w14:paraId="7E9FF072"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оздоровительное общеобразовательное учреждение санаторного типа для детей, нуждающихся в длительном лечении «Санаторная школа-интернат № </w:t>
            </w:r>
            <w:proofErr w:type="gramStart"/>
            <w:r w:rsidRPr="005D4AD9">
              <w:rPr>
                <w:rFonts w:eastAsia="Times New Roman"/>
                <w:color w:val="000000"/>
                <w:sz w:val="24"/>
                <w:szCs w:val="24"/>
                <w:lang w:eastAsia="zh-CN"/>
              </w:rPr>
              <w:t>4»  г.</w:t>
            </w:r>
            <w:proofErr w:type="gramEnd"/>
            <w:r w:rsidRPr="005D4AD9">
              <w:rPr>
                <w:rFonts w:eastAsia="Times New Roman"/>
                <w:color w:val="000000"/>
                <w:sz w:val="24"/>
                <w:szCs w:val="24"/>
                <w:lang w:eastAsia="zh-CN"/>
              </w:rPr>
              <w:t xml:space="preserve"> Оренбурга</w:t>
            </w:r>
          </w:p>
        </w:tc>
        <w:tc>
          <w:tcPr>
            <w:tcW w:w="3225" w:type="dxa"/>
            <w:vAlign w:val="center"/>
          </w:tcPr>
          <w:p w14:paraId="58D8458A"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460021, г. Оренбург, </w:t>
            </w:r>
          </w:p>
          <w:p w14:paraId="7BF0B059"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ул.60 лет Октября, 2/Д</w:t>
            </w:r>
          </w:p>
          <w:p w14:paraId="5BAA31C7" w14:textId="77777777" w:rsidR="005D4AD9" w:rsidRPr="005D4AD9" w:rsidRDefault="005D4AD9" w:rsidP="005D4AD9">
            <w:pPr>
              <w:suppressAutoHyphens/>
              <w:spacing w:line="276" w:lineRule="auto"/>
              <w:ind w:firstLine="0"/>
              <w:rPr>
                <w:rFonts w:eastAsia="Times New Roman"/>
                <w:sz w:val="24"/>
                <w:szCs w:val="24"/>
                <w:lang w:val="en-US" w:eastAsia="zh-CN"/>
              </w:rPr>
            </w:pPr>
            <w:r w:rsidRPr="005D4AD9">
              <w:rPr>
                <w:rFonts w:eastAsia="Times New Roman"/>
                <w:sz w:val="24"/>
                <w:szCs w:val="24"/>
                <w:lang w:val="en-US" w:eastAsia="zh-CN"/>
              </w:rPr>
              <w:t>8 (3532) 33-27-11</w:t>
            </w:r>
          </w:p>
          <w:p w14:paraId="2B448B6B" w14:textId="77777777" w:rsidR="005D4AD9" w:rsidRPr="005D4AD9" w:rsidRDefault="00D3059B" w:rsidP="005D4AD9">
            <w:pPr>
              <w:suppressAutoHyphens/>
              <w:spacing w:line="276" w:lineRule="auto"/>
              <w:ind w:firstLine="0"/>
              <w:rPr>
                <w:rFonts w:eastAsia="Times New Roman"/>
                <w:sz w:val="24"/>
                <w:szCs w:val="24"/>
                <w:lang w:val="en-US" w:eastAsia="zh-CN"/>
              </w:rPr>
            </w:pPr>
            <w:hyperlink r:id="rId32" w:history="1">
              <w:r w:rsidR="005D4AD9" w:rsidRPr="005D4AD9">
                <w:rPr>
                  <w:rFonts w:eastAsia="Times New Roman"/>
                  <w:color w:val="0000FF"/>
                  <w:sz w:val="24"/>
                  <w:szCs w:val="24"/>
                  <w:u w:val="single"/>
                  <w:lang w:val="en-US" w:eastAsia="zh-CN"/>
                </w:rPr>
                <w:t xml:space="preserve">iu30@mail.orb.ru </w:t>
              </w:r>
            </w:hyperlink>
          </w:p>
          <w:p w14:paraId="7FA53F77" w14:textId="77777777" w:rsidR="005D4AD9" w:rsidRPr="005D4AD9" w:rsidRDefault="00D3059B" w:rsidP="005D4AD9">
            <w:pPr>
              <w:suppressAutoHyphens/>
              <w:spacing w:line="276" w:lineRule="auto"/>
              <w:ind w:firstLine="0"/>
              <w:rPr>
                <w:rFonts w:eastAsia="Times New Roman"/>
                <w:sz w:val="24"/>
                <w:szCs w:val="24"/>
                <w:lang w:val="en-US" w:eastAsia="zh-CN"/>
              </w:rPr>
            </w:pPr>
            <w:hyperlink r:id="rId33" w:tgtFrame="_blank" w:history="1">
              <w:r w:rsidR="005D4AD9" w:rsidRPr="005D4AD9">
                <w:rPr>
                  <w:rFonts w:eastAsia="Times New Roman"/>
                  <w:color w:val="0000FF"/>
                  <w:sz w:val="24"/>
                  <w:szCs w:val="24"/>
                  <w:u w:val="single"/>
                  <w:lang w:val="en-US" w:eastAsia="zh-CN"/>
                </w:rPr>
                <w:t xml:space="preserve">sanschool4.ru </w:t>
              </w:r>
            </w:hyperlink>
          </w:p>
        </w:tc>
      </w:tr>
      <w:tr w:rsidR="005D4AD9" w:rsidRPr="005D4AD9" w14:paraId="4202BEE4" w14:textId="77777777" w:rsidTr="00E97562">
        <w:trPr>
          <w:trHeight w:val="396"/>
          <w:jc w:val="center"/>
        </w:trPr>
        <w:tc>
          <w:tcPr>
            <w:tcW w:w="664" w:type="dxa"/>
            <w:vAlign w:val="center"/>
          </w:tcPr>
          <w:p w14:paraId="40E89AD0"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lastRenderedPageBreak/>
              <w:t>3</w:t>
            </w:r>
          </w:p>
        </w:tc>
        <w:tc>
          <w:tcPr>
            <w:tcW w:w="5681" w:type="dxa"/>
            <w:vAlign w:val="center"/>
          </w:tcPr>
          <w:p w14:paraId="3688075D"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 2» г. Оренбурга</w:t>
            </w:r>
          </w:p>
        </w:tc>
        <w:tc>
          <w:tcPr>
            <w:tcW w:w="3225" w:type="dxa"/>
            <w:vAlign w:val="center"/>
          </w:tcPr>
          <w:p w14:paraId="1B8F4C0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460022, г. Оренбург, </w:t>
            </w:r>
          </w:p>
          <w:p w14:paraId="6363BEA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Новая, 12/3</w:t>
            </w:r>
          </w:p>
          <w:p w14:paraId="04968D1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43-04-07</w:t>
            </w:r>
          </w:p>
          <w:p w14:paraId="1EAEDB69" w14:textId="77777777" w:rsidR="005D4AD9" w:rsidRPr="005D4AD9" w:rsidRDefault="00D3059B" w:rsidP="005D4AD9">
            <w:pPr>
              <w:suppressAutoHyphens/>
              <w:spacing w:line="276" w:lineRule="auto"/>
              <w:ind w:firstLine="0"/>
              <w:rPr>
                <w:rFonts w:eastAsia="Times New Roman"/>
                <w:sz w:val="24"/>
                <w:szCs w:val="24"/>
                <w:lang w:eastAsia="zh-CN"/>
              </w:rPr>
            </w:pPr>
            <w:hyperlink r:id="rId34" w:history="1">
              <w:r w:rsidR="005D4AD9" w:rsidRPr="005D4AD9">
                <w:rPr>
                  <w:rFonts w:eastAsia="Times New Roman"/>
                  <w:color w:val="0000FF"/>
                  <w:sz w:val="24"/>
                  <w:szCs w:val="24"/>
                  <w:u w:val="single"/>
                  <w:lang w:eastAsia="zh-CN"/>
                </w:rPr>
                <w:t xml:space="preserve">iu04@mail.orb.ru </w:t>
              </w:r>
            </w:hyperlink>
          </w:p>
          <w:p w14:paraId="352405E4" w14:textId="77777777" w:rsidR="005D4AD9" w:rsidRPr="005D4AD9" w:rsidRDefault="00D3059B" w:rsidP="005D4AD9">
            <w:pPr>
              <w:suppressAutoHyphens/>
              <w:spacing w:line="276" w:lineRule="auto"/>
              <w:ind w:firstLine="0"/>
              <w:rPr>
                <w:rFonts w:eastAsia="Times New Roman"/>
                <w:sz w:val="24"/>
                <w:szCs w:val="24"/>
                <w:lang w:eastAsia="zh-CN"/>
              </w:rPr>
            </w:pPr>
            <w:hyperlink r:id="rId35" w:tgtFrame="_blank" w:history="1">
              <w:r w:rsidR="005D4AD9" w:rsidRPr="005D4AD9">
                <w:rPr>
                  <w:rFonts w:eastAsia="Times New Roman"/>
                  <w:color w:val="0000FF"/>
                  <w:sz w:val="24"/>
                  <w:szCs w:val="24"/>
                  <w:u w:val="single"/>
                  <w:lang w:eastAsia="zh-CN"/>
                </w:rPr>
                <w:t xml:space="preserve">https://oren-internat2.nubex.ru/ </w:t>
              </w:r>
            </w:hyperlink>
          </w:p>
        </w:tc>
      </w:tr>
      <w:tr w:rsidR="005D4AD9" w:rsidRPr="005D4AD9" w14:paraId="2DA3CD56" w14:textId="77777777" w:rsidTr="00E97562">
        <w:trPr>
          <w:trHeight w:val="396"/>
          <w:jc w:val="center"/>
        </w:trPr>
        <w:tc>
          <w:tcPr>
            <w:tcW w:w="664" w:type="dxa"/>
            <w:vAlign w:val="center"/>
          </w:tcPr>
          <w:p w14:paraId="7E61FA1B"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4</w:t>
            </w:r>
          </w:p>
        </w:tc>
        <w:tc>
          <w:tcPr>
            <w:tcW w:w="5681" w:type="dxa"/>
            <w:vAlign w:val="center"/>
          </w:tcPr>
          <w:p w14:paraId="0FC4D061"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 68» г. Орска Оренбургской области</w:t>
            </w:r>
          </w:p>
        </w:tc>
        <w:tc>
          <w:tcPr>
            <w:tcW w:w="3225" w:type="dxa"/>
            <w:vAlign w:val="center"/>
          </w:tcPr>
          <w:p w14:paraId="0C7AC26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462426, Оренбургская область, г. Орск, </w:t>
            </w:r>
          </w:p>
          <w:p w14:paraId="5C7FABF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ул. </w:t>
            </w:r>
            <w:proofErr w:type="spellStart"/>
            <w:r w:rsidRPr="005D4AD9">
              <w:rPr>
                <w:rFonts w:eastAsia="Times New Roman"/>
                <w:sz w:val="24"/>
                <w:szCs w:val="24"/>
                <w:lang w:eastAsia="zh-CN"/>
              </w:rPr>
              <w:t>Медногорская</w:t>
            </w:r>
            <w:proofErr w:type="spellEnd"/>
            <w:r w:rsidRPr="005D4AD9">
              <w:rPr>
                <w:rFonts w:eastAsia="Times New Roman"/>
                <w:sz w:val="24"/>
                <w:szCs w:val="24"/>
                <w:lang w:eastAsia="zh-CN"/>
              </w:rPr>
              <w:t>, 30</w:t>
            </w:r>
          </w:p>
          <w:p w14:paraId="28F64EA6"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(3537) 25-43-01</w:t>
            </w:r>
          </w:p>
          <w:p w14:paraId="0C33F732" w14:textId="77777777" w:rsidR="005D4AD9" w:rsidRPr="005D4AD9" w:rsidRDefault="00D3059B" w:rsidP="005D4AD9">
            <w:pPr>
              <w:suppressAutoHyphens/>
              <w:spacing w:line="276" w:lineRule="auto"/>
              <w:ind w:firstLine="0"/>
              <w:rPr>
                <w:rFonts w:eastAsia="Times New Roman"/>
                <w:sz w:val="24"/>
                <w:szCs w:val="24"/>
                <w:lang w:eastAsia="zh-CN"/>
              </w:rPr>
            </w:pPr>
            <w:hyperlink r:id="rId36" w:history="1">
              <w:r w:rsidR="005D4AD9" w:rsidRPr="005D4AD9">
                <w:rPr>
                  <w:rFonts w:eastAsia="Times New Roman"/>
                  <w:color w:val="0000FF"/>
                  <w:sz w:val="24"/>
                  <w:szCs w:val="24"/>
                  <w:u w:val="single"/>
                  <w:lang w:eastAsia="zh-CN"/>
                </w:rPr>
                <w:t xml:space="preserve">iu09@mail.orb.ru </w:t>
              </w:r>
            </w:hyperlink>
          </w:p>
          <w:p w14:paraId="409EF82E" w14:textId="77777777" w:rsidR="005D4AD9" w:rsidRPr="005D4AD9" w:rsidRDefault="00D3059B" w:rsidP="005D4AD9">
            <w:pPr>
              <w:suppressAutoHyphens/>
              <w:spacing w:line="276" w:lineRule="auto"/>
              <w:ind w:firstLine="0"/>
              <w:rPr>
                <w:rFonts w:eastAsia="Times New Roman"/>
                <w:sz w:val="24"/>
                <w:szCs w:val="24"/>
                <w:lang w:eastAsia="zh-CN"/>
              </w:rPr>
            </w:pPr>
            <w:hyperlink r:id="rId37" w:tgtFrame="_blank" w:history="1">
              <w:r w:rsidR="005D4AD9" w:rsidRPr="005D4AD9">
                <w:rPr>
                  <w:rFonts w:eastAsia="Times New Roman"/>
                  <w:color w:val="0000FF"/>
                  <w:sz w:val="24"/>
                  <w:szCs w:val="24"/>
                  <w:u w:val="single"/>
                  <w:lang w:eastAsia="zh-CN"/>
                </w:rPr>
                <w:t xml:space="preserve">http://int68.ucoz.org </w:t>
              </w:r>
            </w:hyperlink>
          </w:p>
        </w:tc>
      </w:tr>
      <w:tr w:rsidR="005D4AD9" w:rsidRPr="005D4AD9" w14:paraId="6E050A46" w14:textId="77777777" w:rsidTr="00E97562">
        <w:trPr>
          <w:trHeight w:val="396"/>
          <w:jc w:val="center"/>
        </w:trPr>
        <w:tc>
          <w:tcPr>
            <w:tcW w:w="664" w:type="dxa"/>
            <w:vAlign w:val="center"/>
          </w:tcPr>
          <w:p w14:paraId="000920CE"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5</w:t>
            </w:r>
          </w:p>
        </w:tc>
        <w:tc>
          <w:tcPr>
            <w:tcW w:w="5681" w:type="dxa"/>
            <w:vAlign w:val="center"/>
          </w:tcPr>
          <w:p w14:paraId="793C3A07"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общеобразовательная школа-интернат» г. Бузулука Оренбургской области</w:t>
            </w:r>
          </w:p>
        </w:tc>
        <w:tc>
          <w:tcPr>
            <w:tcW w:w="3225" w:type="dxa"/>
            <w:vAlign w:val="center"/>
          </w:tcPr>
          <w:p w14:paraId="168B0B6B"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461010, Оренбургская область, г. Бузулук,</w:t>
            </w:r>
          </w:p>
          <w:p w14:paraId="6F41C622"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ул. Фрунзе, 98</w:t>
            </w:r>
          </w:p>
          <w:p w14:paraId="495B0461"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8 (35342) 5-35-17</w:t>
            </w:r>
          </w:p>
          <w:p w14:paraId="43C3EB28" w14:textId="77777777" w:rsidR="005D4AD9" w:rsidRPr="005D4AD9" w:rsidRDefault="00D3059B" w:rsidP="005D4AD9">
            <w:pPr>
              <w:suppressAutoHyphens/>
              <w:spacing w:line="276" w:lineRule="auto"/>
              <w:ind w:firstLine="0"/>
              <w:rPr>
                <w:rFonts w:eastAsia="Times New Roman"/>
                <w:color w:val="000000"/>
                <w:sz w:val="24"/>
                <w:szCs w:val="24"/>
                <w:lang w:eastAsia="zh-CN"/>
              </w:rPr>
            </w:pPr>
            <w:hyperlink r:id="rId38" w:history="1">
              <w:r w:rsidR="005D4AD9" w:rsidRPr="005D4AD9">
                <w:rPr>
                  <w:rFonts w:eastAsia="Times New Roman"/>
                  <w:color w:val="0000FF"/>
                  <w:sz w:val="24"/>
                  <w:szCs w:val="24"/>
                  <w:u w:val="single"/>
                  <w:lang w:eastAsia="zh-CN"/>
                </w:rPr>
                <w:t>iu22@mail.orb.ru</w:t>
              </w:r>
            </w:hyperlink>
          </w:p>
          <w:p w14:paraId="4E214947" w14:textId="77777777" w:rsidR="005D4AD9" w:rsidRPr="005D4AD9" w:rsidRDefault="00D3059B" w:rsidP="005D4AD9">
            <w:pPr>
              <w:suppressAutoHyphens/>
              <w:spacing w:line="276" w:lineRule="auto"/>
              <w:ind w:firstLine="0"/>
              <w:rPr>
                <w:rFonts w:eastAsia="Times New Roman"/>
                <w:color w:val="000000"/>
                <w:sz w:val="24"/>
                <w:szCs w:val="24"/>
                <w:lang w:eastAsia="zh-CN"/>
              </w:rPr>
            </w:pPr>
            <w:hyperlink r:id="rId39" w:history="1">
              <w:r w:rsidR="005D4AD9" w:rsidRPr="005D4AD9">
                <w:rPr>
                  <w:rFonts w:eastAsia="Times New Roman"/>
                  <w:color w:val="0000FF"/>
                  <w:sz w:val="24"/>
                  <w:szCs w:val="24"/>
                  <w:u w:val="single"/>
                  <w:lang w:eastAsia="zh-CN"/>
                </w:rPr>
                <w:t>https://школа-интернат-бузулук.рф</w:t>
              </w:r>
            </w:hyperlink>
          </w:p>
        </w:tc>
      </w:tr>
      <w:tr w:rsidR="005D4AD9" w:rsidRPr="005D4AD9" w14:paraId="15941485" w14:textId="77777777" w:rsidTr="00E97562">
        <w:trPr>
          <w:trHeight w:val="396"/>
          <w:jc w:val="center"/>
        </w:trPr>
        <w:tc>
          <w:tcPr>
            <w:tcW w:w="664" w:type="dxa"/>
            <w:vAlign w:val="center"/>
          </w:tcPr>
          <w:p w14:paraId="52680555"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6</w:t>
            </w:r>
          </w:p>
        </w:tc>
        <w:tc>
          <w:tcPr>
            <w:tcW w:w="5681" w:type="dxa"/>
            <w:vAlign w:val="center"/>
          </w:tcPr>
          <w:p w14:paraId="7BA168EA"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образовательное учреждение для детей-сирот и детей, оставшихся без попечения родителей «Детский дом» г. Орска Оренбургской области</w:t>
            </w:r>
          </w:p>
        </w:tc>
        <w:tc>
          <w:tcPr>
            <w:tcW w:w="3225" w:type="dxa"/>
            <w:vAlign w:val="center"/>
          </w:tcPr>
          <w:p w14:paraId="7A42CD7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462410, Оренбургская область, г. Орск, </w:t>
            </w:r>
          </w:p>
          <w:p w14:paraId="6FD072BE"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Московская, 23</w:t>
            </w:r>
          </w:p>
          <w:p w14:paraId="2ACEC542"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(3537) 25-33-94</w:t>
            </w:r>
          </w:p>
          <w:p w14:paraId="59722D8C" w14:textId="77777777" w:rsidR="005D4AD9" w:rsidRPr="005D4AD9" w:rsidRDefault="00D3059B" w:rsidP="005D4AD9">
            <w:pPr>
              <w:suppressAutoHyphens/>
              <w:spacing w:line="276" w:lineRule="auto"/>
              <w:ind w:firstLine="0"/>
              <w:rPr>
                <w:rFonts w:eastAsia="Times New Roman"/>
                <w:sz w:val="24"/>
                <w:szCs w:val="24"/>
                <w:lang w:eastAsia="zh-CN"/>
              </w:rPr>
            </w:pPr>
            <w:hyperlink r:id="rId40" w:history="1">
              <w:r w:rsidR="005D4AD9" w:rsidRPr="005D4AD9">
                <w:rPr>
                  <w:rFonts w:eastAsia="Times New Roman"/>
                  <w:color w:val="0000FF"/>
                  <w:sz w:val="24"/>
                  <w:szCs w:val="24"/>
                  <w:u w:val="single"/>
                  <w:lang w:eastAsia="zh-CN"/>
                </w:rPr>
                <w:t xml:space="preserve">iu33@mail.orb.ru </w:t>
              </w:r>
            </w:hyperlink>
          </w:p>
          <w:p w14:paraId="0C4A3306" w14:textId="77777777" w:rsidR="005D4AD9" w:rsidRPr="005D4AD9" w:rsidRDefault="00D3059B" w:rsidP="005D4AD9">
            <w:pPr>
              <w:suppressAutoHyphens/>
              <w:spacing w:line="276" w:lineRule="auto"/>
              <w:ind w:firstLine="0"/>
              <w:rPr>
                <w:rFonts w:eastAsia="Times New Roman"/>
                <w:sz w:val="24"/>
                <w:szCs w:val="24"/>
                <w:lang w:eastAsia="zh-CN"/>
              </w:rPr>
            </w:pPr>
            <w:hyperlink r:id="rId41" w:tgtFrame="_blank" w:history="1">
              <w:r w:rsidR="005D4AD9" w:rsidRPr="005D4AD9">
                <w:rPr>
                  <w:rFonts w:eastAsia="Times New Roman"/>
                  <w:color w:val="0000FF"/>
                  <w:sz w:val="24"/>
                  <w:szCs w:val="24"/>
                  <w:u w:val="single"/>
                  <w:lang w:eastAsia="zh-CN"/>
                </w:rPr>
                <w:t xml:space="preserve">http://детдом.рус </w:t>
              </w:r>
            </w:hyperlink>
          </w:p>
        </w:tc>
      </w:tr>
      <w:tr w:rsidR="005D4AD9" w:rsidRPr="005D4AD9" w14:paraId="6406EAA4" w14:textId="77777777" w:rsidTr="00E97562">
        <w:trPr>
          <w:trHeight w:val="396"/>
          <w:jc w:val="center"/>
        </w:trPr>
        <w:tc>
          <w:tcPr>
            <w:tcW w:w="664" w:type="dxa"/>
            <w:vAlign w:val="center"/>
          </w:tcPr>
          <w:p w14:paraId="6CE3F3A7"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7</w:t>
            </w:r>
          </w:p>
        </w:tc>
        <w:tc>
          <w:tcPr>
            <w:tcW w:w="5681" w:type="dxa"/>
            <w:vAlign w:val="center"/>
          </w:tcPr>
          <w:p w14:paraId="0007367F"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w:t>
            </w:r>
            <w:proofErr w:type="gramStart"/>
            <w:r w:rsidRPr="005D4AD9">
              <w:rPr>
                <w:rFonts w:eastAsia="Times New Roman"/>
                <w:color w:val="000000"/>
                <w:sz w:val="24"/>
                <w:szCs w:val="24"/>
                <w:lang w:eastAsia="zh-CN"/>
              </w:rPr>
              <w:t>интернат»  г.</w:t>
            </w:r>
            <w:proofErr w:type="gramEnd"/>
            <w:r w:rsidRPr="005D4AD9">
              <w:rPr>
                <w:rFonts w:eastAsia="Times New Roman"/>
                <w:color w:val="000000"/>
                <w:sz w:val="24"/>
                <w:szCs w:val="24"/>
                <w:lang w:eastAsia="zh-CN"/>
              </w:rPr>
              <w:t xml:space="preserve"> Сорочинска Оренбургской области</w:t>
            </w:r>
          </w:p>
        </w:tc>
        <w:tc>
          <w:tcPr>
            <w:tcW w:w="3225" w:type="dxa"/>
            <w:vAlign w:val="center"/>
          </w:tcPr>
          <w:p w14:paraId="2FC25E1C"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461900, Оренбургская область, г. Сорочинск, </w:t>
            </w:r>
          </w:p>
          <w:p w14:paraId="4EA125F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Нефтяников, 18</w:t>
            </w:r>
          </w:p>
          <w:p w14:paraId="1739B139"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(35346) 4-16-68</w:t>
            </w:r>
          </w:p>
          <w:p w14:paraId="1B50984C" w14:textId="77777777" w:rsidR="005D4AD9" w:rsidRPr="005D4AD9" w:rsidRDefault="00D3059B" w:rsidP="005D4AD9">
            <w:pPr>
              <w:suppressAutoHyphens/>
              <w:spacing w:line="276" w:lineRule="auto"/>
              <w:ind w:firstLine="0"/>
              <w:rPr>
                <w:rFonts w:eastAsia="Times New Roman"/>
                <w:sz w:val="24"/>
                <w:szCs w:val="24"/>
                <w:lang w:eastAsia="zh-CN"/>
              </w:rPr>
            </w:pPr>
            <w:hyperlink r:id="rId42" w:history="1">
              <w:r w:rsidR="005D4AD9" w:rsidRPr="005D4AD9">
                <w:rPr>
                  <w:rFonts w:eastAsia="Times New Roman"/>
                  <w:color w:val="0000FF"/>
                  <w:sz w:val="24"/>
                  <w:szCs w:val="24"/>
                  <w:u w:val="single"/>
                  <w:lang w:eastAsia="zh-CN"/>
                </w:rPr>
                <w:t xml:space="preserve">iu34@mail.orb.ru </w:t>
              </w:r>
            </w:hyperlink>
          </w:p>
          <w:p w14:paraId="7DEF651C" w14:textId="77777777" w:rsidR="005D4AD9" w:rsidRPr="005D4AD9" w:rsidRDefault="00D3059B" w:rsidP="005D4AD9">
            <w:pPr>
              <w:suppressAutoHyphens/>
              <w:spacing w:line="276" w:lineRule="auto"/>
              <w:ind w:firstLine="0"/>
              <w:rPr>
                <w:rFonts w:eastAsia="Times New Roman"/>
                <w:sz w:val="24"/>
                <w:szCs w:val="24"/>
                <w:lang w:eastAsia="zh-CN"/>
              </w:rPr>
            </w:pPr>
            <w:hyperlink r:id="rId43" w:tgtFrame="_blank" w:history="1">
              <w:r w:rsidR="005D4AD9" w:rsidRPr="005D4AD9">
                <w:rPr>
                  <w:rFonts w:eastAsia="Times New Roman"/>
                  <w:color w:val="0000FF"/>
                  <w:sz w:val="24"/>
                  <w:szCs w:val="24"/>
                  <w:u w:val="single"/>
                  <w:lang w:eastAsia="zh-CN"/>
                </w:rPr>
                <w:t xml:space="preserve">http://gkskoy-soro.ucoz.ru </w:t>
              </w:r>
            </w:hyperlink>
          </w:p>
        </w:tc>
      </w:tr>
      <w:tr w:rsidR="005D4AD9" w:rsidRPr="005D4AD9" w14:paraId="7EDEC0A6" w14:textId="77777777" w:rsidTr="00E97562">
        <w:trPr>
          <w:trHeight w:val="396"/>
          <w:jc w:val="center"/>
        </w:trPr>
        <w:tc>
          <w:tcPr>
            <w:tcW w:w="664" w:type="dxa"/>
            <w:vAlign w:val="center"/>
          </w:tcPr>
          <w:p w14:paraId="78647F00"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8</w:t>
            </w:r>
          </w:p>
        </w:tc>
        <w:tc>
          <w:tcPr>
            <w:tcW w:w="5681" w:type="dxa"/>
            <w:vAlign w:val="center"/>
          </w:tcPr>
          <w:p w14:paraId="426912A5"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w:t>
            </w:r>
            <w:proofErr w:type="gramStart"/>
            <w:r w:rsidRPr="005D4AD9">
              <w:rPr>
                <w:rFonts w:eastAsia="Times New Roman"/>
                <w:color w:val="000000"/>
                <w:sz w:val="24"/>
                <w:szCs w:val="24"/>
                <w:lang w:eastAsia="zh-CN"/>
              </w:rPr>
              <w:t>интернат»  с.</w:t>
            </w:r>
            <w:proofErr w:type="gramEnd"/>
            <w:r w:rsidRPr="005D4AD9">
              <w:rPr>
                <w:rFonts w:eastAsia="Times New Roman"/>
                <w:color w:val="000000"/>
                <w:sz w:val="24"/>
                <w:szCs w:val="24"/>
                <w:lang w:eastAsia="zh-CN"/>
              </w:rPr>
              <w:t xml:space="preserve"> Черный отрог </w:t>
            </w:r>
            <w:proofErr w:type="spellStart"/>
            <w:r w:rsidRPr="005D4AD9">
              <w:rPr>
                <w:rFonts w:eastAsia="Times New Roman"/>
                <w:color w:val="000000"/>
                <w:sz w:val="24"/>
                <w:szCs w:val="24"/>
                <w:lang w:eastAsia="zh-CN"/>
              </w:rPr>
              <w:t>Саракташского</w:t>
            </w:r>
            <w:proofErr w:type="spellEnd"/>
            <w:r w:rsidRPr="005D4AD9">
              <w:rPr>
                <w:rFonts w:eastAsia="Times New Roman"/>
                <w:color w:val="000000"/>
                <w:sz w:val="24"/>
                <w:szCs w:val="24"/>
                <w:lang w:eastAsia="zh-CN"/>
              </w:rPr>
              <w:t xml:space="preserve"> района Оренбургской области</w:t>
            </w:r>
          </w:p>
        </w:tc>
        <w:tc>
          <w:tcPr>
            <w:tcW w:w="3225" w:type="dxa"/>
            <w:vAlign w:val="center"/>
          </w:tcPr>
          <w:p w14:paraId="53FD104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462114, Оренбургская область, </w:t>
            </w:r>
          </w:p>
          <w:p w14:paraId="2E66EA9C" w14:textId="77777777" w:rsidR="005D4AD9" w:rsidRPr="005D4AD9" w:rsidRDefault="005D4AD9" w:rsidP="005D4AD9">
            <w:pPr>
              <w:suppressAutoHyphens/>
              <w:spacing w:line="276" w:lineRule="auto"/>
              <w:ind w:firstLine="0"/>
              <w:rPr>
                <w:rFonts w:eastAsia="Times New Roman"/>
                <w:sz w:val="24"/>
                <w:szCs w:val="24"/>
                <w:lang w:eastAsia="zh-CN"/>
              </w:rPr>
            </w:pPr>
            <w:proofErr w:type="spellStart"/>
            <w:r w:rsidRPr="005D4AD9">
              <w:rPr>
                <w:rFonts w:eastAsia="Times New Roman"/>
                <w:sz w:val="24"/>
                <w:szCs w:val="24"/>
                <w:lang w:eastAsia="zh-CN"/>
              </w:rPr>
              <w:t>Саракташский</w:t>
            </w:r>
            <w:proofErr w:type="spellEnd"/>
            <w:r w:rsidRPr="005D4AD9">
              <w:rPr>
                <w:rFonts w:eastAsia="Times New Roman"/>
                <w:sz w:val="24"/>
                <w:szCs w:val="24"/>
                <w:lang w:eastAsia="zh-CN"/>
              </w:rPr>
              <w:t xml:space="preserve"> район, </w:t>
            </w:r>
          </w:p>
          <w:p w14:paraId="3D432296"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с. Черный Отрог,</w:t>
            </w:r>
          </w:p>
          <w:p w14:paraId="5392AC02"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Центральная, 7</w:t>
            </w:r>
          </w:p>
          <w:p w14:paraId="3CDDA88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(35333) 26-2-39</w:t>
            </w:r>
          </w:p>
          <w:p w14:paraId="1E985C01" w14:textId="77777777" w:rsidR="005D4AD9" w:rsidRPr="005D4AD9" w:rsidRDefault="00D3059B" w:rsidP="005D4AD9">
            <w:pPr>
              <w:suppressAutoHyphens/>
              <w:spacing w:line="276" w:lineRule="auto"/>
              <w:ind w:firstLine="0"/>
              <w:rPr>
                <w:rFonts w:eastAsia="Times New Roman"/>
                <w:sz w:val="24"/>
                <w:szCs w:val="24"/>
                <w:lang w:eastAsia="zh-CN"/>
              </w:rPr>
            </w:pPr>
            <w:hyperlink r:id="rId44" w:history="1">
              <w:r w:rsidR="005D4AD9" w:rsidRPr="005D4AD9">
                <w:rPr>
                  <w:rFonts w:eastAsia="Times New Roman"/>
                  <w:color w:val="0000FF"/>
                  <w:sz w:val="24"/>
                  <w:szCs w:val="24"/>
                  <w:u w:val="single"/>
                  <w:lang w:eastAsia="zh-CN"/>
                </w:rPr>
                <w:t xml:space="preserve">iu39@mail.orb.ru </w:t>
              </w:r>
            </w:hyperlink>
          </w:p>
          <w:p w14:paraId="560E54F9" w14:textId="77777777" w:rsidR="005D4AD9" w:rsidRPr="005D4AD9" w:rsidRDefault="00D3059B" w:rsidP="005D4AD9">
            <w:pPr>
              <w:suppressAutoHyphens/>
              <w:spacing w:line="276" w:lineRule="auto"/>
              <w:ind w:firstLine="0"/>
              <w:rPr>
                <w:rFonts w:eastAsia="Times New Roman"/>
                <w:sz w:val="24"/>
                <w:szCs w:val="24"/>
                <w:lang w:eastAsia="zh-CN"/>
              </w:rPr>
            </w:pPr>
            <w:hyperlink r:id="rId45" w:tgtFrame="_blank" w:history="1">
              <w:r w:rsidR="005D4AD9" w:rsidRPr="005D4AD9">
                <w:rPr>
                  <w:rFonts w:eastAsia="Times New Roman"/>
                  <w:color w:val="0000FF"/>
                  <w:sz w:val="24"/>
                  <w:szCs w:val="24"/>
                  <w:u w:val="single"/>
                  <w:lang w:eastAsia="zh-CN"/>
                </w:rPr>
                <w:t xml:space="preserve">http://www.iu39otrog.ru </w:t>
              </w:r>
            </w:hyperlink>
          </w:p>
        </w:tc>
      </w:tr>
      <w:tr w:rsidR="005D4AD9" w:rsidRPr="005D4AD9" w14:paraId="338F2EFF" w14:textId="77777777" w:rsidTr="00E97562">
        <w:trPr>
          <w:trHeight w:val="396"/>
          <w:jc w:val="center"/>
        </w:trPr>
        <w:tc>
          <w:tcPr>
            <w:tcW w:w="664" w:type="dxa"/>
            <w:vAlign w:val="center"/>
          </w:tcPr>
          <w:p w14:paraId="4291AB99"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9</w:t>
            </w:r>
          </w:p>
        </w:tc>
        <w:tc>
          <w:tcPr>
            <w:tcW w:w="5681" w:type="dxa"/>
            <w:vAlign w:val="center"/>
          </w:tcPr>
          <w:p w14:paraId="6970D9D5"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школа-интернат для детей-сирот и детей, оставшихся без попечения родителей» с. Покровка </w:t>
            </w:r>
            <w:proofErr w:type="spellStart"/>
            <w:proofErr w:type="gramStart"/>
            <w:r w:rsidRPr="005D4AD9">
              <w:rPr>
                <w:rFonts w:eastAsia="Times New Roman"/>
                <w:color w:val="000000"/>
                <w:sz w:val="24"/>
                <w:szCs w:val="24"/>
                <w:lang w:eastAsia="zh-CN"/>
              </w:rPr>
              <w:t>Новосергиевского</w:t>
            </w:r>
            <w:proofErr w:type="spellEnd"/>
            <w:r w:rsidRPr="005D4AD9">
              <w:rPr>
                <w:rFonts w:eastAsia="Times New Roman"/>
                <w:color w:val="000000"/>
                <w:sz w:val="24"/>
                <w:szCs w:val="24"/>
                <w:lang w:eastAsia="zh-CN"/>
              </w:rPr>
              <w:t xml:space="preserve">  района</w:t>
            </w:r>
            <w:proofErr w:type="gramEnd"/>
            <w:r w:rsidRPr="005D4AD9">
              <w:rPr>
                <w:rFonts w:eastAsia="Times New Roman"/>
                <w:color w:val="000000"/>
                <w:sz w:val="24"/>
                <w:szCs w:val="24"/>
                <w:lang w:eastAsia="zh-CN"/>
              </w:rPr>
              <w:t xml:space="preserve"> Оренбургской области</w:t>
            </w:r>
          </w:p>
        </w:tc>
        <w:tc>
          <w:tcPr>
            <w:tcW w:w="3225" w:type="dxa"/>
            <w:vAlign w:val="center"/>
          </w:tcPr>
          <w:p w14:paraId="2961A4A2"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461230, Оренбургская область, </w:t>
            </w:r>
            <w:proofErr w:type="spellStart"/>
            <w:r w:rsidRPr="005D4AD9">
              <w:rPr>
                <w:rFonts w:eastAsia="Times New Roman"/>
                <w:sz w:val="24"/>
                <w:szCs w:val="24"/>
                <w:lang w:eastAsia="zh-CN"/>
              </w:rPr>
              <w:t>Новосергиевский</w:t>
            </w:r>
            <w:proofErr w:type="spellEnd"/>
            <w:r w:rsidRPr="005D4AD9">
              <w:rPr>
                <w:rFonts w:eastAsia="Times New Roman"/>
                <w:sz w:val="24"/>
                <w:szCs w:val="24"/>
                <w:lang w:eastAsia="zh-CN"/>
              </w:rPr>
              <w:t xml:space="preserve"> район, с. Покровка,</w:t>
            </w:r>
          </w:p>
          <w:p w14:paraId="21F5B60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Кооперативная, 12</w:t>
            </w:r>
          </w:p>
          <w:p w14:paraId="6A5579A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(35339) 9-71-95</w:t>
            </w:r>
          </w:p>
          <w:p w14:paraId="6C288AE0" w14:textId="77777777" w:rsidR="005D4AD9" w:rsidRPr="005D4AD9" w:rsidRDefault="00D3059B" w:rsidP="005D4AD9">
            <w:pPr>
              <w:suppressAutoHyphens/>
              <w:spacing w:line="276" w:lineRule="auto"/>
              <w:ind w:firstLine="0"/>
              <w:rPr>
                <w:rFonts w:eastAsia="Times New Roman"/>
                <w:sz w:val="24"/>
                <w:szCs w:val="24"/>
                <w:lang w:eastAsia="zh-CN"/>
              </w:rPr>
            </w:pPr>
            <w:hyperlink r:id="rId46" w:history="1">
              <w:r w:rsidR="005D4AD9" w:rsidRPr="005D4AD9">
                <w:rPr>
                  <w:rFonts w:eastAsia="Times New Roman"/>
                  <w:color w:val="0000FF"/>
                  <w:sz w:val="24"/>
                  <w:szCs w:val="24"/>
                  <w:u w:val="single"/>
                  <w:lang w:eastAsia="zh-CN"/>
                </w:rPr>
                <w:t xml:space="preserve">iu37@mail.orb.ru </w:t>
              </w:r>
            </w:hyperlink>
          </w:p>
          <w:p w14:paraId="6A64AEB4" w14:textId="77777777" w:rsidR="005D4AD9" w:rsidRPr="005D4AD9" w:rsidRDefault="00D3059B" w:rsidP="005D4AD9">
            <w:pPr>
              <w:suppressAutoHyphens/>
              <w:spacing w:line="276" w:lineRule="auto"/>
              <w:ind w:firstLine="0"/>
              <w:rPr>
                <w:rFonts w:eastAsia="Times New Roman"/>
                <w:sz w:val="24"/>
                <w:szCs w:val="24"/>
                <w:lang w:eastAsia="zh-CN"/>
              </w:rPr>
            </w:pPr>
            <w:hyperlink r:id="rId47" w:tgtFrame="_blank" w:history="1">
              <w:r w:rsidR="005D4AD9" w:rsidRPr="005D4AD9">
                <w:rPr>
                  <w:rFonts w:eastAsia="Times New Roman"/>
                  <w:color w:val="0000FF"/>
                  <w:sz w:val="24"/>
                  <w:szCs w:val="24"/>
                  <w:u w:val="single"/>
                  <w:lang w:eastAsia="zh-CN"/>
                </w:rPr>
                <w:t xml:space="preserve">http://pokrowka-internat.edusite.ru </w:t>
              </w:r>
            </w:hyperlink>
          </w:p>
        </w:tc>
      </w:tr>
      <w:tr w:rsidR="005D4AD9" w:rsidRPr="005D4AD9" w14:paraId="5F82D494" w14:textId="77777777" w:rsidTr="00E97562">
        <w:trPr>
          <w:trHeight w:val="396"/>
          <w:jc w:val="center"/>
        </w:trPr>
        <w:tc>
          <w:tcPr>
            <w:tcW w:w="664" w:type="dxa"/>
            <w:vAlign w:val="center"/>
          </w:tcPr>
          <w:p w14:paraId="170AACEE"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lastRenderedPageBreak/>
              <w:t>10</w:t>
            </w:r>
          </w:p>
        </w:tc>
        <w:tc>
          <w:tcPr>
            <w:tcW w:w="5681" w:type="dxa"/>
            <w:vAlign w:val="center"/>
          </w:tcPr>
          <w:p w14:paraId="0F98D418"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бюджетное образовательное учреждение «Школа-интернат для детей-сирот и детей, оставшихся без попечения родителей «Дом детства» </w:t>
            </w:r>
          </w:p>
        </w:tc>
        <w:tc>
          <w:tcPr>
            <w:tcW w:w="3225" w:type="dxa"/>
            <w:vAlign w:val="center"/>
          </w:tcPr>
          <w:p w14:paraId="750D67F2"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460023, г. Оренбург, </w:t>
            </w:r>
          </w:p>
          <w:p w14:paraId="1E5996D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Кольцевая, 6</w:t>
            </w:r>
          </w:p>
          <w:p w14:paraId="6DFC8D8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56-36-23</w:t>
            </w:r>
          </w:p>
          <w:p w14:paraId="0CCF0CBA" w14:textId="77777777" w:rsidR="005D4AD9" w:rsidRPr="005D4AD9" w:rsidRDefault="00D3059B" w:rsidP="005D4AD9">
            <w:pPr>
              <w:suppressAutoHyphens/>
              <w:spacing w:line="276" w:lineRule="auto"/>
              <w:ind w:firstLine="0"/>
              <w:rPr>
                <w:rFonts w:eastAsia="Times New Roman"/>
                <w:sz w:val="24"/>
                <w:szCs w:val="24"/>
                <w:lang w:eastAsia="zh-CN"/>
              </w:rPr>
            </w:pPr>
            <w:hyperlink r:id="rId48" w:history="1">
              <w:r w:rsidR="005D4AD9" w:rsidRPr="005D4AD9">
                <w:rPr>
                  <w:rFonts w:eastAsia="Times New Roman"/>
                  <w:color w:val="0000FF"/>
                  <w:sz w:val="24"/>
                  <w:szCs w:val="24"/>
                  <w:u w:val="single"/>
                  <w:lang w:eastAsia="zh-CN"/>
                </w:rPr>
                <w:t xml:space="preserve">iu32@mail.orb.ru </w:t>
              </w:r>
            </w:hyperlink>
          </w:p>
          <w:p w14:paraId="7E27FF87" w14:textId="77777777" w:rsidR="005D4AD9" w:rsidRPr="005D4AD9" w:rsidRDefault="00D3059B" w:rsidP="005D4AD9">
            <w:pPr>
              <w:suppressAutoHyphens/>
              <w:spacing w:line="276" w:lineRule="auto"/>
              <w:ind w:firstLine="0"/>
              <w:rPr>
                <w:rFonts w:eastAsia="Times New Roman"/>
                <w:sz w:val="24"/>
                <w:szCs w:val="24"/>
                <w:lang w:eastAsia="zh-CN"/>
              </w:rPr>
            </w:pPr>
            <w:hyperlink r:id="rId49" w:tgtFrame="_blank" w:history="1">
              <w:r w:rsidR="005D4AD9" w:rsidRPr="005D4AD9">
                <w:rPr>
                  <w:rFonts w:eastAsia="Times New Roman"/>
                  <w:color w:val="0000FF"/>
                  <w:sz w:val="24"/>
                  <w:szCs w:val="24"/>
                  <w:u w:val="single"/>
                  <w:lang w:eastAsia="zh-CN"/>
                </w:rPr>
                <w:t xml:space="preserve">http://orendetstvo.ru </w:t>
              </w:r>
            </w:hyperlink>
          </w:p>
        </w:tc>
      </w:tr>
      <w:tr w:rsidR="005D4AD9" w:rsidRPr="005D4AD9" w14:paraId="6F518701" w14:textId="77777777" w:rsidTr="00E97562">
        <w:trPr>
          <w:trHeight w:val="396"/>
          <w:jc w:val="center"/>
        </w:trPr>
        <w:tc>
          <w:tcPr>
            <w:tcW w:w="664" w:type="dxa"/>
            <w:vAlign w:val="center"/>
          </w:tcPr>
          <w:p w14:paraId="39221964"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11</w:t>
            </w:r>
          </w:p>
        </w:tc>
        <w:tc>
          <w:tcPr>
            <w:tcW w:w="5681" w:type="dxa"/>
            <w:vAlign w:val="center"/>
          </w:tcPr>
          <w:p w14:paraId="6C34F32F"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г. Бугуруслана Оренбургской области</w:t>
            </w:r>
          </w:p>
        </w:tc>
        <w:tc>
          <w:tcPr>
            <w:tcW w:w="3225" w:type="dxa"/>
            <w:vAlign w:val="center"/>
          </w:tcPr>
          <w:p w14:paraId="4662347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461600, Оренбургская область, г. Бугуруслан, </w:t>
            </w:r>
            <w:proofErr w:type="spellStart"/>
            <w:r w:rsidRPr="005D4AD9">
              <w:rPr>
                <w:rFonts w:eastAsia="Times New Roman"/>
                <w:sz w:val="24"/>
                <w:szCs w:val="24"/>
                <w:lang w:eastAsia="zh-CN"/>
              </w:rPr>
              <w:t>Пилюгинское</w:t>
            </w:r>
            <w:proofErr w:type="spellEnd"/>
            <w:r w:rsidRPr="005D4AD9">
              <w:rPr>
                <w:rFonts w:eastAsia="Times New Roman"/>
                <w:sz w:val="24"/>
                <w:szCs w:val="24"/>
                <w:lang w:eastAsia="zh-CN"/>
              </w:rPr>
              <w:t xml:space="preserve"> шоссе, 17</w:t>
            </w:r>
          </w:p>
          <w:p w14:paraId="4083330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(35352) 63-4-63</w:t>
            </w:r>
          </w:p>
          <w:p w14:paraId="0448D103" w14:textId="77777777" w:rsidR="005D4AD9" w:rsidRPr="005D4AD9" w:rsidRDefault="00D3059B" w:rsidP="005D4AD9">
            <w:pPr>
              <w:suppressAutoHyphens/>
              <w:spacing w:line="276" w:lineRule="auto"/>
              <w:ind w:firstLine="0"/>
              <w:rPr>
                <w:rFonts w:eastAsia="Times New Roman"/>
                <w:sz w:val="24"/>
                <w:szCs w:val="24"/>
                <w:lang w:eastAsia="zh-CN"/>
              </w:rPr>
            </w:pPr>
            <w:hyperlink r:id="rId50" w:history="1">
              <w:r w:rsidR="005D4AD9" w:rsidRPr="005D4AD9">
                <w:rPr>
                  <w:rFonts w:eastAsia="Times New Roman"/>
                  <w:color w:val="0000FF"/>
                  <w:sz w:val="24"/>
                  <w:szCs w:val="24"/>
                  <w:u w:val="single"/>
                  <w:lang w:eastAsia="zh-CN"/>
                </w:rPr>
                <w:t xml:space="preserve">iu20@mail.orb.ru </w:t>
              </w:r>
            </w:hyperlink>
          </w:p>
          <w:p w14:paraId="7887082C" w14:textId="77777777" w:rsidR="005D4AD9" w:rsidRPr="005D4AD9" w:rsidRDefault="00D3059B" w:rsidP="005D4AD9">
            <w:pPr>
              <w:suppressAutoHyphens/>
              <w:spacing w:line="276" w:lineRule="auto"/>
              <w:ind w:firstLine="0"/>
              <w:rPr>
                <w:rFonts w:eastAsia="Times New Roman"/>
                <w:sz w:val="24"/>
                <w:szCs w:val="24"/>
                <w:lang w:eastAsia="zh-CN"/>
              </w:rPr>
            </w:pPr>
            <w:hyperlink r:id="rId51" w:tgtFrame="_blank" w:history="1">
              <w:r w:rsidR="005D4AD9" w:rsidRPr="005D4AD9">
                <w:rPr>
                  <w:rFonts w:eastAsia="Times New Roman"/>
                  <w:color w:val="0000FF"/>
                  <w:sz w:val="24"/>
                  <w:szCs w:val="24"/>
                  <w:u w:val="single"/>
                  <w:lang w:eastAsia="zh-CN"/>
                </w:rPr>
                <w:t xml:space="preserve">http://gskou-bug.ucoz.ru </w:t>
              </w:r>
            </w:hyperlink>
          </w:p>
        </w:tc>
      </w:tr>
      <w:tr w:rsidR="005D4AD9" w:rsidRPr="005D4AD9" w14:paraId="4F5EAC5D" w14:textId="77777777" w:rsidTr="00E97562">
        <w:trPr>
          <w:trHeight w:val="396"/>
          <w:jc w:val="center"/>
        </w:trPr>
        <w:tc>
          <w:tcPr>
            <w:tcW w:w="664" w:type="dxa"/>
            <w:vAlign w:val="center"/>
          </w:tcPr>
          <w:p w14:paraId="25B5177E"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12</w:t>
            </w:r>
          </w:p>
        </w:tc>
        <w:tc>
          <w:tcPr>
            <w:tcW w:w="5681" w:type="dxa"/>
            <w:vAlign w:val="center"/>
          </w:tcPr>
          <w:p w14:paraId="2F53066E"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образовательное учреждение для детей-сирот и детей, оставшихся без попечения родителей «Детский дом» г. Соль-Илецка Оренбургской области</w:t>
            </w:r>
          </w:p>
        </w:tc>
        <w:tc>
          <w:tcPr>
            <w:tcW w:w="3225" w:type="dxa"/>
            <w:vAlign w:val="center"/>
          </w:tcPr>
          <w:p w14:paraId="1F2A72A5"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461530, Оренбургская область, г. Соль-Илецк, </w:t>
            </w:r>
          </w:p>
          <w:p w14:paraId="3A7CDEC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Шевченко, 1</w:t>
            </w:r>
          </w:p>
          <w:p w14:paraId="637AA8DE"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(35336) 2-55-39</w:t>
            </w:r>
          </w:p>
          <w:p w14:paraId="73AD382B" w14:textId="77777777" w:rsidR="005D4AD9" w:rsidRPr="005D4AD9" w:rsidRDefault="00D3059B" w:rsidP="005D4AD9">
            <w:pPr>
              <w:suppressAutoHyphens/>
              <w:spacing w:line="276" w:lineRule="auto"/>
              <w:ind w:firstLine="0"/>
              <w:rPr>
                <w:rFonts w:eastAsia="Times New Roman"/>
                <w:sz w:val="24"/>
                <w:szCs w:val="24"/>
                <w:lang w:eastAsia="zh-CN"/>
              </w:rPr>
            </w:pPr>
            <w:hyperlink r:id="rId52" w:history="1">
              <w:r w:rsidR="005D4AD9" w:rsidRPr="005D4AD9">
                <w:rPr>
                  <w:rFonts w:eastAsia="Times New Roman"/>
                  <w:color w:val="0000FF"/>
                  <w:sz w:val="24"/>
                  <w:szCs w:val="24"/>
                  <w:u w:val="single"/>
                  <w:lang w:eastAsia="zh-CN"/>
                </w:rPr>
                <w:t xml:space="preserve">iu16@mail.orb.ru </w:t>
              </w:r>
            </w:hyperlink>
          </w:p>
          <w:p w14:paraId="5750BC8F" w14:textId="77777777" w:rsidR="005D4AD9" w:rsidRPr="005D4AD9" w:rsidRDefault="00D3059B" w:rsidP="005D4AD9">
            <w:pPr>
              <w:suppressAutoHyphens/>
              <w:spacing w:line="276" w:lineRule="auto"/>
              <w:ind w:firstLine="0"/>
              <w:rPr>
                <w:rFonts w:eastAsia="Times New Roman"/>
                <w:sz w:val="24"/>
                <w:szCs w:val="24"/>
                <w:lang w:eastAsia="zh-CN"/>
              </w:rPr>
            </w:pPr>
            <w:hyperlink r:id="rId53" w:tgtFrame="_blank" w:history="1">
              <w:r w:rsidR="005D4AD9" w:rsidRPr="005D4AD9">
                <w:rPr>
                  <w:rFonts w:eastAsia="Times New Roman"/>
                  <w:color w:val="0000FF"/>
                  <w:sz w:val="24"/>
                  <w:szCs w:val="24"/>
                  <w:u w:val="single"/>
                  <w:lang w:eastAsia="zh-CN"/>
                </w:rPr>
                <w:t xml:space="preserve">https://detdom-sileck.nubex.ru </w:t>
              </w:r>
            </w:hyperlink>
          </w:p>
        </w:tc>
      </w:tr>
      <w:tr w:rsidR="005D4AD9" w:rsidRPr="005D4AD9" w14:paraId="01505954" w14:textId="77777777" w:rsidTr="00E97562">
        <w:trPr>
          <w:trHeight w:val="396"/>
          <w:jc w:val="center"/>
        </w:trPr>
        <w:tc>
          <w:tcPr>
            <w:tcW w:w="664" w:type="dxa"/>
            <w:vAlign w:val="center"/>
          </w:tcPr>
          <w:p w14:paraId="7E0753A2"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13</w:t>
            </w:r>
          </w:p>
        </w:tc>
        <w:tc>
          <w:tcPr>
            <w:tcW w:w="5681" w:type="dxa"/>
            <w:vAlign w:val="center"/>
          </w:tcPr>
          <w:p w14:paraId="7A20649C"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образовательное учреждение для детей-сирот и детей, оставшихся без попечения родителей «</w:t>
            </w:r>
            <w:proofErr w:type="spellStart"/>
            <w:r w:rsidRPr="005D4AD9">
              <w:rPr>
                <w:rFonts w:eastAsia="Times New Roman"/>
                <w:color w:val="000000"/>
                <w:sz w:val="24"/>
                <w:szCs w:val="24"/>
                <w:lang w:eastAsia="zh-CN"/>
              </w:rPr>
              <w:t>Чебеньковский</w:t>
            </w:r>
            <w:proofErr w:type="spellEnd"/>
            <w:r w:rsidRPr="005D4AD9">
              <w:rPr>
                <w:rFonts w:eastAsia="Times New Roman"/>
                <w:color w:val="000000"/>
                <w:sz w:val="24"/>
                <w:szCs w:val="24"/>
                <w:lang w:eastAsia="zh-CN"/>
              </w:rPr>
              <w:t xml:space="preserve"> детский дом» </w:t>
            </w:r>
            <w:proofErr w:type="gramStart"/>
            <w:r w:rsidRPr="005D4AD9">
              <w:rPr>
                <w:rFonts w:eastAsia="Times New Roman"/>
                <w:color w:val="000000"/>
                <w:sz w:val="24"/>
                <w:szCs w:val="24"/>
                <w:lang w:eastAsia="zh-CN"/>
              </w:rPr>
              <w:t>Оренбургского  района</w:t>
            </w:r>
            <w:proofErr w:type="gramEnd"/>
          </w:p>
        </w:tc>
        <w:tc>
          <w:tcPr>
            <w:tcW w:w="3225" w:type="dxa"/>
            <w:vAlign w:val="center"/>
          </w:tcPr>
          <w:p w14:paraId="47C0B12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460550, Оренбургская область, Оренбургский район, п. Чебеньки, ул.Гагарина,1-а</w:t>
            </w:r>
          </w:p>
          <w:p w14:paraId="46580D97"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39-87-21, 38-98-15</w:t>
            </w:r>
          </w:p>
          <w:p w14:paraId="3B0E2216" w14:textId="77777777" w:rsidR="005D4AD9" w:rsidRPr="005D4AD9" w:rsidRDefault="00D3059B" w:rsidP="005D4AD9">
            <w:pPr>
              <w:suppressAutoHyphens/>
              <w:spacing w:line="276" w:lineRule="auto"/>
              <w:ind w:firstLine="0"/>
              <w:rPr>
                <w:rFonts w:eastAsia="Times New Roman"/>
                <w:sz w:val="24"/>
                <w:szCs w:val="24"/>
                <w:lang w:eastAsia="zh-CN"/>
              </w:rPr>
            </w:pPr>
            <w:hyperlink r:id="rId54" w:history="1">
              <w:r w:rsidR="005D4AD9" w:rsidRPr="005D4AD9">
                <w:rPr>
                  <w:rFonts w:eastAsia="Times New Roman"/>
                  <w:color w:val="0000FF"/>
                  <w:sz w:val="24"/>
                  <w:szCs w:val="24"/>
                  <w:u w:val="single"/>
                  <w:lang w:eastAsia="zh-CN"/>
                </w:rPr>
                <w:t xml:space="preserve">iu15@mail.orb.ru </w:t>
              </w:r>
            </w:hyperlink>
          </w:p>
          <w:p w14:paraId="283E83BB" w14:textId="77777777" w:rsidR="005D4AD9" w:rsidRPr="005D4AD9" w:rsidRDefault="00D3059B" w:rsidP="005D4AD9">
            <w:pPr>
              <w:suppressAutoHyphens/>
              <w:spacing w:line="276" w:lineRule="auto"/>
              <w:ind w:firstLine="0"/>
              <w:rPr>
                <w:rFonts w:eastAsia="Times New Roman"/>
                <w:sz w:val="24"/>
                <w:szCs w:val="24"/>
                <w:lang w:eastAsia="zh-CN"/>
              </w:rPr>
            </w:pPr>
            <w:hyperlink r:id="rId55" w:tgtFrame="_blank" w:history="1">
              <w:r w:rsidR="005D4AD9" w:rsidRPr="005D4AD9">
                <w:rPr>
                  <w:rFonts w:eastAsia="Times New Roman"/>
                  <w:color w:val="0000FF"/>
                  <w:sz w:val="24"/>
                  <w:szCs w:val="24"/>
                  <w:u w:val="single"/>
                  <w:lang w:eastAsia="zh-CN"/>
                </w:rPr>
                <w:t xml:space="preserve">http://orenchebdd.ru </w:t>
              </w:r>
            </w:hyperlink>
          </w:p>
        </w:tc>
      </w:tr>
      <w:tr w:rsidR="005D4AD9" w:rsidRPr="005D4AD9" w14:paraId="7DD503F0" w14:textId="77777777" w:rsidTr="00E97562">
        <w:trPr>
          <w:trHeight w:val="396"/>
          <w:jc w:val="center"/>
        </w:trPr>
        <w:tc>
          <w:tcPr>
            <w:tcW w:w="664" w:type="dxa"/>
            <w:vAlign w:val="center"/>
          </w:tcPr>
          <w:p w14:paraId="027FAE6E"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14</w:t>
            </w:r>
          </w:p>
        </w:tc>
        <w:tc>
          <w:tcPr>
            <w:tcW w:w="5681" w:type="dxa"/>
            <w:vAlign w:val="center"/>
          </w:tcPr>
          <w:p w14:paraId="77536D4D"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бюджетное общеобразовательное учреждение «Специальная (коррекционная) школа-интернат» г. Новотроицка Оренбургской области</w:t>
            </w:r>
          </w:p>
        </w:tc>
        <w:tc>
          <w:tcPr>
            <w:tcW w:w="3225" w:type="dxa"/>
            <w:vAlign w:val="center"/>
          </w:tcPr>
          <w:p w14:paraId="56952947"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461670, Оренбургская область, г. Новотроицк, </w:t>
            </w:r>
          </w:p>
          <w:p w14:paraId="335D758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Уметбаева, 46</w:t>
            </w:r>
          </w:p>
          <w:p w14:paraId="237211E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(3537) 67-87-51</w:t>
            </w:r>
          </w:p>
          <w:p w14:paraId="6A26D484" w14:textId="77777777" w:rsidR="005D4AD9" w:rsidRPr="005D4AD9" w:rsidRDefault="00D3059B" w:rsidP="005D4AD9">
            <w:pPr>
              <w:suppressAutoHyphens/>
              <w:spacing w:line="276" w:lineRule="auto"/>
              <w:ind w:firstLine="0"/>
              <w:rPr>
                <w:rFonts w:eastAsia="Times New Roman"/>
                <w:sz w:val="24"/>
                <w:szCs w:val="24"/>
                <w:lang w:eastAsia="zh-CN"/>
              </w:rPr>
            </w:pPr>
            <w:hyperlink r:id="rId56" w:history="1">
              <w:r w:rsidR="005D4AD9" w:rsidRPr="005D4AD9">
                <w:rPr>
                  <w:rFonts w:eastAsia="Times New Roman"/>
                  <w:color w:val="0000FF"/>
                  <w:sz w:val="24"/>
                  <w:szCs w:val="24"/>
                  <w:u w:val="single"/>
                  <w:lang w:eastAsia="zh-CN"/>
                </w:rPr>
                <w:t xml:space="preserve">iu25@mail.orb.ru </w:t>
              </w:r>
            </w:hyperlink>
          </w:p>
          <w:p w14:paraId="6EB3ABDC" w14:textId="77777777" w:rsidR="005D4AD9" w:rsidRPr="005D4AD9" w:rsidRDefault="00D3059B" w:rsidP="005D4AD9">
            <w:pPr>
              <w:suppressAutoHyphens/>
              <w:spacing w:line="276" w:lineRule="auto"/>
              <w:ind w:firstLine="0"/>
              <w:rPr>
                <w:rFonts w:eastAsia="Times New Roman"/>
                <w:sz w:val="24"/>
                <w:szCs w:val="24"/>
                <w:lang w:eastAsia="zh-CN"/>
              </w:rPr>
            </w:pPr>
            <w:hyperlink r:id="rId57" w:tgtFrame="_blank" w:history="1">
              <w:r w:rsidR="005D4AD9" w:rsidRPr="005D4AD9">
                <w:rPr>
                  <w:rFonts w:eastAsia="Times New Roman"/>
                  <w:color w:val="0000FF"/>
                  <w:sz w:val="24"/>
                  <w:szCs w:val="24"/>
                  <w:u w:val="single"/>
                  <w:lang w:eastAsia="zh-CN"/>
                </w:rPr>
                <w:t xml:space="preserve">http://www.internat-nov.ru </w:t>
              </w:r>
            </w:hyperlink>
          </w:p>
        </w:tc>
      </w:tr>
      <w:tr w:rsidR="005D4AD9" w:rsidRPr="005D4AD9" w14:paraId="7EEED3B1" w14:textId="77777777" w:rsidTr="00E97562">
        <w:trPr>
          <w:trHeight w:val="396"/>
          <w:jc w:val="center"/>
        </w:trPr>
        <w:tc>
          <w:tcPr>
            <w:tcW w:w="664" w:type="dxa"/>
            <w:vAlign w:val="center"/>
          </w:tcPr>
          <w:p w14:paraId="7005197A"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15</w:t>
            </w:r>
          </w:p>
        </w:tc>
        <w:tc>
          <w:tcPr>
            <w:tcW w:w="5681" w:type="dxa"/>
            <w:vAlign w:val="center"/>
          </w:tcPr>
          <w:p w14:paraId="0EAF50F0"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школа-интернат № 6» с. </w:t>
            </w:r>
            <w:proofErr w:type="spellStart"/>
            <w:r w:rsidRPr="005D4AD9">
              <w:rPr>
                <w:rFonts w:eastAsia="Times New Roman"/>
                <w:color w:val="000000"/>
                <w:sz w:val="24"/>
                <w:szCs w:val="24"/>
                <w:lang w:eastAsia="zh-CN"/>
              </w:rPr>
              <w:t>Краснохолм</w:t>
            </w:r>
            <w:proofErr w:type="spellEnd"/>
            <w:r w:rsidRPr="005D4AD9">
              <w:rPr>
                <w:rFonts w:eastAsia="Times New Roman"/>
                <w:color w:val="000000"/>
                <w:sz w:val="24"/>
                <w:szCs w:val="24"/>
                <w:lang w:eastAsia="zh-CN"/>
              </w:rPr>
              <w:t xml:space="preserve"> Оренбургской области</w:t>
            </w:r>
          </w:p>
        </w:tc>
        <w:tc>
          <w:tcPr>
            <w:tcW w:w="3225" w:type="dxa"/>
            <w:vAlign w:val="center"/>
          </w:tcPr>
          <w:p w14:paraId="76C0C526"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461360, г. Оренбург,</w:t>
            </w:r>
          </w:p>
          <w:p w14:paraId="5C584B5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с. </w:t>
            </w:r>
            <w:proofErr w:type="spellStart"/>
            <w:r w:rsidRPr="005D4AD9">
              <w:rPr>
                <w:rFonts w:eastAsia="Times New Roman"/>
                <w:sz w:val="24"/>
                <w:szCs w:val="24"/>
                <w:lang w:eastAsia="zh-CN"/>
              </w:rPr>
              <w:t>Краснохолм</w:t>
            </w:r>
            <w:proofErr w:type="spellEnd"/>
            <w:r w:rsidRPr="005D4AD9">
              <w:rPr>
                <w:rFonts w:eastAsia="Times New Roman"/>
                <w:sz w:val="24"/>
                <w:szCs w:val="24"/>
                <w:lang w:eastAsia="zh-CN"/>
              </w:rPr>
              <w:t>, ул. Ленина, 2</w:t>
            </w:r>
          </w:p>
          <w:p w14:paraId="424E873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39-04-81</w:t>
            </w:r>
          </w:p>
          <w:p w14:paraId="59A54D0C" w14:textId="77777777" w:rsidR="005D4AD9" w:rsidRPr="005D4AD9" w:rsidRDefault="00D3059B" w:rsidP="005D4AD9">
            <w:pPr>
              <w:suppressAutoHyphens/>
              <w:spacing w:line="276" w:lineRule="auto"/>
              <w:ind w:firstLine="0"/>
              <w:rPr>
                <w:rFonts w:eastAsia="Times New Roman"/>
                <w:sz w:val="24"/>
                <w:szCs w:val="24"/>
                <w:lang w:eastAsia="zh-CN"/>
              </w:rPr>
            </w:pPr>
            <w:hyperlink r:id="rId58" w:history="1">
              <w:r w:rsidR="005D4AD9" w:rsidRPr="005D4AD9">
                <w:rPr>
                  <w:rFonts w:eastAsia="Times New Roman"/>
                  <w:color w:val="0000FF"/>
                  <w:sz w:val="24"/>
                  <w:szCs w:val="24"/>
                  <w:u w:val="single"/>
                  <w:lang w:eastAsia="zh-CN"/>
                </w:rPr>
                <w:t xml:space="preserve">iu05@mail.orb.ru </w:t>
              </w:r>
            </w:hyperlink>
          </w:p>
          <w:p w14:paraId="3589B4EE" w14:textId="77777777" w:rsidR="005D4AD9" w:rsidRPr="005D4AD9" w:rsidRDefault="00D3059B" w:rsidP="005D4AD9">
            <w:pPr>
              <w:suppressAutoHyphens/>
              <w:spacing w:line="276" w:lineRule="auto"/>
              <w:ind w:firstLine="0"/>
              <w:rPr>
                <w:rFonts w:eastAsia="Times New Roman"/>
                <w:sz w:val="24"/>
                <w:szCs w:val="24"/>
                <w:lang w:eastAsia="zh-CN"/>
              </w:rPr>
            </w:pPr>
            <w:hyperlink r:id="rId59" w:tgtFrame="_blank" w:history="1">
              <w:r w:rsidR="005D4AD9" w:rsidRPr="005D4AD9">
                <w:rPr>
                  <w:rFonts w:eastAsia="Times New Roman"/>
                  <w:color w:val="0000FF"/>
                  <w:sz w:val="24"/>
                  <w:szCs w:val="24"/>
                  <w:u w:val="single"/>
                  <w:lang w:eastAsia="zh-CN"/>
                </w:rPr>
                <w:t xml:space="preserve">http://kr-shcola-internat6.ru </w:t>
              </w:r>
            </w:hyperlink>
          </w:p>
        </w:tc>
      </w:tr>
      <w:tr w:rsidR="005D4AD9" w:rsidRPr="005D4AD9" w14:paraId="0D8EE9AC" w14:textId="77777777" w:rsidTr="00E97562">
        <w:trPr>
          <w:trHeight w:val="396"/>
          <w:jc w:val="center"/>
        </w:trPr>
        <w:tc>
          <w:tcPr>
            <w:tcW w:w="664" w:type="dxa"/>
            <w:vAlign w:val="center"/>
          </w:tcPr>
          <w:p w14:paraId="2B3C2736"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16</w:t>
            </w:r>
          </w:p>
        </w:tc>
        <w:tc>
          <w:tcPr>
            <w:tcW w:w="5681" w:type="dxa"/>
            <w:vAlign w:val="center"/>
          </w:tcPr>
          <w:p w14:paraId="3DB90A79"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школа-интернат для детей-сирот и детей, оставшихся без попечения родителей» с. Ташла </w:t>
            </w:r>
            <w:proofErr w:type="spellStart"/>
            <w:r w:rsidRPr="005D4AD9">
              <w:rPr>
                <w:rFonts w:eastAsia="Times New Roman"/>
                <w:color w:val="000000"/>
                <w:sz w:val="24"/>
                <w:szCs w:val="24"/>
                <w:lang w:eastAsia="zh-CN"/>
              </w:rPr>
              <w:t>Тюльганского</w:t>
            </w:r>
            <w:proofErr w:type="spellEnd"/>
            <w:r w:rsidRPr="005D4AD9">
              <w:rPr>
                <w:rFonts w:eastAsia="Times New Roman"/>
                <w:color w:val="000000"/>
                <w:sz w:val="24"/>
                <w:szCs w:val="24"/>
                <w:lang w:eastAsia="zh-CN"/>
              </w:rPr>
              <w:t xml:space="preserve"> района Оренбургской области</w:t>
            </w:r>
          </w:p>
        </w:tc>
        <w:tc>
          <w:tcPr>
            <w:tcW w:w="3225" w:type="dxa"/>
            <w:vAlign w:val="center"/>
          </w:tcPr>
          <w:p w14:paraId="7ED3A536"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462002, Оренбургская область, </w:t>
            </w:r>
            <w:proofErr w:type="spellStart"/>
            <w:r w:rsidRPr="005D4AD9">
              <w:rPr>
                <w:rFonts w:eastAsia="Times New Roman"/>
                <w:sz w:val="24"/>
                <w:szCs w:val="24"/>
                <w:lang w:eastAsia="zh-CN"/>
              </w:rPr>
              <w:t>Тюльганский</w:t>
            </w:r>
            <w:proofErr w:type="spellEnd"/>
            <w:r w:rsidRPr="005D4AD9">
              <w:rPr>
                <w:rFonts w:eastAsia="Times New Roman"/>
                <w:sz w:val="24"/>
                <w:szCs w:val="24"/>
                <w:lang w:eastAsia="zh-CN"/>
              </w:rPr>
              <w:t xml:space="preserve"> район, с. Ташла, ул. </w:t>
            </w:r>
            <w:proofErr w:type="spellStart"/>
            <w:r w:rsidRPr="005D4AD9">
              <w:rPr>
                <w:rFonts w:eastAsia="Times New Roman"/>
                <w:sz w:val="24"/>
                <w:szCs w:val="24"/>
                <w:lang w:eastAsia="zh-CN"/>
              </w:rPr>
              <w:t>Лушная</w:t>
            </w:r>
            <w:proofErr w:type="spellEnd"/>
            <w:r w:rsidRPr="005D4AD9">
              <w:rPr>
                <w:rFonts w:eastAsia="Times New Roman"/>
                <w:sz w:val="24"/>
                <w:szCs w:val="24"/>
                <w:lang w:eastAsia="zh-CN"/>
              </w:rPr>
              <w:t>, 4</w:t>
            </w:r>
          </w:p>
          <w:p w14:paraId="1875FFF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(35332) 2-73-44</w:t>
            </w:r>
          </w:p>
          <w:p w14:paraId="01EA014D" w14:textId="77777777" w:rsidR="005D4AD9" w:rsidRPr="005D4AD9" w:rsidRDefault="00D3059B" w:rsidP="005D4AD9">
            <w:pPr>
              <w:suppressAutoHyphens/>
              <w:spacing w:line="276" w:lineRule="auto"/>
              <w:ind w:firstLine="0"/>
              <w:rPr>
                <w:rFonts w:eastAsia="Times New Roman"/>
                <w:sz w:val="24"/>
                <w:szCs w:val="24"/>
                <w:lang w:eastAsia="zh-CN"/>
              </w:rPr>
            </w:pPr>
            <w:hyperlink r:id="rId60" w:history="1">
              <w:r w:rsidR="005D4AD9" w:rsidRPr="005D4AD9">
                <w:rPr>
                  <w:rFonts w:eastAsia="Times New Roman"/>
                  <w:color w:val="0000FF"/>
                  <w:sz w:val="24"/>
                  <w:szCs w:val="24"/>
                  <w:u w:val="single"/>
                  <w:lang w:eastAsia="zh-CN"/>
                </w:rPr>
                <w:t xml:space="preserve">iu42@mail.orb.ru </w:t>
              </w:r>
            </w:hyperlink>
          </w:p>
          <w:p w14:paraId="09409488" w14:textId="77777777" w:rsidR="005D4AD9" w:rsidRPr="005D4AD9" w:rsidRDefault="00D3059B" w:rsidP="005D4AD9">
            <w:pPr>
              <w:suppressAutoHyphens/>
              <w:spacing w:line="276" w:lineRule="auto"/>
              <w:ind w:firstLine="0"/>
              <w:rPr>
                <w:rFonts w:eastAsia="Times New Roman"/>
                <w:sz w:val="24"/>
                <w:szCs w:val="24"/>
                <w:lang w:eastAsia="zh-CN"/>
              </w:rPr>
            </w:pPr>
            <w:hyperlink r:id="rId61" w:tgtFrame="_blank" w:history="1">
              <w:r w:rsidR="005D4AD9" w:rsidRPr="005D4AD9">
                <w:rPr>
                  <w:rFonts w:eastAsia="Times New Roman"/>
                  <w:color w:val="0000FF"/>
                  <w:sz w:val="24"/>
                  <w:szCs w:val="24"/>
                  <w:u w:val="single"/>
                  <w:lang w:eastAsia="zh-CN"/>
                </w:rPr>
                <w:t xml:space="preserve">https://www.sirota-tashla.com/ </w:t>
              </w:r>
            </w:hyperlink>
          </w:p>
        </w:tc>
      </w:tr>
      <w:tr w:rsidR="005D4AD9" w:rsidRPr="005D4AD9" w14:paraId="0FBB1086" w14:textId="77777777" w:rsidTr="00E97562">
        <w:trPr>
          <w:trHeight w:val="396"/>
          <w:jc w:val="center"/>
        </w:trPr>
        <w:tc>
          <w:tcPr>
            <w:tcW w:w="664" w:type="dxa"/>
            <w:vAlign w:val="center"/>
          </w:tcPr>
          <w:p w14:paraId="3EA721CC"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lastRenderedPageBreak/>
              <w:t>17</w:t>
            </w:r>
          </w:p>
        </w:tc>
        <w:tc>
          <w:tcPr>
            <w:tcW w:w="5681" w:type="dxa"/>
            <w:vAlign w:val="center"/>
          </w:tcPr>
          <w:p w14:paraId="2CC87427"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образовательное учреждение для детей-сирот и детей, оставшихся без попечения родителей «Детский дом» г. Абдулино Оренбургской области</w:t>
            </w:r>
          </w:p>
        </w:tc>
        <w:tc>
          <w:tcPr>
            <w:tcW w:w="3225" w:type="dxa"/>
            <w:vAlign w:val="center"/>
          </w:tcPr>
          <w:p w14:paraId="211CC0A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461720, Оренбургская область, г. Абдулино,</w:t>
            </w:r>
          </w:p>
          <w:p w14:paraId="6717A14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Ленина, 8</w:t>
            </w:r>
          </w:p>
          <w:p w14:paraId="10922B9C"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(35355) 2-40-93</w:t>
            </w:r>
          </w:p>
          <w:p w14:paraId="529FAFDA" w14:textId="77777777" w:rsidR="005D4AD9" w:rsidRPr="005D4AD9" w:rsidRDefault="00D3059B" w:rsidP="005D4AD9">
            <w:pPr>
              <w:suppressAutoHyphens/>
              <w:spacing w:line="276" w:lineRule="auto"/>
              <w:ind w:firstLine="0"/>
              <w:rPr>
                <w:rFonts w:eastAsia="Times New Roman"/>
                <w:sz w:val="24"/>
                <w:szCs w:val="24"/>
                <w:lang w:eastAsia="zh-CN"/>
              </w:rPr>
            </w:pPr>
            <w:hyperlink r:id="rId62" w:history="1">
              <w:r w:rsidR="005D4AD9" w:rsidRPr="005D4AD9">
                <w:rPr>
                  <w:rFonts w:eastAsia="Times New Roman"/>
                  <w:color w:val="0000FF"/>
                  <w:sz w:val="24"/>
                  <w:szCs w:val="24"/>
                  <w:u w:val="single"/>
                  <w:lang w:eastAsia="zh-CN"/>
                </w:rPr>
                <w:t xml:space="preserve">iu11@mail.orb.ru </w:t>
              </w:r>
            </w:hyperlink>
          </w:p>
          <w:p w14:paraId="532A102B" w14:textId="77777777" w:rsidR="005D4AD9" w:rsidRPr="005D4AD9" w:rsidRDefault="00D3059B" w:rsidP="005D4AD9">
            <w:pPr>
              <w:suppressAutoHyphens/>
              <w:spacing w:line="276" w:lineRule="auto"/>
              <w:ind w:firstLine="0"/>
              <w:rPr>
                <w:rFonts w:eastAsia="Times New Roman"/>
                <w:sz w:val="24"/>
                <w:szCs w:val="24"/>
                <w:lang w:eastAsia="zh-CN"/>
              </w:rPr>
            </w:pPr>
            <w:hyperlink r:id="rId63" w:tgtFrame="_blank" w:history="1">
              <w:r w:rsidR="005D4AD9" w:rsidRPr="005D4AD9">
                <w:rPr>
                  <w:rFonts w:eastAsia="Times New Roman"/>
                  <w:color w:val="0000FF"/>
                  <w:sz w:val="24"/>
                  <w:szCs w:val="24"/>
                  <w:u w:val="single"/>
                  <w:lang w:eastAsia="zh-CN"/>
                </w:rPr>
                <w:t xml:space="preserve">http://abdulino-goudd.ucoz.ru </w:t>
              </w:r>
            </w:hyperlink>
          </w:p>
        </w:tc>
      </w:tr>
      <w:tr w:rsidR="005D4AD9" w:rsidRPr="005D4AD9" w14:paraId="0E002FE3" w14:textId="77777777" w:rsidTr="00E97562">
        <w:trPr>
          <w:trHeight w:val="396"/>
          <w:jc w:val="center"/>
        </w:trPr>
        <w:tc>
          <w:tcPr>
            <w:tcW w:w="664" w:type="dxa"/>
            <w:vAlign w:val="center"/>
          </w:tcPr>
          <w:p w14:paraId="1675A26C"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18</w:t>
            </w:r>
          </w:p>
        </w:tc>
        <w:tc>
          <w:tcPr>
            <w:tcW w:w="5681" w:type="dxa"/>
            <w:vAlign w:val="center"/>
          </w:tcPr>
          <w:p w14:paraId="39E4D67C"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образовательное учреждение для детей-сирот и детей, оставшихся без попечения родителей «Детский дом» с. </w:t>
            </w:r>
            <w:proofErr w:type="spellStart"/>
            <w:r w:rsidRPr="005D4AD9">
              <w:rPr>
                <w:rFonts w:eastAsia="Times New Roman"/>
                <w:color w:val="000000"/>
                <w:sz w:val="24"/>
                <w:szCs w:val="24"/>
                <w:lang w:eastAsia="zh-CN"/>
              </w:rPr>
              <w:t>Кирсановка</w:t>
            </w:r>
            <w:proofErr w:type="spellEnd"/>
            <w:r w:rsidRPr="005D4AD9">
              <w:rPr>
                <w:rFonts w:eastAsia="Times New Roman"/>
                <w:color w:val="000000"/>
                <w:sz w:val="24"/>
                <w:szCs w:val="24"/>
                <w:lang w:eastAsia="zh-CN"/>
              </w:rPr>
              <w:t xml:space="preserve"> Тоцкого района Оренбургской области</w:t>
            </w:r>
          </w:p>
        </w:tc>
        <w:tc>
          <w:tcPr>
            <w:tcW w:w="3225" w:type="dxa"/>
            <w:vAlign w:val="center"/>
          </w:tcPr>
          <w:p w14:paraId="1B05374E"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461121, Оренбургская область, Тоцкий район,</w:t>
            </w:r>
          </w:p>
          <w:p w14:paraId="32276029"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с. </w:t>
            </w:r>
            <w:proofErr w:type="spellStart"/>
            <w:r w:rsidRPr="005D4AD9">
              <w:rPr>
                <w:rFonts w:eastAsia="Times New Roman"/>
                <w:sz w:val="24"/>
                <w:szCs w:val="24"/>
                <w:lang w:eastAsia="zh-CN"/>
              </w:rPr>
              <w:t>Кирсановка</w:t>
            </w:r>
            <w:proofErr w:type="spellEnd"/>
            <w:r w:rsidRPr="005D4AD9">
              <w:rPr>
                <w:rFonts w:eastAsia="Times New Roman"/>
                <w:sz w:val="24"/>
                <w:szCs w:val="24"/>
                <w:lang w:eastAsia="zh-CN"/>
              </w:rPr>
              <w:t>,</w:t>
            </w:r>
          </w:p>
          <w:p w14:paraId="2BA0E0E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Советская, 69</w:t>
            </w:r>
          </w:p>
          <w:p w14:paraId="55E1003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(35349) 2-41-63</w:t>
            </w:r>
          </w:p>
          <w:p w14:paraId="33D23950" w14:textId="77777777" w:rsidR="005D4AD9" w:rsidRPr="005D4AD9" w:rsidRDefault="00D3059B" w:rsidP="005D4AD9">
            <w:pPr>
              <w:suppressAutoHyphens/>
              <w:spacing w:line="276" w:lineRule="auto"/>
              <w:ind w:firstLine="0"/>
              <w:rPr>
                <w:rFonts w:eastAsia="Times New Roman"/>
                <w:sz w:val="24"/>
                <w:szCs w:val="24"/>
                <w:lang w:eastAsia="zh-CN"/>
              </w:rPr>
            </w:pPr>
            <w:hyperlink r:id="rId64" w:history="1">
              <w:r w:rsidR="005D4AD9" w:rsidRPr="005D4AD9">
                <w:rPr>
                  <w:rFonts w:eastAsia="Times New Roman"/>
                  <w:color w:val="0000FF"/>
                  <w:sz w:val="24"/>
                  <w:szCs w:val="24"/>
                  <w:u w:val="single"/>
                  <w:lang w:eastAsia="zh-CN"/>
                </w:rPr>
                <w:t xml:space="preserve">iu18@mail.orb.ru </w:t>
              </w:r>
            </w:hyperlink>
          </w:p>
          <w:p w14:paraId="22ED8B28" w14:textId="77777777" w:rsidR="005D4AD9" w:rsidRPr="005D4AD9" w:rsidRDefault="00D3059B" w:rsidP="005D4AD9">
            <w:pPr>
              <w:suppressAutoHyphens/>
              <w:spacing w:line="276" w:lineRule="auto"/>
              <w:ind w:firstLine="0"/>
              <w:rPr>
                <w:rFonts w:eastAsia="Times New Roman"/>
                <w:sz w:val="24"/>
                <w:szCs w:val="24"/>
                <w:lang w:eastAsia="zh-CN"/>
              </w:rPr>
            </w:pPr>
            <w:hyperlink r:id="rId65" w:tgtFrame="_blank" w:history="1">
              <w:r w:rsidR="005D4AD9" w:rsidRPr="005D4AD9">
                <w:rPr>
                  <w:rFonts w:eastAsia="Times New Roman"/>
                  <w:color w:val="0000FF"/>
                  <w:sz w:val="24"/>
                  <w:szCs w:val="24"/>
                  <w:u w:val="single"/>
                  <w:lang w:eastAsia="zh-CN"/>
                </w:rPr>
                <w:t xml:space="preserve">http://kdd56.ru </w:t>
              </w:r>
            </w:hyperlink>
          </w:p>
        </w:tc>
      </w:tr>
      <w:tr w:rsidR="005D4AD9" w:rsidRPr="005D4AD9" w14:paraId="046A1392" w14:textId="77777777" w:rsidTr="00E97562">
        <w:trPr>
          <w:trHeight w:val="396"/>
          <w:jc w:val="center"/>
        </w:trPr>
        <w:tc>
          <w:tcPr>
            <w:tcW w:w="664" w:type="dxa"/>
            <w:vAlign w:val="center"/>
          </w:tcPr>
          <w:p w14:paraId="3839CD57"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19</w:t>
            </w:r>
          </w:p>
        </w:tc>
        <w:tc>
          <w:tcPr>
            <w:tcW w:w="5681" w:type="dxa"/>
            <w:vAlign w:val="center"/>
          </w:tcPr>
          <w:p w14:paraId="1C874D16"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школа-интернат для детей-сирот и детей, оставшихся без попечения родителей» с. Зиянчурино </w:t>
            </w:r>
            <w:proofErr w:type="spellStart"/>
            <w:r w:rsidRPr="005D4AD9">
              <w:rPr>
                <w:rFonts w:eastAsia="Times New Roman"/>
                <w:color w:val="000000"/>
                <w:sz w:val="24"/>
                <w:szCs w:val="24"/>
                <w:lang w:eastAsia="zh-CN"/>
              </w:rPr>
              <w:t>Кувандыкского</w:t>
            </w:r>
            <w:proofErr w:type="spellEnd"/>
            <w:r w:rsidRPr="005D4AD9">
              <w:rPr>
                <w:rFonts w:eastAsia="Times New Roman"/>
                <w:color w:val="000000"/>
                <w:sz w:val="24"/>
                <w:szCs w:val="24"/>
                <w:lang w:eastAsia="zh-CN"/>
              </w:rPr>
              <w:t xml:space="preserve"> района Оренбургской области</w:t>
            </w:r>
          </w:p>
        </w:tc>
        <w:tc>
          <w:tcPr>
            <w:tcW w:w="3225" w:type="dxa"/>
            <w:vAlign w:val="center"/>
          </w:tcPr>
          <w:p w14:paraId="0DA50D9A"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462202, Оренбургская область, </w:t>
            </w:r>
          </w:p>
          <w:p w14:paraId="100780CD" w14:textId="77777777" w:rsidR="005D4AD9" w:rsidRPr="005D4AD9" w:rsidRDefault="005D4AD9" w:rsidP="005D4AD9">
            <w:pPr>
              <w:suppressAutoHyphens/>
              <w:spacing w:line="276" w:lineRule="auto"/>
              <w:ind w:firstLine="0"/>
              <w:rPr>
                <w:rFonts w:eastAsia="Times New Roman"/>
                <w:sz w:val="24"/>
                <w:szCs w:val="24"/>
                <w:lang w:eastAsia="zh-CN"/>
              </w:rPr>
            </w:pPr>
            <w:proofErr w:type="spellStart"/>
            <w:r w:rsidRPr="005D4AD9">
              <w:rPr>
                <w:rFonts w:eastAsia="Times New Roman"/>
                <w:sz w:val="24"/>
                <w:szCs w:val="24"/>
                <w:lang w:eastAsia="zh-CN"/>
              </w:rPr>
              <w:t>Кувандыкский</w:t>
            </w:r>
            <w:proofErr w:type="spellEnd"/>
            <w:r w:rsidRPr="005D4AD9">
              <w:rPr>
                <w:rFonts w:eastAsia="Times New Roman"/>
                <w:sz w:val="24"/>
                <w:szCs w:val="24"/>
                <w:lang w:eastAsia="zh-CN"/>
              </w:rPr>
              <w:t xml:space="preserve"> район, </w:t>
            </w:r>
          </w:p>
          <w:p w14:paraId="0AE4E04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с. Зиянчурино,</w:t>
            </w:r>
          </w:p>
          <w:p w14:paraId="097C2F2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Советская, 12</w:t>
            </w:r>
          </w:p>
          <w:p w14:paraId="7C28AEB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(35361) 6-11-10</w:t>
            </w:r>
          </w:p>
          <w:p w14:paraId="3FC3CFB7" w14:textId="77777777" w:rsidR="005D4AD9" w:rsidRPr="005D4AD9" w:rsidRDefault="00D3059B" w:rsidP="005D4AD9">
            <w:pPr>
              <w:suppressAutoHyphens/>
              <w:spacing w:line="276" w:lineRule="auto"/>
              <w:ind w:firstLine="0"/>
              <w:rPr>
                <w:rFonts w:eastAsia="Times New Roman"/>
                <w:sz w:val="24"/>
                <w:szCs w:val="24"/>
                <w:lang w:eastAsia="zh-CN"/>
              </w:rPr>
            </w:pPr>
            <w:hyperlink r:id="rId66" w:history="1">
              <w:r w:rsidR="005D4AD9" w:rsidRPr="005D4AD9">
                <w:rPr>
                  <w:rFonts w:eastAsia="Times New Roman"/>
                  <w:color w:val="0000FF"/>
                  <w:sz w:val="24"/>
                  <w:szCs w:val="24"/>
                  <w:u w:val="single"/>
                  <w:lang w:eastAsia="zh-CN"/>
                </w:rPr>
                <w:t xml:space="preserve">iu36@mail.orb.ru </w:t>
              </w:r>
            </w:hyperlink>
          </w:p>
          <w:p w14:paraId="56047785" w14:textId="77777777" w:rsidR="005D4AD9" w:rsidRPr="005D4AD9" w:rsidRDefault="00D3059B" w:rsidP="005D4AD9">
            <w:pPr>
              <w:suppressAutoHyphens/>
              <w:spacing w:line="276" w:lineRule="auto"/>
              <w:ind w:firstLine="0"/>
              <w:rPr>
                <w:rFonts w:eastAsia="Times New Roman"/>
                <w:sz w:val="24"/>
                <w:szCs w:val="24"/>
                <w:lang w:eastAsia="zh-CN"/>
              </w:rPr>
            </w:pPr>
            <w:hyperlink r:id="rId67" w:tgtFrame="_blank" w:history="1">
              <w:r w:rsidR="005D4AD9" w:rsidRPr="005D4AD9">
                <w:rPr>
                  <w:rFonts w:eastAsia="Times New Roman"/>
                  <w:color w:val="0000FF"/>
                  <w:sz w:val="24"/>
                  <w:szCs w:val="24"/>
                  <w:u w:val="single"/>
                  <w:lang w:eastAsia="zh-CN"/>
                </w:rPr>
                <w:t xml:space="preserve">https://deti-home.siteedu.ru </w:t>
              </w:r>
            </w:hyperlink>
          </w:p>
        </w:tc>
      </w:tr>
      <w:tr w:rsidR="005D4AD9" w:rsidRPr="005D4AD9" w14:paraId="5D818B52" w14:textId="77777777" w:rsidTr="00E97562">
        <w:trPr>
          <w:trHeight w:val="396"/>
          <w:jc w:val="center"/>
        </w:trPr>
        <w:tc>
          <w:tcPr>
            <w:tcW w:w="664" w:type="dxa"/>
            <w:vAlign w:val="center"/>
          </w:tcPr>
          <w:p w14:paraId="747D6AE1"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20</w:t>
            </w:r>
          </w:p>
        </w:tc>
        <w:tc>
          <w:tcPr>
            <w:tcW w:w="5681" w:type="dxa"/>
            <w:vAlign w:val="center"/>
          </w:tcPr>
          <w:p w14:paraId="0A7A2557"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w:t>
            </w:r>
            <w:proofErr w:type="gramStart"/>
            <w:r w:rsidRPr="005D4AD9">
              <w:rPr>
                <w:rFonts w:eastAsia="Times New Roman"/>
                <w:color w:val="000000"/>
                <w:sz w:val="24"/>
                <w:szCs w:val="24"/>
                <w:lang w:eastAsia="zh-CN"/>
              </w:rPr>
              <w:t>интернат»  с.</w:t>
            </w:r>
            <w:proofErr w:type="gramEnd"/>
            <w:r w:rsidRPr="005D4AD9">
              <w:rPr>
                <w:rFonts w:eastAsia="Times New Roman"/>
                <w:color w:val="000000"/>
                <w:sz w:val="24"/>
                <w:szCs w:val="24"/>
                <w:lang w:eastAsia="zh-CN"/>
              </w:rPr>
              <w:t xml:space="preserve"> Северное Северного района Оренбургской области</w:t>
            </w:r>
          </w:p>
        </w:tc>
        <w:tc>
          <w:tcPr>
            <w:tcW w:w="3225" w:type="dxa"/>
            <w:vAlign w:val="center"/>
          </w:tcPr>
          <w:p w14:paraId="0AF727CA"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461640, Оренбургская область, Северный район,</w:t>
            </w:r>
          </w:p>
          <w:p w14:paraId="46BE382A"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с. Северное,</w:t>
            </w:r>
          </w:p>
          <w:p w14:paraId="0A7D7D8D"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Луначарского, 1</w:t>
            </w:r>
          </w:p>
          <w:p w14:paraId="0B4638F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(35354) 2-14-25</w:t>
            </w:r>
          </w:p>
          <w:p w14:paraId="2004B5D9" w14:textId="77777777" w:rsidR="005D4AD9" w:rsidRPr="005D4AD9" w:rsidRDefault="00D3059B" w:rsidP="005D4AD9">
            <w:pPr>
              <w:suppressAutoHyphens/>
              <w:spacing w:line="276" w:lineRule="auto"/>
              <w:ind w:firstLine="0"/>
              <w:rPr>
                <w:rFonts w:eastAsia="Times New Roman"/>
                <w:sz w:val="24"/>
                <w:szCs w:val="24"/>
                <w:lang w:eastAsia="zh-CN"/>
              </w:rPr>
            </w:pPr>
            <w:hyperlink r:id="rId68" w:history="1">
              <w:r w:rsidR="005D4AD9" w:rsidRPr="005D4AD9">
                <w:rPr>
                  <w:rFonts w:eastAsia="Times New Roman"/>
                  <w:color w:val="0000FF"/>
                  <w:sz w:val="24"/>
                  <w:szCs w:val="24"/>
                  <w:u w:val="single"/>
                  <w:lang w:eastAsia="zh-CN"/>
                </w:rPr>
                <w:t xml:space="preserve">iu40@mail.orb.ru </w:t>
              </w:r>
            </w:hyperlink>
          </w:p>
          <w:p w14:paraId="6FC1164D" w14:textId="77777777" w:rsidR="005D4AD9" w:rsidRPr="005D4AD9" w:rsidRDefault="00D3059B" w:rsidP="005D4AD9">
            <w:pPr>
              <w:suppressAutoHyphens/>
              <w:spacing w:line="276" w:lineRule="auto"/>
              <w:ind w:firstLine="0"/>
              <w:rPr>
                <w:rFonts w:eastAsia="Times New Roman"/>
                <w:sz w:val="24"/>
                <w:szCs w:val="24"/>
                <w:lang w:eastAsia="zh-CN"/>
              </w:rPr>
            </w:pPr>
            <w:hyperlink r:id="rId69" w:tgtFrame="_blank" w:history="1">
              <w:r w:rsidR="005D4AD9" w:rsidRPr="005D4AD9">
                <w:rPr>
                  <w:rFonts w:eastAsia="Times New Roman"/>
                  <w:color w:val="0000FF"/>
                  <w:sz w:val="24"/>
                  <w:szCs w:val="24"/>
                  <w:u w:val="single"/>
                  <w:lang w:eastAsia="zh-CN"/>
                </w:rPr>
                <w:t xml:space="preserve">http://severnoe-internat.ru </w:t>
              </w:r>
            </w:hyperlink>
          </w:p>
        </w:tc>
      </w:tr>
      <w:tr w:rsidR="005D4AD9" w:rsidRPr="005D4AD9" w14:paraId="412B3BC1" w14:textId="77777777" w:rsidTr="00E97562">
        <w:trPr>
          <w:trHeight w:val="396"/>
          <w:jc w:val="center"/>
        </w:trPr>
        <w:tc>
          <w:tcPr>
            <w:tcW w:w="664" w:type="dxa"/>
            <w:vAlign w:val="center"/>
          </w:tcPr>
          <w:p w14:paraId="4DCAB2AA"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21</w:t>
            </w:r>
          </w:p>
        </w:tc>
        <w:tc>
          <w:tcPr>
            <w:tcW w:w="5681" w:type="dxa"/>
            <w:vAlign w:val="center"/>
          </w:tcPr>
          <w:p w14:paraId="7434F07B" w14:textId="77777777" w:rsidR="005D4AD9" w:rsidRPr="005D4AD9" w:rsidRDefault="00D3059B" w:rsidP="005D4AD9">
            <w:pPr>
              <w:suppressAutoHyphens/>
              <w:spacing w:line="276" w:lineRule="auto"/>
              <w:ind w:firstLine="0"/>
              <w:rPr>
                <w:rFonts w:eastAsia="Times New Roman"/>
                <w:color w:val="000000"/>
                <w:sz w:val="24"/>
                <w:szCs w:val="24"/>
                <w:lang w:eastAsia="zh-CN"/>
              </w:rPr>
            </w:pPr>
            <w:hyperlink r:id="rId70" w:history="1">
              <w:r w:rsidR="005D4AD9" w:rsidRPr="005D4AD9">
                <w:rPr>
                  <w:rFonts w:eastAsia="Times New Roman"/>
                  <w:color w:val="000000"/>
                  <w:sz w:val="24"/>
                  <w:szCs w:val="24"/>
                  <w:lang w:eastAsia="zh-CN"/>
                </w:rPr>
                <w:t>Государственное казенное специальное учебно-воспитательное общеобразовательное учреждение «Специальная общеобразовательная школа открытого типа (для мальчиков) Оренбургской области»</w:t>
              </w:r>
            </w:hyperlink>
          </w:p>
        </w:tc>
        <w:tc>
          <w:tcPr>
            <w:tcW w:w="3225" w:type="dxa"/>
            <w:vAlign w:val="center"/>
          </w:tcPr>
          <w:p w14:paraId="2DFA9EE3"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461531, Оренбургская область, г. Соль-Илецк,</w:t>
            </w:r>
          </w:p>
          <w:p w14:paraId="02AE3C37"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им. Н.Ф. Жидовинова,</w:t>
            </w:r>
          </w:p>
          <w:p w14:paraId="7148C3F9"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д. 1</w:t>
            </w:r>
          </w:p>
          <w:p w14:paraId="0F9317EE"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(35336) 2-96-66</w:t>
            </w:r>
          </w:p>
          <w:p w14:paraId="1909C23B" w14:textId="77777777" w:rsidR="005D4AD9" w:rsidRPr="005D4AD9" w:rsidRDefault="00D3059B" w:rsidP="005D4AD9">
            <w:pPr>
              <w:suppressAutoHyphens/>
              <w:spacing w:line="276" w:lineRule="auto"/>
              <w:ind w:firstLine="0"/>
              <w:rPr>
                <w:rFonts w:eastAsia="Times New Roman"/>
                <w:sz w:val="24"/>
                <w:szCs w:val="24"/>
                <w:lang w:eastAsia="zh-CN"/>
              </w:rPr>
            </w:pPr>
            <w:hyperlink r:id="rId71" w:history="1">
              <w:r w:rsidR="005D4AD9" w:rsidRPr="005D4AD9">
                <w:rPr>
                  <w:rFonts w:eastAsia="Times New Roman"/>
                  <w:color w:val="0000FF"/>
                  <w:sz w:val="24"/>
                  <w:szCs w:val="24"/>
                  <w:u w:val="single"/>
                  <w:lang w:eastAsia="zh-CN"/>
                </w:rPr>
                <w:t xml:space="preserve">iu41@mail.orb.ru </w:t>
              </w:r>
            </w:hyperlink>
          </w:p>
          <w:p w14:paraId="266D10D3" w14:textId="77777777" w:rsidR="005D4AD9" w:rsidRPr="005D4AD9" w:rsidRDefault="00D3059B" w:rsidP="005D4AD9">
            <w:pPr>
              <w:suppressAutoHyphens/>
              <w:spacing w:line="276" w:lineRule="auto"/>
              <w:ind w:firstLine="0"/>
              <w:rPr>
                <w:rFonts w:eastAsia="Times New Roman"/>
                <w:sz w:val="24"/>
                <w:szCs w:val="24"/>
                <w:lang w:eastAsia="zh-CN"/>
              </w:rPr>
            </w:pPr>
            <w:hyperlink r:id="rId72" w:tgtFrame="_blank" w:history="1">
              <w:r w:rsidR="005D4AD9" w:rsidRPr="005D4AD9">
                <w:rPr>
                  <w:rFonts w:eastAsia="Times New Roman"/>
                  <w:color w:val="0000FF"/>
                  <w:sz w:val="24"/>
                  <w:szCs w:val="24"/>
                  <w:u w:val="single"/>
                  <w:lang w:eastAsia="zh-CN"/>
                </w:rPr>
                <w:t xml:space="preserve">http://sp-school.ucoz.ru </w:t>
              </w:r>
            </w:hyperlink>
          </w:p>
        </w:tc>
      </w:tr>
      <w:tr w:rsidR="005D4AD9" w:rsidRPr="005D4AD9" w14:paraId="378B1209" w14:textId="77777777" w:rsidTr="00E97562">
        <w:trPr>
          <w:trHeight w:val="396"/>
          <w:jc w:val="center"/>
        </w:trPr>
        <w:tc>
          <w:tcPr>
            <w:tcW w:w="664" w:type="dxa"/>
            <w:vAlign w:val="center"/>
          </w:tcPr>
          <w:p w14:paraId="32A0316F"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22</w:t>
            </w:r>
          </w:p>
        </w:tc>
        <w:tc>
          <w:tcPr>
            <w:tcW w:w="5681" w:type="dxa"/>
            <w:vAlign w:val="center"/>
          </w:tcPr>
          <w:p w14:paraId="46952C64"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 3» г. Оренбурга</w:t>
            </w:r>
          </w:p>
        </w:tc>
        <w:tc>
          <w:tcPr>
            <w:tcW w:w="3225" w:type="dxa"/>
            <w:vAlign w:val="center"/>
          </w:tcPr>
          <w:p w14:paraId="63D4D397"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460001, г. Оренбург, </w:t>
            </w:r>
          </w:p>
          <w:p w14:paraId="76C62AD5"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Сухарева, 50</w:t>
            </w:r>
          </w:p>
          <w:p w14:paraId="2B662B8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505-507</w:t>
            </w:r>
          </w:p>
          <w:p w14:paraId="09A1E24C" w14:textId="77777777" w:rsidR="005D4AD9" w:rsidRPr="005D4AD9" w:rsidRDefault="00D3059B" w:rsidP="005D4AD9">
            <w:pPr>
              <w:suppressAutoHyphens/>
              <w:spacing w:line="276" w:lineRule="auto"/>
              <w:ind w:firstLine="0"/>
              <w:rPr>
                <w:rFonts w:eastAsia="Times New Roman"/>
                <w:sz w:val="24"/>
                <w:szCs w:val="24"/>
                <w:lang w:eastAsia="zh-CN"/>
              </w:rPr>
            </w:pPr>
            <w:hyperlink r:id="rId73" w:history="1">
              <w:r w:rsidR="005D4AD9" w:rsidRPr="005D4AD9">
                <w:rPr>
                  <w:rFonts w:eastAsia="Times New Roman"/>
                  <w:color w:val="0000FF"/>
                  <w:sz w:val="24"/>
                  <w:szCs w:val="24"/>
                  <w:u w:val="single"/>
                  <w:lang w:eastAsia="zh-CN"/>
                </w:rPr>
                <w:t xml:space="preserve">iu28@mail.orb.ru </w:t>
              </w:r>
            </w:hyperlink>
          </w:p>
          <w:p w14:paraId="22732CD1" w14:textId="77777777" w:rsidR="005D4AD9" w:rsidRPr="005D4AD9" w:rsidRDefault="00D3059B" w:rsidP="005D4AD9">
            <w:pPr>
              <w:suppressAutoHyphens/>
              <w:spacing w:line="276" w:lineRule="auto"/>
              <w:ind w:firstLine="0"/>
              <w:rPr>
                <w:rFonts w:eastAsia="Times New Roman"/>
                <w:sz w:val="24"/>
                <w:szCs w:val="24"/>
                <w:lang w:eastAsia="zh-CN"/>
              </w:rPr>
            </w:pPr>
            <w:hyperlink r:id="rId74" w:tgtFrame="_blank" w:history="1">
              <w:r w:rsidR="005D4AD9" w:rsidRPr="005D4AD9">
                <w:rPr>
                  <w:rFonts w:eastAsia="Times New Roman"/>
                  <w:color w:val="0000FF"/>
                  <w:sz w:val="24"/>
                  <w:szCs w:val="24"/>
                  <w:u w:val="single"/>
                  <w:lang w:eastAsia="zh-CN"/>
                </w:rPr>
                <w:t xml:space="preserve">http://int-3.ru </w:t>
              </w:r>
            </w:hyperlink>
          </w:p>
        </w:tc>
      </w:tr>
      <w:tr w:rsidR="005D4AD9" w:rsidRPr="005D4AD9" w14:paraId="75303DA9" w14:textId="77777777" w:rsidTr="00E97562">
        <w:trPr>
          <w:trHeight w:val="396"/>
          <w:jc w:val="center"/>
        </w:trPr>
        <w:tc>
          <w:tcPr>
            <w:tcW w:w="664" w:type="dxa"/>
            <w:vAlign w:val="center"/>
          </w:tcPr>
          <w:p w14:paraId="6D3FC161"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23</w:t>
            </w:r>
          </w:p>
        </w:tc>
        <w:tc>
          <w:tcPr>
            <w:tcW w:w="5681" w:type="dxa"/>
            <w:vAlign w:val="center"/>
          </w:tcPr>
          <w:p w14:paraId="41EA8579"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общеобразовательная школа-интернат № 1»</w:t>
            </w:r>
          </w:p>
          <w:p w14:paraId="5D0F47B3"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 Оренбурга</w:t>
            </w:r>
          </w:p>
        </w:tc>
        <w:tc>
          <w:tcPr>
            <w:tcW w:w="3225" w:type="dxa"/>
            <w:vAlign w:val="center"/>
          </w:tcPr>
          <w:p w14:paraId="2E3E889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460003, г. Оренбург,</w:t>
            </w:r>
          </w:p>
          <w:p w14:paraId="300A547B"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 xml:space="preserve">ул. </w:t>
            </w:r>
            <w:proofErr w:type="spellStart"/>
            <w:r w:rsidRPr="005D4AD9">
              <w:rPr>
                <w:rFonts w:eastAsia="Times New Roman"/>
                <w:sz w:val="24"/>
                <w:szCs w:val="24"/>
                <w:lang w:eastAsia="zh-CN"/>
              </w:rPr>
              <w:t>Бр</w:t>
            </w:r>
            <w:proofErr w:type="spellEnd"/>
            <w:r w:rsidRPr="005D4AD9">
              <w:rPr>
                <w:rFonts w:eastAsia="Times New Roman"/>
                <w:sz w:val="24"/>
                <w:szCs w:val="24"/>
                <w:lang w:eastAsia="zh-CN"/>
              </w:rPr>
              <w:t>. Коростылевых, 54</w:t>
            </w:r>
          </w:p>
          <w:p w14:paraId="1757CDCD"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56-49-63</w:t>
            </w:r>
          </w:p>
          <w:p w14:paraId="1E7EE028" w14:textId="77777777" w:rsidR="005D4AD9" w:rsidRPr="005D4AD9" w:rsidRDefault="00D3059B" w:rsidP="005D4AD9">
            <w:pPr>
              <w:suppressAutoHyphens/>
              <w:spacing w:line="276" w:lineRule="auto"/>
              <w:ind w:firstLine="0"/>
              <w:rPr>
                <w:rFonts w:eastAsia="Times New Roman"/>
                <w:sz w:val="24"/>
                <w:szCs w:val="24"/>
                <w:lang w:eastAsia="zh-CN"/>
              </w:rPr>
            </w:pPr>
            <w:hyperlink r:id="rId75" w:history="1">
              <w:r w:rsidR="005D4AD9" w:rsidRPr="005D4AD9">
                <w:rPr>
                  <w:rFonts w:eastAsia="Times New Roman"/>
                  <w:color w:val="0000FF"/>
                  <w:sz w:val="24"/>
                  <w:szCs w:val="24"/>
                  <w:u w:val="single"/>
                  <w:lang w:eastAsia="zh-CN"/>
                </w:rPr>
                <w:t xml:space="preserve">iu29@mail.orb.ru </w:t>
              </w:r>
            </w:hyperlink>
          </w:p>
          <w:p w14:paraId="046A183B" w14:textId="77777777" w:rsidR="005D4AD9" w:rsidRPr="005D4AD9" w:rsidRDefault="00D3059B" w:rsidP="005D4AD9">
            <w:pPr>
              <w:suppressAutoHyphens/>
              <w:spacing w:line="276" w:lineRule="auto"/>
              <w:ind w:firstLine="0"/>
              <w:rPr>
                <w:rFonts w:eastAsia="Times New Roman"/>
                <w:sz w:val="24"/>
                <w:szCs w:val="24"/>
                <w:lang w:eastAsia="zh-CN"/>
              </w:rPr>
            </w:pPr>
            <w:hyperlink r:id="rId76" w:tgtFrame="_blank" w:history="1">
              <w:r w:rsidR="005D4AD9" w:rsidRPr="005D4AD9">
                <w:rPr>
                  <w:rFonts w:eastAsia="Times New Roman"/>
                  <w:color w:val="0000FF"/>
                  <w:sz w:val="24"/>
                  <w:szCs w:val="24"/>
                  <w:u w:val="single"/>
                  <w:lang w:eastAsia="zh-CN"/>
                </w:rPr>
                <w:t xml:space="preserve">http://школа-интернат1.рф </w:t>
              </w:r>
            </w:hyperlink>
          </w:p>
        </w:tc>
      </w:tr>
      <w:tr w:rsidR="005D4AD9" w:rsidRPr="005D4AD9" w14:paraId="2DBFEB51" w14:textId="77777777" w:rsidTr="00E97562">
        <w:trPr>
          <w:trHeight w:val="396"/>
          <w:jc w:val="center"/>
        </w:trPr>
        <w:tc>
          <w:tcPr>
            <w:tcW w:w="664" w:type="dxa"/>
            <w:vAlign w:val="center"/>
          </w:tcPr>
          <w:p w14:paraId="56BA7F5E"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lastRenderedPageBreak/>
              <w:t>24</w:t>
            </w:r>
          </w:p>
        </w:tc>
        <w:tc>
          <w:tcPr>
            <w:tcW w:w="5681" w:type="dxa"/>
            <w:vAlign w:val="center"/>
          </w:tcPr>
          <w:p w14:paraId="4BB52678"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 № 10</w:t>
            </w:r>
            <w:proofErr w:type="gramStart"/>
            <w:r w:rsidRPr="005D4AD9">
              <w:rPr>
                <w:rFonts w:eastAsia="Times New Roman"/>
                <w:color w:val="000000"/>
                <w:sz w:val="24"/>
                <w:szCs w:val="24"/>
                <w:lang w:eastAsia="zh-CN"/>
              </w:rPr>
              <w:t xml:space="preserve">»  </w:t>
            </w:r>
            <w:proofErr w:type="spellStart"/>
            <w:r w:rsidRPr="005D4AD9">
              <w:rPr>
                <w:rFonts w:eastAsia="Times New Roman"/>
                <w:color w:val="000000"/>
                <w:sz w:val="24"/>
                <w:szCs w:val="24"/>
                <w:lang w:eastAsia="zh-CN"/>
              </w:rPr>
              <w:t>г.Орска</w:t>
            </w:r>
            <w:proofErr w:type="spellEnd"/>
            <w:proofErr w:type="gramEnd"/>
          </w:p>
        </w:tc>
        <w:tc>
          <w:tcPr>
            <w:tcW w:w="3225" w:type="dxa"/>
            <w:vAlign w:val="center"/>
          </w:tcPr>
          <w:p w14:paraId="7F91A3F4"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462422, Оренбургская область, г. Орск,</w:t>
            </w:r>
          </w:p>
          <w:p w14:paraId="114BCA18"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ул. К. Маркса, 15</w:t>
            </w:r>
          </w:p>
          <w:p w14:paraId="2394B756"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8 (3537) 25-67-27, 26-64-59</w:t>
            </w:r>
          </w:p>
          <w:p w14:paraId="1B4A3610" w14:textId="77777777" w:rsidR="005D4AD9" w:rsidRPr="005D4AD9" w:rsidRDefault="00D3059B" w:rsidP="005D4AD9">
            <w:pPr>
              <w:suppressAutoHyphens/>
              <w:spacing w:line="276" w:lineRule="auto"/>
              <w:ind w:firstLine="0"/>
              <w:rPr>
                <w:rFonts w:eastAsia="Times New Roman"/>
                <w:color w:val="000000"/>
                <w:sz w:val="24"/>
                <w:szCs w:val="24"/>
                <w:lang w:eastAsia="zh-CN"/>
              </w:rPr>
            </w:pPr>
            <w:hyperlink r:id="rId77" w:history="1">
              <w:r w:rsidR="005D4AD9" w:rsidRPr="005D4AD9">
                <w:rPr>
                  <w:rFonts w:eastAsia="Times New Roman"/>
                  <w:color w:val="0000FF"/>
                  <w:sz w:val="24"/>
                  <w:szCs w:val="24"/>
                  <w:u w:val="single"/>
                  <w:lang w:eastAsia="zh-CN"/>
                </w:rPr>
                <w:t>iu43@mail.orb.ru</w:t>
              </w:r>
            </w:hyperlink>
          </w:p>
          <w:p w14:paraId="0908B2CC" w14:textId="77777777" w:rsidR="005D4AD9" w:rsidRPr="005D4AD9" w:rsidRDefault="00D3059B" w:rsidP="005D4AD9">
            <w:pPr>
              <w:suppressAutoHyphens/>
              <w:spacing w:line="276" w:lineRule="auto"/>
              <w:ind w:firstLine="0"/>
              <w:rPr>
                <w:rFonts w:eastAsia="Times New Roman"/>
                <w:color w:val="000000"/>
                <w:sz w:val="24"/>
                <w:szCs w:val="24"/>
                <w:lang w:eastAsia="zh-CN"/>
              </w:rPr>
            </w:pPr>
            <w:hyperlink r:id="rId78" w:history="1">
              <w:r w:rsidR="005D4AD9" w:rsidRPr="005D4AD9">
                <w:rPr>
                  <w:rFonts w:eastAsia="Times New Roman"/>
                  <w:color w:val="0000FF"/>
                  <w:sz w:val="24"/>
                  <w:szCs w:val="24"/>
                  <w:u w:val="single"/>
                  <w:lang w:eastAsia="zh-CN"/>
                </w:rPr>
                <w:t>http://orskschool10.ru</w:t>
              </w:r>
            </w:hyperlink>
          </w:p>
        </w:tc>
      </w:tr>
      <w:tr w:rsidR="005D4AD9" w:rsidRPr="005D4AD9" w14:paraId="34FC376F" w14:textId="77777777" w:rsidTr="00E97562">
        <w:trPr>
          <w:trHeight w:val="396"/>
          <w:jc w:val="center"/>
        </w:trPr>
        <w:tc>
          <w:tcPr>
            <w:tcW w:w="664" w:type="dxa"/>
            <w:vAlign w:val="center"/>
          </w:tcPr>
          <w:p w14:paraId="36B34689"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25</w:t>
            </w:r>
          </w:p>
        </w:tc>
        <w:tc>
          <w:tcPr>
            <w:tcW w:w="5681" w:type="dxa"/>
            <w:vAlign w:val="center"/>
          </w:tcPr>
          <w:p w14:paraId="16A5D3E2"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w:t>
            </w:r>
            <w:proofErr w:type="gramStart"/>
            <w:r w:rsidRPr="005D4AD9">
              <w:rPr>
                <w:rFonts w:eastAsia="Times New Roman"/>
                <w:color w:val="000000"/>
                <w:sz w:val="24"/>
                <w:szCs w:val="24"/>
                <w:lang w:eastAsia="zh-CN"/>
              </w:rPr>
              <w:t>интернат»  пос.</w:t>
            </w:r>
            <w:proofErr w:type="gramEnd"/>
            <w:r w:rsidRPr="005D4AD9">
              <w:rPr>
                <w:rFonts w:eastAsia="Times New Roman"/>
                <w:color w:val="000000"/>
                <w:sz w:val="24"/>
                <w:szCs w:val="24"/>
                <w:lang w:eastAsia="zh-CN"/>
              </w:rPr>
              <w:t xml:space="preserve"> Домбаровский Домбаровского района Оренбургской области</w:t>
            </w:r>
          </w:p>
        </w:tc>
        <w:tc>
          <w:tcPr>
            <w:tcW w:w="3225" w:type="dxa"/>
            <w:vAlign w:val="center"/>
          </w:tcPr>
          <w:p w14:paraId="72BE3DF8"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462720, Оренбургская область, Домбаровский район, п. Домбаровка,</w:t>
            </w:r>
          </w:p>
          <w:p w14:paraId="075C4E21"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Пушкина, 20</w:t>
            </w:r>
          </w:p>
          <w:p w14:paraId="7B2E055A"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(35367) 2-23-05, 2-12-78</w:t>
            </w:r>
          </w:p>
          <w:p w14:paraId="2F9044D5" w14:textId="77777777" w:rsidR="005D4AD9" w:rsidRPr="005D4AD9" w:rsidRDefault="00D3059B" w:rsidP="005D4AD9">
            <w:pPr>
              <w:suppressAutoHyphens/>
              <w:spacing w:line="276" w:lineRule="auto"/>
              <w:ind w:firstLine="0"/>
              <w:rPr>
                <w:rFonts w:eastAsia="Times New Roman"/>
                <w:sz w:val="24"/>
                <w:szCs w:val="24"/>
                <w:lang w:eastAsia="zh-CN"/>
              </w:rPr>
            </w:pPr>
            <w:hyperlink r:id="rId79" w:history="1">
              <w:r w:rsidR="005D4AD9" w:rsidRPr="005D4AD9">
                <w:rPr>
                  <w:rFonts w:eastAsia="Times New Roman"/>
                  <w:color w:val="0000FF"/>
                  <w:sz w:val="24"/>
                  <w:szCs w:val="24"/>
                  <w:u w:val="single"/>
                  <w:lang w:eastAsia="zh-CN"/>
                </w:rPr>
                <w:t xml:space="preserve">iu12@mail.orb.ru </w:t>
              </w:r>
            </w:hyperlink>
          </w:p>
          <w:p w14:paraId="4CAD7206" w14:textId="77777777" w:rsidR="005D4AD9" w:rsidRPr="005D4AD9" w:rsidRDefault="00D3059B" w:rsidP="005D4AD9">
            <w:pPr>
              <w:suppressAutoHyphens/>
              <w:spacing w:line="276" w:lineRule="auto"/>
              <w:ind w:firstLine="0"/>
              <w:rPr>
                <w:rFonts w:eastAsia="Times New Roman"/>
                <w:sz w:val="24"/>
                <w:szCs w:val="24"/>
                <w:lang w:eastAsia="zh-CN"/>
              </w:rPr>
            </w:pPr>
            <w:hyperlink r:id="rId80" w:tgtFrame="_blank" w:history="1">
              <w:r w:rsidR="005D4AD9" w:rsidRPr="005D4AD9">
                <w:rPr>
                  <w:rFonts w:eastAsia="Times New Roman"/>
                  <w:color w:val="0000FF"/>
                  <w:sz w:val="24"/>
                  <w:szCs w:val="24"/>
                  <w:u w:val="single"/>
                  <w:lang w:eastAsia="zh-CN"/>
                </w:rPr>
                <w:t xml:space="preserve">https://skoshi-domb.nubex.ru </w:t>
              </w:r>
            </w:hyperlink>
          </w:p>
        </w:tc>
      </w:tr>
      <w:tr w:rsidR="005D4AD9" w:rsidRPr="005D4AD9" w14:paraId="47D8CA37" w14:textId="77777777" w:rsidTr="00E97562">
        <w:trPr>
          <w:trHeight w:val="396"/>
          <w:jc w:val="center"/>
        </w:trPr>
        <w:tc>
          <w:tcPr>
            <w:tcW w:w="664" w:type="dxa"/>
            <w:vAlign w:val="center"/>
          </w:tcPr>
          <w:p w14:paraId="4AE75C57"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26</w:t>
            </w:r>
          </w:p>
        </w:tc>
        <w:tc>
          <w:tcPr>
            <w:tcW w:w="5681" w:type="dxa"/>
            <w:vAlign w:val="center"/>
          </w:tcPr>
          <w:p w14:paraId="28CE463B"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Государственное казенное общеобразовательное учреждение «Специальная (коррекционная) школа-интернат» г. Медногорска Оренбургской области</w:t>
            </w:r>
          </w:p>
        </w:tc>
        <w:tc>
          <w:tcPr>
            <w:tcW w:w="3225" w:type="dxa"/>
            <w:vAlign w:val="center"/>
          </w:tcPr>
          <w:p w14:paraId="0C6909FF"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462250, Оренбургская область, г. Медногорск,</w:t>
            </w:r>
          </w:p>
          <w:p w14:paraId="34B136D5"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п. Ракитянка,</w:t>
            </w:r>
          </w:p>
          <w:p w14:paraId="0D914FE4"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Юбилейная, 5</w:t>
            </w:r>
          </w:p>
          <w:p w14:paraId="1AB28E62"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(35379) 3-50-26</w:t>
            </w:r>
          </w:p>
          <w:p w14:paraId="4F0D140D" w14:textId="77777777" w:rsidR="005D4AD9" w:rsidRPr="005D4AD9" w:rsidRDefault="00D3059B" w:rsidP="005D4AD9">
            <w:pPr>
              <w:suppressAutoHyphens/>
              <w:spacing w:line="276" w:lineRule="auto"/>
              <w:ind w:firstLine="0"/>
              <w:rPr>
                <w:rFonts w:eastAsia="Times New Roman"/>
                <w:sz w:val="24"/>
                <w:szCs w:val="24"/>
                <w:lang w:eastAsia="zh-CN"/>
              </w:rPr>
            </w:pPr>
            <w:hyperlink r:id="rId81" w:history="1">
              <w:r w:rsidR="005D4AD9" w:rsidRPr="005D4AD9">
                <w:rPr>
                  <w:rFonts w:eastAsia="Times New Roman"/>
                  <w:color w:val="0000FF"/>
                  <w:sz w:val="24"/>
                  <w:szCs w:val="24"/>
                  <w:u w:val="single"/>
                  <w:lang w:eastAsia="zh-CN"/>
                </w:rPr>
                <w:t xml:space="preserve">iu23@mail.orb.ru </w:t>
              </w:r>
            </w:hyperlink>
          </w:p>
          <w:p w14:paraId="43C71761" w14:textId="77777777" w:rsidR="005D4AD9" w:rsidRPr="005D4AD9" w:rsidRDefault="00D3059B" w:rsidP="005D4AD9">
            <w:pPr>
              <w:suppressAutoHyphens/>
              <w:spacing w:line="276" w:lineRule="auto"/>
              <w:ind w:firstLine="0"/>
              <w:rPr>
                <w:rFonts w:eastAsia="Times New Roman"/>
                <w:sz w:val="24"/>
                <w:szCs w:val="24"/>
                <w:lang w:eastAsia="zh-CN"/>
              </w:rPr>
            </w:pPr>
            <w:hyperlink r:id="rId82" w:tgtFrame="_blank" w:history="1">
              <w:r w:rsidR="005D4AD9" w:rsidRPr="005D4AD9">
                <w:rPr>
                  <w:rFonts w:eastAsia="Times New Roman"/>
                  <w:color w:val="0000FF"/>
                  <w:sz w:val="24"/>
                  <w:szCs w:val="24"/>
                  <w:u w:val="single"/>
                  <w:lang w:eastAsia="zh-CN"/>
                </w:rPr>
                <w:t xml:space="preserve">http://internat-mednogorsk.ru </w:t>
              </w:r>
            </w:hyperlink>
          </w:p>
        </w:tc>
      </w:tr>
      <w:tr w:rsidR="005D4AD9" w:rsidRPr="005D4AD9" w14:paraId="69789A40" w14:textId="77777777" w:rsidTr="00E97562">
        <w:trPr>
          <w:trHeight w:val="396"/>
          <w:jc w:val="center"/>
        </w:trPr>
        <w:tc>
          <w:tcPr>
            <w:tcW w:w="664" w:type="dxa"/>
            <w:vAlign w:val="center"/>
          </w:tcPr>
          <w:p w14:paraId="62D281FC"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27</w:t>
            </w:r>
          </w:p>
        </w:tc>
        <w:tc>
          <w:tcPr>
            <w:tcW w:w="5681" w:type="dxa"/>
            <w:vAlign w:val="center"/>
          </w:tcPr>
          <w:p w14:paraId="40D190DD"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 № </w:t>
            </w:r>
            <w:proofErr w:type="gramStart"/>
            <w:r w:rsidRPr="005D4AD9">
              <w:rPr>
                <w:rFonts w:eastAsia="Times New Roman"/>
                <w:color w:val="000000"/>
                <w:sz w:val="24"/>
                <w:szCs w:val="24"/>
                <w:lang w:eastAsia="zh-CN"/>
              </w:rPr>
              <w:t>20»  г.</w:t>
            </w:r>
            <w:proofErr w:type="gramEnd"/>
            <w:r w:rsidRPr="005D4AD9">
              <w:rPr>
                <w:rFonts w:eastAsia="Times New Roman"/>
                <w:color w:val="000000"/>
                <w:sz w:val="24"/>
                <w:szCs w:val="24"/>
                <w:lang w:eastAsia="zh-CN"/>
              </w:rPr>
              <w:t xml:space="preserve"> Оренбурга</w:t>
            </w:r>
          </w:p>
        </w:tc>
        <w:tc>
          <w:tcPr>
            <w:tcW w:w="3225" w:type="dxa"/>
            <w:vAlign w:val="center"/>
          </w:tcPr>
          <w:p w14:paraId="42AF52D7"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460048, г. Оренбург,</w:t>
            </w:r>
          </w:p>
          <w:p w14:paraId="5B09D2CD"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ул. Одесская, 125а</w:t>
            </w:r>
          </w:p>
          <w:p w14:paraId="22E8F45E"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75-30-25</w:t>
            </w:r>
          </w:p>
          <w:p w14:paraId="5DF37138" w14:textId="77777777" w:rsidR="005D4AD9" w:rsidRPr="005D4AD9" w:rsidRDefault="00D3059B" w:rsidP="005D4AD9">
            <w:pPr>
              <w:suppressAutoHyphens/>
              <w:spacing w:line="276" w:lineRule="auto"/>
              <w:ind w:firstLine="0"/>
              <w:rPr>
                <w:rFonts w:eastAsia="Times New Roman"/>
                <w:sz w:val="24"/>
                <w:szCs w:val="24"/>
                <w:lang w:eastAsia="zh-CN"/>
              </w:rPr>
            </w:pPr>
            <w:hyperlink r:id="rId83" w:history="1">
              <w:r w:rsidR="005D4AD9" w:rsidRPr="005D4AD9">
                <w:rPr>
                  <w:rFonts w:eastAsia="Times New Roman"/>
                  <w:color w:val="0000FF"/>
                  <w:sz w:val="24"/>
                  <w:szCs w:val="24"/>
                  <w:u w:val="single"/>
                  <w:lang w:eastAsia="zh-CN"/>
                </w:rPr>
                <w:t xml:space="preserve">iu47@mail.orb.ru </w:t>
              </w:r>
            </w:hyperlink>
          </w:p>
          <w:p w14:paraId="5F4B5E96" w14:textId="77777777" w:rsidR="005D4AD9" w:rsidRPr="005D4AD9" w:rsidRDefault="00D3059B" w:rsidP="005D4AD9">
            <w:pPr>
              <w:suppressAutoHyphens/>
              <w:spacing w:line="276" w:lineRule="auto"/>
              <w:ind w:firstLine="0"/>
              <w:rPr>
                <w:rFonts w:eastAsia="Times New Roman"/>
                <w:sz w:val="24"/>
                <w:szCs w:val="24"/>
                <w:lang w:eastAsia="zh-CN"/>
              </w:rPr>
            </w:pPr>
            <w:hyperlink r:id="rId84" w:tgtFrame="_blank" w:history="1">
              <w:r w:rsidR="005D4AD9" w:rsidRPr="005D4AD9">
                <w:rPr>
                  <w:rFonts w:eastAsia="Times New Roman"/>
                  <w:color w:val="0000FF"/>
                  <w:sz w:val="24"/>
                  <w:szCs w:val="24"/>
                  <w:u w:val="single"/>
                  <w:lang w:eastAsia="zh-CN"/>
                </w:rPr>
                <w:t xml:space="preserve">https://shkola20.ru </w:t>
              </w:r>
            </w:hyperlink>
          </w:p>
        </w:tc>
      </w:tr>
      <w:tr w:rsidR="005D4AD9" w:rsidRPr="005D4AD9" w14:paraId="5E28329E" w14:textId="77777777" w:rsidTr="00E97562">
        <w:trPr>
          <w:trHeight w:val="396"/>
          <w:jc w:val="center"/>
        </w:trPr>
        <w:tc>
          <w:tcPr>
            <w:tcW w:w="664" w:type="dxa"/>
            <w:vAlign w:val="center"/>
          </w:tcPr>
          <w:p w14:paraId="52C26975" w14:textId="77777777" w:rsidR="005D4AD9" w:rsidRPr="005D4AD9" w:rsidRDefault="005D4AD9" w:rsidP="005D4AD9">
            <w:pPr>
              <w:widowControl w:val="0"/>
              <w:suppressAutoHyphens/>
              <w:spacing w:line="276" w:lineRule="auto"/>
              <w:ind w:firstLine="0"/>
              <w:rPr>
                <w:rFonts w:eastAsia="Times New Roman"/>
                <w:kern w:val="1"/>
                <w:sz w:val="24"/>
                <w:szCs w:val="24"/>
                <w:lang w:eastAsia="ru-RU"/>
              </w:rPr>
            </w:pPr>
            <w:r w:rsidRPr="005D4AD9">
              <w:rPr>
                <w:rFonts w:eastAsia="Times New Roman"/>
                <w:kern w:val="1"/>
                <w:sz w:val="24"/>
                <w:szCs w:val="24"/>
                <w:lang w:eastAsia="ru-RU"/>
              </w:rPr>
              <w:t>28</w:t>
            </w:r>
          </w:p>
        </w:tc>
        <w:tc>
          <w:tcPr>
            <w:tcW w:w="5681" w:type="dxa"/>
            <w:vAlign w:val="center"/>
          </w:tcPr>
          <w:p w14:paraId="0754900A"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 xml:space="preserve">Государственное казенное общеобразовательное учреждение «Специальная (коррекционная) школа № </w:t>
            </w:r>
            <w:proofErr w:type="gramStart"/>
            <w:r w:rsidRPr="005D4AD9">
              <w:rPr>
                <w:rFonts w:eastAsia="Times New Roman"/>
                <w:color w:val="000000"/>
                <w:sz w:val="24"/>
                <w:szCs w:val="24"/>
                <w:lang w:eastAsia="zh-CN"/>
              </w:rPr>
              <w:t>13»  г.</w:t>
            </w:r>
            <w:proofErr w:type="gramEnd"/>
            <w:r w:rsidRPr="005D4AD9">
              <w:rPr>
                <w:rFonts w:eastAsia="Times New Roman"/>
                <w:color w:val="000000"/>
                <w:sz w:val="24"/>
                <w:szCs w:val="24"/>
                <w:lang w:eastAsia="zh-CN"/>
              </w:rPr>
              <w:t xml:space="preserve"> Оренбурга</w:t>
            </w:r>
          </w:p>
        </w:tc>
        <w:tc>
          <w:tcPr>
            <w:tcW w:w="3225" w:type="dxa"/>
            <w:vAlign w:val="center"/>
          </w:tcPr>
          <w:p w14:paraId="52267DA3" w14:textId="77777777" w:rsidR="005D4AD9" w:rsidRPr="005D4AD9" w:rsidRDefault="005D4AD9" w:rsidP="005D4AD9">
            <w:pPr>
              <w:suppressAutoHyphens/>
              <w:spacing w:line="276" w:lineRule="auto"/>
              <w:ind w:firstLine="0"/>
              <w:rPr>
                <w:rFonts w:eastAsia="Times New Roman"/>
                <w:color w:val="000000"/>
                <w:sz w:val="24"/>
                <w:szCs w:val="24"/>
                <w:lang w:eastAsia="zh-CN"/>
              </w:rPr>
            </w:pPr>
            <w:r w:rsidRPr="005D4AD9">
              <w:rPr>
                <w:rFonts w:eastAsia="Times New Roman"/>
                <w:color w:val="000000"/>
                <w:sz w:val="24"/>
                <w:szCs w:val="24"/>
                <w:lang w:eastAsia="zh-CN"/>
              </w:rPr>
              <w:t>460035, г. Оренбург, ул. Орджоникидзе, 197</w:t>
            </w:r>
          </w:p>
          <w:p w14:paraId="29AEC449" w14:textId="77777777" w:rsidR="005D4AD9" w:rsidRPr="005D4AD9" w:rsidRDefault="005D4AD9" w:rsidP="005D4AD9">
            <w:pPr>
              <w:suppressAutoHyphens/>
              <w:spacing w:line="276" w:lineRule="auto"/>
              <w:ind w:firstLine="0"/>
              <w:rPr>
                <w:rFonts w:eastAsia="Times New Roman"/>
                <w:sz w:val="24"/>
                <w:szCs w:val="24"/>
                <w:lang w:eastAsia="zh-CN"/>
              </w:rPr>
            </w:pPr>
            <w:r w:rsidRPr="005D4AD9">
              <w:rPr>
                <w:rFonts w:eastAsia="Times New Roman"/>
                <w:sz w:val="24"/>
                <w:szCs w:val="24"/>
                <w:lang w:eastAsia="zh-CN"/>
              </w:rPr>
              <w:t>8 (3532) 56-02-66, 57-20-61</w:t>
            </w:r>
          </w:p>
          <w:p w14:paraId="30ACF7D7" w14:textId="77777777" w:rsidR="005D4AD9" w:rsidRPr="005D4AD9" w:rsidRDefault="00D3059B" w:rsidP="005D4AD9">
            <w:pPr>
              <w:suppressAutoHyphens/>
              <w:spacing w:line="276" w:lineRule="auto"/>
              <w:ind w:firstLine="0"/>
              <w:rPr>
                <w:rFonts w:eastAsia="Times New Roman"/>
                <w:sz w:val="24"/>
                <w:szCs w:val="24"/>
                <w:lang w:eastAsia="zh-CN"/>
              </w:rPr>
            </w:pPr>
            <w:hyperlink r:id="rId85" w:history="1">
              <w:r w:rsidR="005D4AD9" w:rsidRPr="005D4AD9">
                <w:rPr>
                  <w:rFonts w:eastAsia="Times New Roman"/>
                  <w:color w:val="0000FF"/>
                  <w:sz w:val="24"/>
                  <w:szCs w:val="24"/>
                  <w:u w:val="single"/>
                  <w:lang w:eastAsia="zh-CN"/>
                </w:rPr>
                <w:t xml:space="preserve">iu45@mail.orb.ru </w:t>
              </w:r>
            </w:hyperlink>
          </w:p>
          <w:p w14:paraId="76ACCC58" w14:textId="77777777" w:rsidR="005D4AD9" w:rsidRPr="005D4AD9" w:rsidRDefault="00D3059B" w:rsidP="005D4AD9">
            <w:pPr>
              <w:suppressAutoHyphens/>
              <w:spacing w:line="276" w:lineRule="auto"/>
              <w:ind w:firstLine="0"/>
              <w:rPr>
                <w:rFonts w:eastAsia="Times New Roman"/>
                <w:sz w:val="24"/>
                <w:szCs w:val="24"/>
                <w:lang w:eastAsia="zh-CN"/>
              </w:rPr>
            </w:pPr>
            <w:hyperlink r:id="rId86" w:tgtFrame="_blank" w:history="1">
              <w:r w:rsidR="005D4AD9" w:rsidRPr="005D4AD9">
                <w:rPr>
                  <w:rFonts w:eastAsia="Times New Roman"/>
                  <w:color w:val="0000FF"/>
                  <w:sz w:val="24"/>
                  <w:szCs w:val="24"/>
                  <w:u w:val="single"/>
                  <w:lang w:eastAsia="zh-CN"/>
                </w:rPr>
                <w:t xml:space="preserve">http://sk13oren.ru </w:t>
              </w:r>
            </w:hyperlink>
          </w:p>
        </w:tc>
      </w:tr>
    </w:tbl>
    <w:p w14:paraId="472AD1E8" w14:textId="77777777" w:rsidR="005D4AD9" w:rsidRPr="005D4AD9" w:rsidRDefault="005D4AD9" w:rsidP="005D4AD9">
      <w:pPr>
        <w:widowControl w:val="0"/>
        <w:suppressAutoHyphens/>
        <w:spacing w:line="276" w:lineRule="auto"/>
        <w:ind w:firstLine="0"/>
        <w:rPr>
          <w:rFonts w:eastAsia="Times New Roman"/>
          <w:kern w:val="1"/>
          <w:lang w:eastAsia="ru-RU"/>
        </w:rPr>
      </w:pPr>
    </w:p>
    <w:p w14:paraId="50C38A72" w14:textId="77777777" w:rsidR="005D4AD9" w:rsidRPr="00B861C6" w:rsidRDefault="005D4AD9" w:rsidP="005D4AD9">
      <w:pPr>
        <w:widowControl w:val="0"/>
        <w:suppressAutoHyphens/>
        <w:spacing w:line="276" w:lineRule="auto"/>
        <w:ind w:firstLine="0"/>
        <w:jc w:val="right"/>
        <w:rPr>
          <w:rFonts w:eastAsia="Times New Roman"/>
          <w:kern w:val="1"/>
          <w:lang w:eastAsia="ru-RU"/>
        </w:rPr>
      </w:pPr>
    </w:p>
    <w:p w14:paraId="78A31718" w14:textId="77777777" w:rsidR="005D4AD9" w:rsidRPr="00B861C6" w:rsidRDefault="005D4AD9" w:rsidP="005D4AD9">
      <w:pPr>
        <w:widowControl w:val="0"/>
        <w:suppressAutoHyphens/>
        <w:spacing w:line="276" w:lineRule="auto"/>
        <w:ind w:firstLine="0"/>
        <w:jc w:val="right"/>
        <w:rPr>
          <w:rFonts w:eastAsia="Times New Roman"/>
          <w:kern w:val="1"/>
          <w:lang w:eastAsia="ru-RU"/>
        </w:rPr>
      </w:pPr>
    </w:p>
    <w:p w14:paraId="23B9F233" w14:textId="77777777" w:rsidR="005D4AD9" w:rsidRPr="00B861C6" w:rsidRDefault="005D4AD9" w:rsidP="005D4AD9">
      <w:pPr>
        <w:widowControl w:val="0"/>
        <w:suppressAutoHyphens/>
        <w:spacing w:line="276" w:lineRule="auto"/>
        <w:ind w:firstLine="0"/>
        <w:jc w:val="right"/>
        <w:rPr>
          <w:rFonts w:eastAsia="Times New Roman"/>
          <w:kern w:val="1"/>
          <w:lang w:eastAsia="ru-RU"/>
        </w:rPr>
      </w:pPr>
    </w:p>
    <w:p w14:paraId="2F8D5962" w14:textId="77777777" w:rsidR="005D4AD9" w:rsidRPr="00B861C6" w:rsidRDefault="005D4AD9" w:rsidP="005D4AD9">
      <w:pPr>
        <w:widowControl w:val="0"/>
        <w:suppressAutoHyphens/>
        <w:spacing w:line="276" w:lineRule="auto"/>
        <w:ind w:firstLine="0"/>
        <w:jc w:val="right"/>
        <w:rPr>
          <w:rFonts w:eastAsia="Times New Roman"/>
          <w:kern w:val="1"/>
          <w:lang w:eastAsia="ru-RU"/>
        </w:rPr>
      </w:pPr>
    </w:p>
    <w:p w14:paraId="5CAAC9AF" w14:textId="77777777" w:rsidR="005D4AD9" w:rsidRPr="002253C3" w:rsidRDefault="005D4AD9" w:rsidP="005D4AD9">
      <w:pPr>
        <w:spacing w:line="276" w:lineRule="auto"/>
        <w:ind w:firstLine="0"/>
        <w:jc w:val="left"/>
        <w:rPr>
          <w:rFonts w:ascii="PT Astra Serif" w:eastAsia="Times New Roman" w:hAnsi="PT Astra Serif"/>
          <w:lang w:eastAsia="ru-RU"/>
        </w:rPr>
        <w:sectPr w:rsidR="005D4AD9" w:rsidRPr="002253C3" w:rsidSect="005D4AD9">
          <w:pgSz w:w="11906" w:h="16838"/>
          <w:pgMar w:top="1134" w:right="851" w:bottom="1134" w:left="1701" w:header="709" w:footer="709" w:gutter="0"/>
          <w:cols w:space="720"/>
          <w:docGrid w:linePitch="381"/>
        </w:sectPr>
      </w:pPr>
    </w:p>
    <w:p w14:paraId="579462B0" w14:textId="5BC2B660" w:rsidR="006E1B6E" w:rsidRPr="002253C3" w:rsidRDefault="006E1B6E" w:rsidP="005D4AD9">
      <w:pPr>
        <w:pStyle w:val="21"/>
        <w:spacing w:line="276" w:lineRule="auto"/>
        <w:ind w:left="142"/>
        <w:rPr>
          <w:rFonts w:ascii="PT Astra Serif" w:hAnsi="PT Astra Serif"/>
        </w:rPr>
      </w:pPr>
    </w:p>
    <w:p w14:paraId="1DB49402" w14:textId="77777777" w:rsidR="006E1B6E" w:rsidRPr="002253C3" w:rsidRDefault="006E1B6E" w:rsidP="005D4AD9">
      <w:pPr>
        <w:spacing w:line="276" w:lineRule="auto"/>
        <w:rPr>
          <w:rFonts w:ascii="PT Astra Serif" w:hAnsi="PT Astra Serif"/>
          <w:lang w:eastAsia="ru-RU"/>
        </w:rPr>
      </w:pPr>
    </w:p>
    <w:sectPr w:rsidR="006E1B6E" w:rsidRPr="002253C3" w:rsidSect="00B63EF8">
      <w:headerReference w:type="default" r:id="rId87"/>
      <w:pgSz w:w="11906" w:h="16838"/>
      <w:pgMar w:top="720" w:right="720" w:bottom="720" w:left="720"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FD6064" w14:textId="77777777" w:rsidR="00D3059B" w:rsidRDefault="00D3059B" w:rsidP="000A415D">
      <w:pPr>
        <w:spacing w:line="240" w:lineRule="auto"/>
      </w:pPr>
      <w:r>
        <w:separator/>
      </w:r>
    </w:p>
  </w:endnote>
  <w:endnote w:type="continuationSeparator" w:id="0">
    <w:p w14:paraId="24AAD97B" w14:textId="77777777" w:rsidR="00D3059B" w:rsidRDefault="00D3059B" w:rsidP="000A41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reekMathSymbols">
    <w:charset w:val="02"/>
    <w:family w:val="auto"/>
    <w:pitch w:val="variable"/>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T Astra Serif">
    <w:altName w:val="Times New Roman"/>
    <w:charset w:val="CC"/>
    <w:family w:val="roman"/>
    <w:pitch w:val="variable"/>
    <w:sig w:usb0="00000001" w:usb1="5000204B" w:usb2="00000020" w:usb3="00000000" w:csb0="00000097" w:csb1="00000000"/>
  </w:font>
  <w:font w:name="Tahoma">
    <w:altName w:val=" MS Sans Serif"/>
    <w:panose1 w:val="020B0604030504040204"/>
    <w:charset w:val="CC"/>
    <w:family w:val="swiss"/>
    <w:pitch w:val="variable"/>
    <w:sig w:usb0="E1002EFF" w:usb1="C000605B" w:usb2="00000029" w:usb3="00000000" w:csb0="000101FF" w:csb1="00000000"/>
  </w:font>
  <w:font w:name="TimesET">
    <w:altName w:val="Times New Roman"/>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imesDL">
    <w:altName w:val="Times New Roman"/>
    <w:panose1 w:val="00000000000000000000"/>
    <w:charset w:val="00"/>
    <w:family w:val="auto"/>
    <w:notTrueType/>
    <w:pitch w:val="variable"/>
    <w:sig w:usb0="00000003" w:usb1="00000000" w:usb2="00000000" w:usb3="00000000" w:csb0="00000001" w:csb1="00000000"/>
  </w:font>
  <w:font w:name="DejaVu Sans">
    <w:altName w:val="Times New Roman"/>
    <w:charset w:val="CC"/>
    <w:family w:val="swiss"/>
    <w:pitch w:val="variable"/>
    <w:sig w:usb0="E7002EFF" w:usb1="D200FDFF" w:usb2="0A246029" w:usb3="00000000" w:csb0="000001FF" w:csb1="00000000"/>
  </w:font>
  <w:font w:name="font187">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Gelvetsky 12pt">
    <w:altName w:val="Arial"/>
    <w:panose1 w:val="00000000000000000000"/>
    <w:charset w:val="00"/>
    <w:family w:val="swiss"/>
    <w:notTrueType/>
    <w:pitch w:val="default"/>
    <w:sig w:usb0="00000003" w:usb1="00000000" w:usb2="00000000" w:usb3="00000000" w:csb0="00000001" w:csb1="00000000"/>
  </w:font>
  <w:font w:name="Consultant">
    <w:altName w:val="Courier New"/>
    <w:panose1 w:val="00000000000000000000"/>
    <w:charset w:val="CC"/>
    <w:family w:val="modern"/>
    <w:notTrueType/>
    <w:pitch w:val="fixed"/>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Times New Roman Bold">
    <w:altName w:val="Times New Roman"/>
    <w:charset w:val="00"/>
    <w:family w:val="auto"/>
    <w:pitch w:val="variable"/>
    <w:sig w:usb0="E0002AFF" w:usb1="C0007841" w:usb2="00000009" w:usb3="00000000" w:csb0="000001FF" w:csb1="00000000"/>
  </w:font>
  <w:font w:name="NTTierce">
    <w:altName w:val="Times New Roman"/>
    <w:panose1 w:val="00000000000000000000"/>
    <w:charset w:val="00"/>
    <w:family w:val="auto"/>
    <w:notTrueType/>
    <w:pitch w:val="variable"/>
    <w:sig w:usb0="00000003" w:usb1="00000000" w:usb2="00000000" w:usb3="00000000" w:csb0="00000001" w:csb1="00000000"/>
  </w:font>
  <w:font w:name="font273">
    <w:altName w:val="Times New Roman"/>
    <w:charset w:val="CC"/>
    <w:family w:val="auto"/>
    <w:pitch w:val="variable"/>
    <w:sig w:usb0="00000201" w:usb1="00000000" w:usb2="00000000" w:usb3="00000000" w:csb0="00000004"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altName w:val="Times New Roman CYR"/>
    <w:panose1 w:val="02020603050405020304"/>
    <w:charset w:val="CC"/>
    <w:family w:val="roman"/>
    <w:pitch w:val="variable"/>
    <w:sig w:usb0="E0002EFF" w:usb1="C000785B" w:usb2="00000009" w:usb3="00000000" w:csb0="000001FF" w:csb1="00000000"/>
  </w:font>
  <w:font w:name="SimSun">
    <w:altName w:val="????Ўм§А?§ЮЎм???§ЮЎм§Ў?Ўм§А????"/>
    <w:panose1 w:val="02010600030101010101"/>
    <w:charset w:val="86"/>
    <w:family w:val="auto"/>
    <w:pitch w:val="variable"/>
    <w:sig w:usb0="00000003" w:usb1="288F0000" w:usb2="00000016" w:usb3="00000000" w:csb0="00040001" w:csb1="00000000"/>
  </w:font>
  <w:font w:name="Angsana New">
    <w:panose1 w:val="02020603050405020304"/>
    <w:charset w:val="DE"/>
    <w:family w:val="roman"/>
    <w:notTrueType/>
    <w:pitch w:val="variable"/>
    <w:sig w:usb0="01000001" w:usb1="00000000" w:usb2="00000000" w:usb3="00000000" w:csb0="00010000" w:csb1="00000000"/>
  </w:font>
  <w:font w:name="Cordia New">
    <w:panose1 w:val="020B0304020202020204"/>
    <w:charset w:val="DE"/>
    <w:family w:val="roman"/>
    <w:notTrueType/>
    <w:pitch w:val="variable"/>
    <w:sig w:usb0="01000001" w:usb1="00000000" w:usb2="00000000" w:usb3="00000000" w:csb0="00010000" w:csb1="00000000"/>
  </w:font>
  <w:font w:name="Arial CYR">
    <w:panose1 w:val="020B0604020202020204"/>
    <w:charset w:val="CC"/>
    <w:family w:val="swiss"/>
    <w:pitch w:val="variable"/>
    <w:sig w:usb0="E0002EFF" w:usb1="C000785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GaramondC">
    <w:altName w:val="Courier New"/>
    <w:panose1 w:val="00000000000000000000"/>
    <w:charset w:val="00"/>
    <w:family w:val="decorative"/>
    <w:notTrueType/>
    <w:pitch w:val="variable"/>
    <w:sig w:usb0="00000203" w:usb1="00000000" w:usb2="00000000" w:usb3="00000000" w:csb0="00000005" w:csb1="00000000"/>
  </w:font>
  <w:font w:name="Journal">
    <w:altName w:val="Times New Roman"/>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Kozuka Gothic Pro B">
    <w:panose1 w:val="00000000000000000000"/>
    <w:charset w:val="80"/>
    <w:family w:val="swiss"/>
    <w:notTrueType/>
    <w:pitch w:val="variable"/>
    <w:sig w:usb0="00000001" w:usb1="08070000" w:usb2="00000010" w:usb3="00000000" w:csb0="00020000"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BBB84F" w14:textId="77777777" w:rsidR="00E97562" w:rsidRDefault="00E97562" w:rsidP="00585843">
    <w:pPr>
      <w:pStyle w:val="af8"/>
      <w:framePr w:wrap="around" w:vAnchor="text" w:hAnchor="margin" w:xAlign="right" w:y="1"/>
      <w:rPr>
        <w:rStyle w:val="aff7"/>
      </w:rPr>
    </w:pPr>
    <w:r>
      <w:rPr>
        <w:rStyle w:val="aff7"/>
      </w:rPr>
      <w:fldChar w:fldCharType="begin"/>
    </w:r>
    <w:r>
      <w:rPr>
        <w:rStyle w:val="aff7"/>
      </w:rPr>
      <w:instrText xml:space="preserve">PAGE  </w:instrText>
    </w:r>
    <w:r>
      <w:rPr>
        <w:rStyle w:val="aff7"/>
      </w:rPr>
      <w:fldChar w:fldCharType="end"/>
    </w:r>
  </w:p>
  <w:p w14:paraId="3C9A664C" w14:textId="77777777" w:rsidR="00E97562" w:rsidRDefault="00E97562" w:rsidP="00585843">
    <w:pPr>
      <w:pStyle w:val="af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3AA6A8" w14:textId="2F49A3D8" w:rsidR="00E97562" w:rsidRDefault="00E97562">
    <w:pPr>
      <w:pStyle w:val="af8"/>
      <w:jc w:val="center"/>
    </w:pPr>
    <w:r>
      <w:fldChar w:fldCharType="begin"/>
    </w:r>
    <w:r>
      <w:instrText>PAGE   \* MERGEFORMAT</w:instrText>
    </w:r>
    <w:r>
      <w:fldChar w:fldCharType="separate"/>
    </w:r>
    <w:r w:rsidR="00AE41B7">
      <w:rPr>
        <w:noProof/>
      </w:rPr>
      <w:t>49</w:t>
    </w:r>
    <w:r>
      <w:fldChar w:fldCharType="end"/>
    </w:r>
  </w:p>
  <w:p w14:paraId="601855D8" w14:textId="77777777" w:rsidR="00E97562" w:rsidRDefault="00E97562">
    <w:pPr>
      <w:pStyle w:val="a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076090" w14:textId="77777777" w:rsidR="00D3059B" w:rsidRDefault="00D3059B" w:rsidP="000A415D">
      <w:pPr>
        <w:spacing w:line="240" w:lineRule="auto"/>
      </w:pPr>
      <w:r>
        <w:separator/>
      </w:r>
    </w:p>
  </w:footnote>
  <w:footnote w:type="continuationSeparator" w:id="0">
    <w:p w14:paraId="0E3FFA9D" w14:textId="77777777" w:rsidR="00D3059B" w:rsidRDefault="00D3059B" w:rsidP="000A415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50E30C" w14:textId="77777777" w:rsidR="00E97562" w:rsidRDefault="00E97562" w:rsidP="00585843">
    <w:pPr>
      <w:pStyle w:val="af6"/>
      <w:framePr w:wrap="around" w:vAnchor="text" w:hAnchor="margin" w:xAlign="center" w:y="1"/>
      <w:rPr>
        <w:rStyle w:val="aff7"/>
      </w:rPr>
    </w:pPr>
    <w:r>
      <w:rPr>
        <w:rStyle w:val="aff7"/>
      </w:rPr>
      <w:fldChar w:fldCharType="begin"/>
    </w:r>
    <w:r>
      <w:rPr>
        <w:rStyle w:val="aff7"/>
      </w:rPr>
      <w:instrText xml:space="preserve">PAGE  </w:instrText>
    </w:r>
    <w:r>
      <w:rPr>
        <w:rStyle w:val="aff7"/>
      </w:rPr>
      <w:fldChar w:fldCharType="end"/>
    </w:r>
  </w:p>
  <w:p w14:paraId="5022F9FB" w14:textId="77777777" w:rsidR="00E97562" w:rsidRDefault="00E97562">
    <w:pPr>
      <w:pStyle w:val="af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E4B181" w14:textId="77777777" w:rsidR="00E97562" w:rsidRDefault="00E97562">
    <w:pPr>
      <w:pStyle w:val="af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1"/>
    <w:multiLevelType w:val="singleLevel"/>
    <w:tmpl w:val="9B5C9732"/>
    <w:lvl w:ilvl="0">
      <w:start w:val="1"/>
      <w:numFmt w:val="bullet"/>
      <w:pStyle w:val="4"/>
      <w:lvlText w:val=""/>
      <w:lvlJc w:val="left"/>
      <w:pPr>
        <w:tabs>
          <w:tab w:val="num" w:pos="1209"/>
        </w:tabs>
        <w:ind w:left="1209" w:hanging="360"/>
      </w:pPr>
      <w:rPr>
        <w:rFonts w:ascii="Symbol" w:hAnsi="Symbol" w:hint="default"/>
      </w:rPr>
    </w:lvl>
  </w:abstractNum>
  <w:abstractNum w:abstractNumId="1">
    <w:nsid w:val="FFFFFF88"/>
    <w:multiLevelType w:val="singleLevel"/>
    <w:tmpl w:val="648CEA78"/>
    <w:lvl w:ilvl="0">
      <w:start w:val="1"/>
      <w:numFmt w:val="decimal"/>
      <w:pStyle w:val="a"/>
      <w:lvlText w:val="%1."/>
      <w:lvlJc w:val="left"/>
      <w:pPr>
        <w:tabs>
          <w:tab w:val="num" w:pos="360"/>
        </w:tabs>
        <w:ind w:left="360" w:hanging="360"/>
      </w:pPr>
      <w:rPr>
        <w:rFonts w:cs="Times New Roman"/>
      </w:rPr>
    </w:lvl>
  </w:abstractNum>
  <w:abstractNum w:abstractNumId="2">
    <w:nsid w:val="00000003"/>
    <w:multiLevelType w:val="singleLevel"/>
    <w:tmpl w:val="00000003"/>
    <w:name w:val="WW8Num1"/>
    <w:lvl w:ilvl="0">
      <w:start w:val="2"/>
      <w:numFmt w:val="bullet"/>
      <w:lvlText w:val="-"/>
      <w:lvlJc w:val="left"/>
      <w:pPr>
        <w:tabs>
          <w:tab w:val="num" w:pos="1080"/>
        </w:tabs>
        <w:ind w:left="1080" w:hanging="360"/>
      </w:pPr>
      <w:rPr>
        <w:rFonts w:ascii="OpenSymbol" w:hAnsi="OpenSymbol"/>
      </w:rPr>
    </w:lvl>
  </w:abstractNum>
  <w:abstractNum w:abstractNumId="3">
    <w:nsid w:val="022F6B4D"/>
    <w:multiLevelType w:val="hybridMultilevel"/>
    <w:tmpl w:val="30F6AF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BC24A4D"/>
    <w:multiLevelType w:val="multilevel"/>
    <w:tmpl w:val="452AE962"/>
    <w:lvl w:ilvl="0">
      <w:start w:val="4"/>
      <w:numFmt w:val="decimal"/>
      <w:pStyle w:val="1"/>
      <w:lvlText w:val="%1."/>
      <w:lvlJc w:val="left"/>
      <w:pPr>
        <w:tabs>
          <w:tab w:val="num" w:pos="360"/>
        </w:tabs>
        <w:ind w:left="0" w:firstLine="0"/>
      </w:pPr>
    </w:lvl>
    <w:lvl w:ilvl="1">
      <w:start w:val="1"/>
      <w:numFmt w:val="decimal"/>
      <w:pStyle w:val="2"/>
      <w:lvlText w:val="%1.%2."/>
      <w:lvlJc w:val="left"/>
      <w:pPr>
        <w:tabs>
          <w:tab w:val="num" w:pos="0"/>
        </w:tabs>
        <w:ind w:left="0" w:firstLine="0"/>
      </w:pPr>
    </w:lvl>
    <w:lvl w:ilvl="2">
      <w:start w:val="1"/>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1800" w:hanging="1800"/>
      </w:pPr>
    </w:lvl>
  </w:abstractNum>
  <w:abstractNum w:abstractNumId="5">
    <w:nsid w:val="0DDF6704"/>
    <w:multiLevelType w:val="hybridMultilevel"/>
    <w:tmpl w:val="8DC406C6"/>
    <w:lvl w:ilvl="0" w:tplc="1676EA90">
      <w:start w:val="1"/>
      <w:numFmt w:val="decimal"/>
      <w:lvlText w:val="%1."/>
      <w:lvlJc w:val="left"/>
      <w:pPr>
        <w:ind w:left="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84EA838">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B2695F2">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24AF4E4">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97DC3F00">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DDE5174">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2A8AF3C">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AA6C17C">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244CCB78">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nsid w:val="15EB0D64"/>
    <w:multiLevelType w:val="hybridMultilevel"/>
    <w:tmpl w:val="C60A02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6823CDC"/>
    <w:multiLevelType w:val="hybridMultilevel"/>
    <w:tmpl w:val="4D24B4AA"/>
    <w:lvl w:ilvl="0" w:tplc="FFFFFFFF">
      <w:start w:val="1"/>
      <w:numFmt w:val="bullet"/>
      <w:pStyle w:val="10"/>
      <w:lvlText w:val=""/>
      <w:lvlJc w:val="left"/>
      <w:pPr>
        <w:tabs>
          <w:tab w:val="num" w:pos="680"/>
        </w:tabs>
        <w:ind w:left="680" w:hanging="340"/>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
    <w:nsid w:val="1B3D29C2"/>
    <w:multiLevelType w:val="hybridMultilevel"/>
    <w:tmpl w:val="CA6C126C"/>
    <w:lvl w:ilvl="0" w:tplc="F9E675D4">
      <w:start w:val="1"/>
      <w:numFmt w:val="bullet"/>
      <w:lvlText w:val="-"/>
      <w:lvlJc w:val="left"/>
      <w:pPr>
        <w:ind w:left="1211"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DCD00AE"/>
    <w:multiLevelType w:val="hybridMultilevel"/>
    <w:tmpl w:val="7F2AF694"/>
    <w:lvl w:ilvl="0" w:tplc="6A14F652">
      <w:start w:val="1"/>
      <w:numFmt w:val="bullet"/>
      <w:pStyle w:val="CharChar"/>
      <w:lvlText w:val=""/>
      <w:lvlJc w:val="left"/>
      <w:pPr>
        <w:tabs>
          <w:tab w:val="num" w:pos="720"/>
        </w:tabs>
        <w:ind w:left="720" w:hanging="360"/>
      </w:pPr>
      <w:rPr>
        <w:rFonts w:ascii="Symbol" w:hAnsi="Symbol" w:cs="Times New Roman" w:hint="default"/>
        <w:sz w:val="22"/>
        <w:szCs w:val="22"/>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Times New Roman" w:hint="default"/>
      </w:rPr>
    </w:lvl>
    <w:lvl w:ilvl="3" w:tplc="04190001">
      <w:start w:val="1"/>
      <w:numFmt w:val="bullet"/>
      <w:lvlText w:val=""/>
      <w:lvlJc w:val="left"/>
      <w:pPr>
        <w:tabs>
          <w:tab w:val="num" w:pos="2880"/>
        </w:tabs>
        <w:ind w:left="2880" w:hanging="360"/>
      </w:pPr>
      <w:rPr>
        <w:rFonts w:ascii="Symbol" w:hAnsi="Symbol" w:cs="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Times New Roman" w:hint="default"/>
      </w:rPr>
    </w:lvl>
    <w:lvl w:ilvl="6" w:tplc="04190001">
      <w:start w:val="1"/>
      <w:numFmt w:val="bullet"/>
      <w:lvlText w:val=""/>
      <w:lvlJc w:val="left"/>
      <w:pPr>
        <w:tabs>
          <w:tab w:val="num" w:pos="5040"/>
        </w:tabs>
        <w:ind w:left="5040" w:hanging="360"/>
      </w:pPr>
      <w:rPr>
        <w:rFonts w:ascii="Symbol" w:hAnsi="Symbol" w:cs="Times New Roman"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Times New Roman" w:hint="default"/>
      </w:rPr>
    </w:lvl>
  </w:abstractNum>
  <w:abstractNum w:abstractNumId="10">
    <w:nsid w:val="230236F4"/>
    <w:multiLevelType w:val="hybridMultilevel"/>
    <w:tmpl w:val="1C8A6494"/>
    <w:lvl w:ilvl="0" w:tplc="DEAE697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A2F7FF9"/>
    <w:multiLevelType w:val="multilevel"/>
    <w:tmpl w:val="95CC47CE"/>
    <w:lvl w:ilvl="0">
      <w:numFmt w:val="none"/>
      <w:pStyle w:val="mark-"/>
      <w:lvlText w:val=""/>
      <w:lvlJc w:val="left"/>
      <w:pPr>
        <w:tabs>
          <w:tab w:val="num" w:pos="1134"/>
        </w:tabs>
        <w:ind w:left="1134" w:hanging="425"/>
      </w:pPr>
      <w:rPr>
        <w:rFonts w:ascii="GreekMathSymbols" w:hAnsi="GreekMathSymbols" w:hint="default"/>
      </w:rPr>
    </w:lvl>
    <w:lvl w:ilvl="1">
      <w:numFmt w:val="bullet"/>
      <w:lvlText w:val=""/>
      <w:lvlJc w:val="left"/>
      <w:pPr>
        <w:tabs>
          <w:tab w:val="num" w:pos="1363"/>
        </w:tabs>
        <w:ind w:left="1363" w:hanging="439"/>
      </w:pPr>
      <w:rPr>
        <w:rFonts w:ascii="Wingdings" w:hAnsi="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2A7E4DB9"/>
    <w:multiLevelType w:val="hybridMultilevel"/>
    <w:tmpl w:val="E0302F0E"/>
    <w:lvl w:ilvl="0" w:tplc="E950528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D4C7ABB"/>
    <w:multiLevelType w:val="hybridMultilevel"/>
    <w:tmpl w:val="6F8CE64E"/>
    <w:lvl w:ilvl="0" w:tplc="C0FE7E2C">
      <w:start w:val="17"/>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1FAD908">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B610315C">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A5EFFD4">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9E4B64A">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24C59CC">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6B6805C2">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C98F352">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7443BA8">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nsid w:val="302701DE"/>
    <w:multiLevelType w:val="hybridMultilevel"/>
    <w:tmpl w:val="5192C590"/>
    <w:lvl w:ilvl="0" w:tplc="B8D66500">
      <w:start w:val="1"/>
      <w:numFmt w:val="decimal"/>
      <w:lvlText w:val="%1."/>
      <w:lvlJc w:val="left"/>
      <w:pPr>
        <w:ind w:left="718"/>
      </w:pPr>
      <w:rPr>
        <w:rFonts w:ascii="Times New Roman" w:eastAsia="Times New Roman" w:hAnsi="Times New Roman" w:cs="Times New Roman"/>
        <w:b w:val="0"/>
        <w:bCs w:val="0"/>
        <w:i w:val="0"/>
        <w:strike w:val="0"/>
        <w:dstrike w:val="0"/>
        <w:color w:val="000000"/>
        <w:sz w:val="24"/>
        <w:szCs w:val="24"/>
        <w:u w:val="none" w:color="000000"/>
        <w:bdr w:val="none" w:sz="0" w:space="0" w:color="auto"/>
        <w:shd w:val="clear" w:color="auto" w:fill="auto"/>
        <w:vertAlign w:val="baseline"/>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nsid w:val="35C87859"/>
    <w:multiLevelType w:val="multilevel"/>
    <w:tmpl w:val="980EDE56"/>
    <w:name w:val="WW8Num162"/>
    <w:lvl w:ilvl="0">
      <w:start w:val="1"/>
      <w:numFmt w:val="decimal"/>
      <w:pStyle w:val="Paragraph0"/>
      <w:lvlText w:val="%1"/>
      <w:lvlJc w:val="left"/>
      <w:pPr>
        <w:tabs>
          <w:tab w:val="num" w:pos="552"/>
        </w:tabs>
        <w:ind w:left="552" w:hanging="432"/>
      </w:pPr>
    </w:lvl>
    <w:lvl w:ilvl="1">
      <w:start w:val="1"/>
      <w:numFmt w:val="decimal"/>
      <w:lvlText w:val="%1.%2"/>
      <w:lvlJc w:val="left"/>
      <w:pPr>
        <w:tabs>
          <w:tab w:val="num" w:pos="4262"/>
        </w:tabs>
        <w:ind w:left="4262" w:hanging="576"/>
      </w:pPr>
    </w:lvl>
    <w:lvl w:ilvl="2">
      <w:start w:val="1"/>
      <w:numFmt w:val="decimal"/>
      <w:pStyle w:val="2CharCharCharCharCharCharCharCharCharCharCharCharCharCharCharChar"/>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nsid w:val="35F11A05"/>
    <w:multiLevelType w:val="multilevel"/>
    <w:tmpl w:val="B2AC201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nsid w:val="377F3D53"/>
    <w:multiLevelType w:val="hybridMultilevel"/>
    <w:tmpl w:val="D2A6B20A"/>
    <w:lvl w:ilvl="0" w:tplc="2FA89A78">
      <w:start w:val="1"/>
      <w:numFmt w:val="bullet"/>
      <w:pStyle w:val="3"/>
      <w:lvlText w:val=""/>
      <w:lvlJc w:val="left"/>
      <w:pPr>
        <w:tabs>
          <w:tab w:val="num" w:pos="424"/>
        </w:tabs>
        <w:ind w:left="424" w:hanging="360"/>
      </w:pPr>
      <w:rPr>
        <w:rFonts w:ascii="Symbol" w:hAnsi="Symbol" w:hint="default"/>
      </w:rPr>
    </w:lvl>
    <w:lvl w:ilvl="1" w:tplc="04190019" w:tentative="1">
      <w:start w:val="1"/>
      <w:numFmt w:val="lowerLetter"/>
      <w:lvlText w:val="%2."/>
      <w:lvlJc w:val="left"/>
      <w:pPr>
        <w:tabs>
          <w:tab w:val="num" w:pos="1144"/>
        </w:tabs>
        <w:ind w:left="1144" w:hanging="360"/>
      </w:pPr>
      <w:rPr>
        <w:rFonts w:cs="Times New Roman"/>
      </w:rPr>
    </w:lvl>
    <w:lvl w:ilvl="2" w:tplc="0419001B" w:tentative="1">
      <w:start w:val="1"/>
      <w:numFmt w:val="lowerRoman"/>
      <w:lvlText w:val="%3."/>
      <w:lvlJc w:val="right"/>
      <w:pPr>
        <w:tabs>
          <w:tab w:val="num" w:pos="1864"/>
        </w:tabs>
        <w:ind w:left="1864" w:hanging="180"/>
      </w:pPr>
      <w:rPr>
        <w:rFonts w:cs="Times New Roman"/>
      </w:rPr>
    </w:lvl>
    <w:lvl w:ilvl="3" w:tplc="0419000F" w:tentative="1">
      <w:start w:val="1"/>
      <w:numFmt w:val="decimal"/>
      <w:lvlText w:val="%4."/>
      <w:lvlJc w:val="left"/>
      <w:pPr>
        <w:tabs>
          <w:tab w:val="num" w:pos="2584"/>
        </w:tabs>
        <w:ind w:left="2584" w:hanging="360"/>
      </w:pPr>
      <w:rPr>
        <w:rFonts w:cs="Times New Roman"/>
      </w:rPr>
    </w:lvl>
    <w:lvl w:ilvl="4" w:tplc="04190019" w:tentative="1">
      <w:start w:val="1"/>
      <w:numFmt w:val="lowerLetter"/>
      <w:lvlText w:val="%5."/>
      <w:lvlJc w:val="left"/>
      <w:pPr>
        <w:tabs>
          <w:tab w:val="num" w:pos="3304"/>
        </w:tabs>
        <w:ind w:left="3304" w:hanging="360"/>
      </w:pPr>
      <w:rPr>
        <w:rFonts w:cs="Times New Roman"/>
      </w:rPr>
    </w:lvl>
    <w:lvl w:ilvl="5" w:tplc="0419001B" w:tentative="1">
      <w:start w:val="1"/>
      <w:numFmt w:val="lowerRoman"/>
      <w:lvlText w:val="%6."/>
      <w:lvlJc w:val="right"/>
      <w:pPr>
        <w:tabs>
          <w:tab w:val="num" w:pos="4024"/>
        </w:tabs>
        <w:ind w:left="4024" w:hanging="180"/>
      </w:pPr>
      <w:rPr>
        <w:rFonts w:cs="Times New Roman"/>
      </w:rPr>
    </w:lvl>
    <w:lvl w:ilvl="6" w:tplc="0419000F" w:tentative="1">
      <w:start w:val="1"/>
      <w:numFmt w:val="decimal"/>
      <w:lvlText w:val="%7."/>
      <w:lvlJc w:val="left"/>
      <w:pPr>
        <w:tabs>
          <w:tab w:val="num" w:pos="4744"/>
        </w:tabs>
        <w:ind w:left="4744" w:hanging="360"/>
      </w:pPr>
      <w:rPr>
        <w:rFonts w:cs="Times New Roman"/>
      </w:rPr>
    </w:lvl>
    <w:lvl w:ilvl="7" w:tplc="04190019" w:tentative="1">
      <w:start w:val="1"/>
      <w:numFmt w:val="lowerLetter"/>
      <w:lvlText w:val="%8."/>
      <w:lvlJc w:val="left"/>
      <w:pPr>
        <w:tabs>
          <w:tab w:val="num" w:pos="5464"/>
        </w:tabs>
        <w:ind w:left="5464" w:hanging="360"/>
      </w:pPr>
      <w:rPr>
        <w:rFonts w:cs="Times New Roman"/>
      </w:rPr>
    </w:lvl>
    <w:lvl w:ilvl="8" w:tplc="0419001B" w:tentative="1">
      <w:start w:val="1"/>
      <w:numFmt w:val="lowerRoman"/>
      <w:lvlText w:val="%9."/>
      <w:lvlJc w:val="right"/>
      <w:pPr>
        <w:tabs>
          <w:tab w:val="num" w:pos="6184"/>
        </w:tabs>
        <w:ind w:left="6184" w:hanging="180"/>
      </w:pPr>
      <w:rPr>
        <w:rFonts w:cs="Times New Roman"/>
      </w:rPr>
    </w:lvl>
  </w:abstractNum>
  <w:abstractNum w:abstractNumId="18">
    <w:nsid w:val="3E6868AE"/>
    <w:multiLevelType w:val="hybridMultilevel"/>
    <w:tmpl w:val="547C7C4E"/>
    <w:lvl w:ilvl="0" w:tplc="FFFFFFFF">
      <w:start w:val="1"/>
      <w:numFmt w:val="bullet"/>
      <w:pStyle w:val="CharCharCharChar"/>
      <w:lvlText w:val=""/>
      <w:lvlJc w:val="left"/>
      <w:pPr>
        <w:tabs>
          <w:tab w:val="num" w:pos="697"/>
        </w:tabs>
        <w:ind w:left="697" w:hanging="357"/>
      </w:pPr>
      <w:rPr>
        <w:rFonts w:ascii="Symbol" w:hAnsi="Symbol" w:cs="Times New Roman" w:hint="default"/>
        <w:caps/>
      </w:rPr>
    </w:lvl>
    <w:lvl w:ilvl="1" w:tplc="FFFFFFFF">
      <w:start w:val="1"/>
      <w:numFmt w:val="bullet"/>
      <w:lvlText w:val=""/>
      <w:lvlJc w:val="left"/>
      <w:pPr>
        <w:tabs>
          <w:tab w:val="num" w:pos="1857"/>
        </w:tabs>
        <w:ind w:left="1857" w:hanging="437"/>
      </w:pPr>
      <w:rPr>
        <w:rFonts w:ascii="Symbol" w:hAnsi="Symbol" w:cs="Times New Roman" w:hint="default"/>
        <w:caps/>
      </w:rPr>
    </w:lvl>
    <w:lvl w:ilvl="2" w:tplc="FFFFFFFF">
      <w:start w:val="1"/>
      <w:numFmt w:val="bullet"/>
      <w:lvlText w:val=""/>
      <w:lvlJc w:val="left"/>
      <w:pPr>
        <w:tabs>
          <w:tab w:val="num" w:pos="2500"/>
        </w:tabs>
        <w:ind w:left="2500" w:hanging="360"/>
      </w:pPr>
      <w:rPr>
        <w:rFonts w:ascii="Wingdings" w:hAnsi="Wingdings" w:cs="Times New Roman" w:hint="default"/>
      </w:rPr>
    </w:lvl>
    <w:lvl w:ilvl="3" w:tplc="FFFFFFFF">
      <w:start w:val="1"/>
      <w:numFmt w:val="bullet"/>
      <w:lvlText w:val=""/>
      <w:lvlJc w:val="left"/>
      <w:pPr>
        <w:tabs>
          <w:tab w:val="num" w:pos="3220"/>
        </w:tabs>
        <w:ind w:left="3220" w:hanging="360"/>
      </w:pPr>
      <w:rPr>
        <w:rFonts w:ascii="Symbol" w:hAnsi="Symbol" w:cs="Times New Roman" w:hint="default"/>
      </w:rPr>
    </w:lvl>
    <w:lvl w:ilvl="4" w:tplc="FFFFFFFF">
      <w:start w:val="1"/>
      <w:numFmt w:val="bullet"/>
      <w:lvlText w:val="o"/>
      <w:lvlJc w:val="left"/>
      <w:pPr>
        <w:tabs>
          <w:tab w:val="num" w:pos="3940"/>
        </w:tabs>
        <w:ind w:left="3940" w:hanging="360"/>
      </w:pPr>
      <w:rPr>
        <w:rFonts w:ascii="Courier New" w:hAnsi="Courier New" w:cs="Courier New" w:hint="default"/>
      </w:rPr>
    </w:lvl>
    <w:lvl w:ilvl="5" w:tplc="FFFFFFFF">
      <w:start w:val="1"/>
      <w:numFmt w:val="bullet"/>
      <w:lvlText w:val=""/>
      <w:lvlJc w:val="left"/>
      <w:pPr>
        <w:tabs>
          <w:tab w:val="num" w:pos="4660"/>
        </w:tabs>
        <w:ind w:left="4660" w:hanging="360"/>
      </w:pPr>
      <w:rPr>
        <w:rFonts w:ascii="Wingdings" w:hAnsi="Wingdings" w:cs="Times New Roman" w:hint="default"/>
      </w:rPr>
    </w:lvl>
    <w:lvl w:ilvl="6" w:tplc="FFFFFFFF">
      <w:start w:val="1"/>
      <w:numFmt w:val="bullet"/>
      <w:lvlText w:val=""/>
      <w:lvlJc w:val="left"/>
      <w:pPr>
        <w:tabs>
          <w:tab w:val="num" w:pos="5380"/>
        </w:tabs>
        <w:ind w:left="5380" w:hanging="360"/>
      </w:pPr>
      <w:rPr>
        <w:rFonts w:ascii="Symbol" w:hAnsi="Symbol" w:cs="Times New Roman" w:hint="default"/>
      </w:rPr>
    </w:lvl>
    <w:lvl w:ilvl="7" w:tplc="FFFFFFFF">
      <w:start w:val="1"/>
      <w:numFmt w:val="bullet"/>
      <w:lvlText w:val="o"/>
      <w:lvlJc w:val="left"/>
      <w:pPr>
        <w:tabs>
          <w:tab w:val="num" w:pos="6100"/>
        </w:tabs>
        <w:ind w:left="6100" w:hanging="360"/>
      </w:pPr>
      <w:rPr>
        <w:rFonts w:ascii="Courier New" w:hAnsi="Courier New" w:cs="Courier New" w:hint="default"/>
      </w:rPr>
    </w:lvl>
    <w:lvl w:ilvl="8" w:tplc="FFFFFFFF">
      <w:start w:val="1"/>
      <w:numFmt w:val="bullet"/>
      <w:lvlText w:val=""/>
      <w:lvlJc w:val="left"/>
      <w:pPr>
        <w:tabs>
          <w:tab w:val="num" w:pos="6820"/>
        </w:tabs>
        <w:ind w:left="6820" w:hanging="360"/>
      </w:pPr>
      <w:rPr>
        <w:rFonts w:ascii="Wingdings" w:hAnsi="Wingdings" w:cs="Times New Roman" w:hint="default"/>
      </w:rPr>
    </w:lvl>
  </w:abstractNum>
  <w:abstractNum w:abstractNumId="19">
    <w:nsid w:val="408A3A0B"/>
    <w:multiLevelType w:val="singleLevel"/>
    <w:tmpl w:val="4476F654"/>
    <w:lvl w:ilvl="0">
      <w:start w:val="1"/>
      <w:numFmt w:val="decimal"/>
      <w:pStyle w:val="a0"/>
      <w:lvlText w:val="%1."/>
      <w:lvlJc w:val="left"/>
      <w:pPr>
        <w:tabs>
          <w:tab w:val="num" w:pos="360"/>
        </w:tabs>
        <w:ind w:left="360" w:hanging="360"/>
      </w:pPr>
    </w:lvl>
  </w:abstractNum>
  <w:abstractNum w:abstractNumId="20">
    <w:nsid w:val="417B53F4"/>
    <w:multiLevelType w:val="hybridMultilevel"/>
    <w:tmpl w:val="DA8819B6"/>
    <w:lvl w:ilvl="0" w:tplc="FFFFFFFF">
      <w:start w:val="1"/>
      <w:numFmt w:val="bullet"/>
      <w:pStyle w:val="List2"/>
      <w:lvlText w:val=""/>
      <w:lvlJc w:val="left"/>
      <w:pPr>
        <w:tabs>
          <w:tab w:val="num" w:pos="851"/>
        </w:tabs>
        <w:ind w:left="851" w:hanging="284"/>
      </w:pPr>
      <w:rPr>
        <w:rFonts w:ascii="Wingdings" w:hAnsi="Wingdings" w:hint="default"/>
        <w:b w:val="0"/>
        <w:i w:val="0"/>
        <w:sz w:val="16"/>
        <w:szCs w:val="24"/>
      </w:rPr>
    </w:lvl>
    <w:lvl w:ilvl="1" w:tplc="FFFFFFFF">
      <w:start w:val="1"/>
      <w:numFmt w:val="bullet"/>
      <w:lvlText w:val=""/>
      <w:lvlJc w:val="left"/>
      <w:pPr>
        <w:tabs>
          <w:tab w:val="num" w:pos="851"/>
        </w:tabs>
        <w:ind w:left="851" w:hanging="284"/>
      </w:pPr>
      <w:rPr>
        <w:rFonts w:ascii="Wingdings" w:hAnsi="Wingdings" w:hint="default"/>
        <w:b w:val="0"/>
        <w:i w:val="0"/>
        <w:sz w:val="20"/>
        <w:szCs w:val="24"/>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1">
    <w:nsid w:val="4732184C"/>
    <w:multiLevelType w:val="multilevel"/>
    <w:tmpl w:val="06B23F04"/>
    <w:lvl w:ilvl="0">
      <w:start w:val="1"/>
      <w:numFmt w:val="bullet"/>
      <w:pStyle w:val="E"/>
      <w:lvlText w:val=""/>
      <w:lvlJc w:val="left"/>
      <w:pPr>
        <w:tabs>
          <w:tab w:val="num" w:pos="1134"/>
        </w:tabs>
        <w:ind w:left="1134" w:hanging="567"/>
      </w:pPr>
      <w:rPr>
        <w:rFonts w:ascii="Symbol" w:hAnsi="Symbol" w:hint="default"/>
        <w:b w:val="0"/>
        <w:i w:val="0"/>
        <w:caps w:val="0"/>
        <w:strike w:val="0"/>
        <w:dstrike w:val="0"/>
        <w:vanish w:val="0"/>
        <w:webHidden w:val="0"/>
        <w:color w:val="000000"/>
        <w:spacing w:val="-20"/>
        <w:w w:val="100"/>
        <w:kern w:val="0"/>
        <w:position w:val="0"/>
        <w:sz w:val="24"/>
        <w:u w:val="none"/>
        <w:effect w:val="none"/>
        <w:vertAlign w:val="baseline"/>
        <w:specVanish w:val="0"/>
      </w:rPr>
    </w:lvl>
    <w:lvl w:ilvl="1">
      <w:start w:val="1"/>
      <w:numFmt w:val="bullet"/>
      <w:pStyle w:val="E2"/>
      <w:lvlText w:val=""/>
      <w:lvlJc w:val="left"/>
      <w:pPr>
        <w:tabs>
          <w:tab w:val="num" w:pos="1701"/>
        </w:tabs>
        <w:ind w:left="1701" w:hanging="567"/>
      </w:pPr>
      <w:rPr>
        <w:rFonts w:ascii="Wingdings" w:hAnsi="Wingdings" w:hint="default"/>
      </w:rPr>
    </w:lvl>
    <w:lvl w:ilvl="2">
      <w:start w:val="1"/>
      <w:numFmt w:val="bullet"/>
      <w:pStyle w:val="E2"/>
      <w:lvlText w:val=""/>
      <w:lvlJc w:val="left"/>
      <w:pPr>
        <w:tabs>
          <w:tab w:val="num" w:pos="1134"/>
        </w:tabs>
        <w:ind w:left="1701" w:firstLine="0"/>
      </w:pPr>
      <w:rPr>
        <w:rFonts w:ascii="Symbol" w:hAnsi="Symbol" w:hint="default"/>
        <w:sz w:val="24"/>
        <w:szCs w:val="24"/>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4B526012"/>
    <w:multiLevelType w:val="multilevel"/>
    <w:tmpl w:val="5272573A"/>
    <w:lvl w:ilvl="0">
      <w:start w:val="1"/>
      <w:numFmt w:val="decimal"/>
      <w:lvlText w:val="%1."/>
      <w:lvlJc w:val="left"/>
      <w:pPr>
        <w:tabs>
          <w:tab w:val="num" w:pos="0"/>
        </w:tabs>
      </w:pPr>
      <w:rPr>
        <w:rFonts w:cs="Times New Roman"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851"/>
        </w:tabs>
        <w:ind w:left="851" w:hanging="851"/>
      </w:pPr>
      <w:rPr>
        <w:rFonts w:cs="Times New Roman" w:hint="default"/>
        <w:b/>
        <w:bCs/>
        <w:i w:val="0"/>
        <w:iCs w:val="0"/>
        <w:caps w:val="0"/>
        <w:smallCaps w:val="0"/>
        <w:strike w:val="0"/>
        <w:dstrike w:val="0"/>
        <w:vanish w:val="0"/>
        <w:color w:val="auto"/>
        <w:spacing w:val="0"/>
        <w:w w:val="100"/>
        <w:kern w:val="0"/>
        <w:position w:val="0"/>
        <w:sz w:val="32"/>
        <w:szCs w:val="32"/>
        <w:u w:val="none"/>
        <w:vertAlign w:val="baseline"/>
      </w:rPr>
    </w:lvl>
    <w:lvl w:ilvl="2">
      <w:start w:val="1"/>
      <w:numFmt w:val="decimal"/>
      <w:pStyle w:val="a1"/>
      <w:lvlText w:val="%1.%2.%3"/>
      <w:lvlJc w:val="left"/>
      <w:pPr>
        <w:tabs>
          <w:tab w:val="num" w:pos="5101"/>
        </w:tabs>
        <w:ind w:firstLine="567"/>
      </w:pPr>
      <w:rPr>
        <w:rFonts w:cs="Times New Roman" w:hint="default"/>
        <w:b/>
        <w:bCs w:val="0"/>
        <w:i w:val="0"/>
        <w:iCs w:val="0"/>
        <w:sz w:val="28"/>
        <w:szCs w:val="28"/>
      </w:rPr>
    </w:lvl>
    <w:lvl w:ilvl="3">
      <w:start w:val="1"/>
      <w:numFmt w:val="decimal"/>
      <w:lvlText w:val="%1.%2.%3.%4"/>
      <w:lvlJc w:val="left"/>
      <w:pPr>
        <w:tabs>
          <w:tab w:val="num" w:pos="1572"/>
        </w:tabs>
        <w:ind w:firstLine="567"/>
      </w:pPr>
      <w:rPr>
        <w:rFonts w:cs="Times New Roman" w:hint="default"/>
        <w:b/>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cs="Times New Roman" w:hint="default"/>
        <w:b w:val="0"/>
        <w:bCs w:val="0"/>
        <w:i w:val="0"/>
        <w:iCs w:val="0"/>
      </w:rPr>
    </w:lvl>
    <w:lvl w:ilvl="5">
      <w:start w:val="1"/>
      <w:numFmt w:val="lowerRoman"/>
      <w:lvlText w:val="%6)"/>
      <w:lvlJc w:val="left"/>
      <w:pPr>
        <w:tabs>
          <w:tab w:val="num" w:pos="1985"/>
        </w:tabs>
        <w:ind w:left="1985" w:hanging="567"/>
      </w:pPr>
      <w:rPr>
        <w:rFonts w:cs="Times New Roman" w:hint="default"/>
      </w:rPr>
    </w:lvl>
    <w:lvl w:ilvl="6">
      <w:start w:val="1"/>
      <w:numFmt w:val="decimal"/>
      <w:lvlText w:val="%5.%6.%7)"/>
      <w:lvlJc w:val="left"/>
      <w:pPr>
        <w:tabs>
          <w:tab w:val="num" w:pos="3119"/>
        </w:tabs>
        <w:ind w:left="3119" w:hanging="851"/>
      </w:pPr>
      <w:rPr>
        <w:rFonts w:cs="Times New Roman" w:hint="default"/>
      </w:rPr>
    </w:lvl>
    <w:lvl w:ilvl="7">
      <w:start w:val="1"/>
      <w:numFmt w:val="decimal"/>
      <w:lvlText w:val="%5.%6.%7.%8)"/>
      <w:lvlJc w:val="left"/>
      <w:pPr>
        <w:tabs>
          <w:tab w:val="num" w:pos="3402"/>
        </w:tabs>
        <w:ind w:left="3402" w:hanging="567"/>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23">
    <w:nsid w:val="4FDA35FB"/>
    <w:multiLevelType w:val="multilevel"/>
    <w:tmpl w:val="967A3458"/>
    <w:lvl w:ilvl="0">
      <w:start w:val="1"/>
      <w:numFmt w:val="bullet"/>
      <w:pStyle w:val="a2"/>
      <w:lvlText w:val=""/>
      <w:lvlJc w:val="left"/>
      <w:pPr>
        <w:tabs>
          <w:tab w:val="num" w:pos="567"/>
        </w:tabs>
        <w:ind w:left="567" w:hanging="283"/>
      </w:pPr>
      <w:rPr>
        <w:rFonts w:ascii="Symbol" w:hAnsi="Symbol" w:hint="default"/>
        <w:b w:val="0"/>
        <w:i w:val="0"/>
        <w:sz w:val="24"/>
        <w:szCs w:val="24"/>
      </w:rPr>
    </w:lvl>
    <w:lvl w:ilvl="1">
      <w:start w:val="1"/>
      <w:numFmt w:val="bullet"/>
      <w:lvlText w:val=""/>
      <w:lvlJc w:val="left"/>
      <w:pPr>
        <w:tabs>
          <w:tab w:val="num" w:pos="851"/>
        </w:tabs>
        <w:ind w:left="851" w:hanging="284"/>
      </w:pPr>
      <w:rPr>
        <w:rFonts w:ascii="Wingdings" w:hAnsi="Wingdings" w:hint="default"/>
        <w:b w:val="0"/>
        <w:i w:val="0"/>
        <w:sz w:val="20"/>
        <w:szCs w:val="24"/>
      </w:rPr>
    </w:lvl>
    <w:lvl w:ilvl="2">
      <w:start w:val="1"/>
      <w:numFmt w:val="bullet"/>
      <w:lvlText w:val=""/>
      <w:lvlJc w:val="left"/>
      <w:pPr>
        <w:tabs>
          <w:tab w:val="num" w:pos="1134"/>
        </w:tabs>
        <w:ind w:left="1134" w:hanging="283"/>
      </w:pPr>
      <w:rPr>
        <w:rFonts w:ascii="Wingdings" w:hAnsi="Wingdings" w:hint="default"/>
      </w:rPr>
    </w:lvl>
    <w:lvl w:ilvl="3">
      <w:start w:val="1"/>
      <w:numFmt w:val="bullet"/>
      <w:lvlText w:val=""/>
      <w:lvlJc w:val="left"/>
      <w:pPr>
        <w:tabs>
          <w:tab w:val="num" w:pos="1724"/>
        </w:tabs>
        <w:ind w:left="1724" w:hanging="360"/>
      </w:pPr>
      <w:rPr>
        <w:rFonts w:ascii="Symbol" w:hAnsi="Symbol" w:hint="default"/>
      </w:rPr>
    </w:lvl>
    <w:lvl w:ilvl="4">
      <w:start w:val="1"/>
      <w:numFmt w:val="bullet"/>
      <w:lvlText w:val=""/>
      <w:lvlJc w:val="left"/>
      <w:pPr>
        <w:tabs>
          <w:tab w:val="num" w:pos="2084"/>
        </w:tabs>
        <w:ind w:left="2084" w:hanging="360"/>
      </w:pPr>
      <w:rPr>
        <w:rFonts w:ascii="Symbol" w:hAnsi="Symbol" w:hint="default"/>
      </w:rPr>
    </w:lvl>
    <w:lvl w:ilvl="5">
      <w:start w:val="1"/>
      <w:numFmt w:val="bullet"/>
      <w:lvlText w:val=""/>
      <w:lvlJc w:val="left"/>
      <w:pPr>
        <w:tabs>
          <w:tab w:val="num" w:pos="2444"/>
        </w:tabs>
        <w:ind w:left="2444" w:hanging="360"/>
      </w:pPr>
      <w:rPr>
        <w:rFonts w:ascii="Wingdings" w:hAnsi="Wingdings" w:hint="default"/>
      </w:rPr>
    </w:lvl>
    <w:lvl w:ilvl="6">
      <w:start w:val="1"/>
      <w:numFmt w:val="bullet"/>
      <w:lvlText w:val=""/>
      <w:lvlJc w:val="left"/>
      <w:pPr>
        <w:tabs>
          <w:tab w:val="num" w:pos="2804"/>
        </w:tabs>
        <w:ind w:left="2804" w:hanging="360"/>
      </w:pPr>
      <w:rPr>
        <w:rFonts w:ascii="Wingdings" w:hAnsi="Wingdings" w:hint="default"/>
      </w:rPr>
    </w:lvl>
    <w:lvl w:ilvl="7">
      <w:start w:val="1"/>
      <w:numFmt w:val="bullet"/>
      <w:lvlText w:val=""/>
      <w:lvlJc w:val="left"/>
      <w:pPr>
        <w:tabs>
          <w:tab w:val="num" w:pos="3164"/>
        </w:tabs>
        <w:ind w:left="3164" w:hanging="360"/>
      </w:pPr>
      <w:rPr>
        <w:rFonts w:ascii="Symbol" w:hAnsi="Symbol" w:hint="default"/>
      </w:rPr>
    </w:lvl>
    <w:lvl w:ilvl="8">
      <w:start w:val="1"/>
      <w:numFmt w:val="bullet"/>
      <w:lvlText w:val=""/>
      <w:lvlJc w:val="left"/>
      <w:pPr>
        <w:tabs>
          <w:tab w:val="num" w:pos="3524"/>
        </w:tabs>
        <w:ind w:left="3524" w:hanging="360"/>
      </w:pPr>
      <w:rPr>
        <w:rFonts w:ascii="Symbol" w:hAnsi="Symbol" w:hint="default"/>
      </w:rPr>
    </w:lvl>
  </w:abstractNum>
  <w:abstractNum w:abstractNumId="24">
    <w:nsid w:val="50631FD8"/>
    <w:multiLevelType w:val="hybridMultilevel"/>
    <w:tmpl w:val="C6380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3356E0C"/>
    <w:multiLevelType w:val="hybridMultilevel"/>
    <w:tmpl w:val="B86EC30C"/>
    <w:lvl w:ilvl="0" w:tplc="01B4917A">
      <w:start w:val="1"/>
      <w:numFmt w:val="bullet"/>
      <w:pStyle w:val="20"/>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655450B"/>
    <w:multiLevelType w:val="hybridMultilevel"/>
    <w:tmpl w:val="70DC1652"/>
    <w:lvl w:ilvl="0" w:tplc="FFFFFFFF">
      <w:start w:val="1"/>
      <w:numFmt w:val="decimal"/>
      <w:pStyle w:val="a3"/>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7">
    <w:nsid w:val="583A6EC0"/>
    <w:multiLevelType w:val="hybridMultilevel"/>
    <w:tmpl w:val="C6380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9D62B99"/>
    <w:multiLevelType w:val="hybridMultilevel"/>
    <w:tmpl w:val="70DC2A54"/>
    <w:lvl w:ilvl="0" w:tplc="33E897A8">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EB22F9D"/>
    <w:multiLevelType w:val="hybridMultilevel"/>
    <w:tmpl w:val="C6380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EC9019B"/>
    <w:multiLevelType w:val="hybridMultilevel"/>
    <w:tmpl w:val="B05095A8"/>
    <w:lvl w:ilvl="0" w:tplc="04190001">
      <w:start w:val="1"/>
      <w:numFmt w:val="bullet"/>
      <w:pStyle w:val="11"/>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start w:val="1"/>
      <w:numFmt w:val="bullet"/>
      <w:pStyle w:val="30"/>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1">
    <w:nsid w:val="62900133"/>
    <w:multiLevelType w:val="multilevel"/>
    <w:tmpl w:val="6BE83DCC"/>
    <w:lvl w:ilvl="0">
      <w:start w:val="1"/>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57F0B66"/>
    <w:multiLevelType w:val="singleLevel"/>
    <w:tmpl w:val="D360A49C"/>
    <w:lvl w:ilvl="0">
      <w:start w:val="1"/>
      <w:numFmt w:val="bullet"/>
      <w:pStyle w:val="12"/>
      <w:lvlText w:val=""/>
      <w:lvlJc w:val="left"/>
      <w:pPr>
        <w:tabs>
          <w:tab w:val="num" w:pos="360"/>
        </w:tabs>
        <w:ind w:left="360" w:hanging="360"/>
      </w:pPr>
      <w:rPr>
        <w:rFonts w:ascii="Symbol" w:hAnsi="Symbol" w:hint="default"/>
      </w:rPr>
    </w:lvl>
  </w:abstractNum>
  <w:abstractNum w:abstractNumId="33">
    <w:nsid w:val="668A1751"/>
    <w:multiLevelType w:val="multilevel"/>
    <w:tmpl w:val="53E6EFEE"/>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6E06858"/>
    <w:multiLevelType w:val="hybridMultilevel"/>
    <w:tmpl w:val="976A4302"/>
    <w:lvl w:ilvl="0" w:tplc="FFFFFFFF">
      <w:start w:val="1"/>
      <w:numFmt w:val="decimal"/>
      <w:pStyle w:val="E0"/>
      <w:lvlText w:val="%1."/>
      <w:lvlJc w:val="left"/>
      <w:pPr>
        <w:tabs>
          <w:tab w:val="num" w:pos="927"/>
        </w:tabs>
        <w:ind w:left="927" w:hanging="567"/>
      </w:p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5">
    <w:nsid w:val="6CB34E13"/>
    <w:multiLevelType w:val="hybridMultilevel"/>
    <w:tmpl w:val="F6BC138A"/>
    <w:lvl w:ilvl="0" w:tplc="2406790A">
      <w:start w:val="1"/>
      <w:numFmt w:val="decimal"/>
      <w:lvlText w:val="%1."/>
      <w:lvlJc w:val="left"/>
      <w:pPr>
        <w:ind w:left="2119" w:hanging="141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6">
    <w:nsid w:val="6E0A3976"/>
    <w:multiLevelType w:val="hybridMultilevel"/>
    <w:tmpl w:val="44DAD922"/>
    <w:lvl w:ilvl="0" w:tplc="F7B479A2">
      <w:start w:val="1"/>
      <w:numFmt w:val="decimal"/>
      <w:pStyle w:val="13"/>
      <w:lvlText w:val="%1."/>
      <w:lvlJc w:val="left"/>
      <w:pPr>
        <w:tabs>
          <w:tab w:val="num" w:pos="1260"/>
        </w:tabs>
        <w:ind w:left="1260" w:hanging="360"/>
      </w:pPr>
      <w:rPr>
        <w:b w:val="0"/>
      </w:rPr>
    </w:lvl>
    <w:lvl w:ilvl="1" w:tplc="04190003">
      <w:numFmt w:val="none"/>
      <w:pStyle w:val="110"/>
      <w:lvlText w:val=""/>
      <w:lvlJc w:val="left"/>
      <w:pPr>
        <w:tabs>
          <w:tab w:val="num" w:pos="360"/>
        </w:tabs>
      </w:pPr>
    </w:lvl>
    <w:lvl w:ilvl="2" w:tplc="04190005">
      <w:numFmt w:val="none"/>
      <w:lvlText w:val=""/>
      <w:lvlJc w:val="left"/>
      <w:pPr>
        <w:tabs>
          <w:tab w:val="num" w:pos="360"/>
        </w:tabs>
      </w:pPr>
    </w:lvl>
    <w:lvl w:ilvl="3" w:tplc="04190001">
      <w:numFmt w:val="none"/>
      <w:lvlText w:val=""/>
      <w:lvlJc w:val="left"/>
      <w:pPr>
        <w:tabs>
          <w:tab w:val="num" w:pos="360"/>
        </w:tabs>
      </w:pPr>
    </w:lvl>
    <w:lvl w:ilvl="4" w:tplc="04190003">
      <w:numFmt w:val="none"/>
      <w:lvlText w:val=""/>
      <w:lvlJc w:val="left"/>
      <w:pPr>
        <w:tabs>
          <w:tab w:val="num" w:pos="360"/>
        </w:tabs>
      </w:pPr>
    </w:lvl>
    <w:lvl w:ilvl="5" w:tplc="04190005">
      <w:numFmt w:val="none"/>
      <w:lvlText w:val=""/>
      <w:lvlJc w:val="left"/>
      <w:pPr>
        <w:tabs>
          <w:tab w:val="num" w:pos="360"/>
        </w:tabs>
      </w:pPr>
    </w:lvl>
    <w:lvl w:ilvl="6" w:tplc="04190001">
      <w:numFmt w:val="none"/>
      <w:lvlText w:val=""/>
      <w:lvlJc w:val="left"/>
      <w:pPr>
        <w:tabs>
          <w:tab w:val="num" w:pos="360"/>
        </w:tabs>
      </w:pPr>
    </w:lvl>
    <w:lvl w:ilvl="7" w:tplc="04190003">
      <w:numFmt w:val="none"/>
      <w:lvlText w:val=""/>
      <w:lvlJc w:val="left"/>
      <w:pPr>
        <w:tabs>
          <w:tab w:val="num" w:pos="360"/>
        </w:tabs>
      </w:pPr>
    </w:lvl>
    <w:lvl w:ilvl="8" w:tplc="04190005">
      <w:numFmt w:val="none"/>
      <w:lvlText w:val=""/>
      <w:lvlJc w:val="left"/>
      <w:pPr>
        <w:tabs>
          <w:tab w:val="num" w:pos="360"/>
        </w:tabs>
      </w:pPr>
    </w:lvl>
  </w:abstractNum>
  <w:abstractNum w:abstractNumId="37">
    <w:nsid w:val="6FAE3DC3"/>
    <w:multiLevelType w:val="hybridMultilevel"/>
    <w:tmpl w:val="C6380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0D31715"/>
    <w:multiLevelType w:val="hybridMultilevel"/>
    <w:tmpl w:val="B7A4C5E2"/>
    <w:lvl w:ilvl="0" w:tplc="FFFFFFFF">
      <w:start w:val="1"/>
      <w:numFmt w:val="bullet"/>
      <w:pStyle w:val="31"/>
      <w:lvlText w:val=""/>
      <w:lvlJc w:val="left"/>
      <w:pPr>
        <w:ind w:left="2137" w:hanging="360"/>
      </w:pPr>
      <w:rPr>
        <w:rFonts w:ascii="Symbol" w:hAnsi="Symbol" w:hint="default"/>
      </w:rPr>
    </w:lvl>
    <w:lvl w:ilvl="1" w:tplc="FFFFFFFF">
      <w:start w:val="1"/>
      <w:numFmt w:val="bullet"/>
      <w:lvlText w:val="o"/>
      <w:lvlJc w:val="left"/>
      <w:pPr>
        <w:ind w:left="2857" w:hanging="360"/>
      </w:pPr>
      <w:rPr>
        <w:rFonts w:ascii="Courier New" w:hAnsi="Courier New" w:cs="Courier New" w:hint="default"/>
      </w:rPr>
    </w:lvl>
    <w:lvl w:ilvl="2" w:tplc="FFFFFFFF">
      <w:start w:val="1"/>
      <w:numFmt w:val="bullet"/>
      <w:lvlText w:val=""/>
      <w:lvlJc w:val="left"/>
      <w:pPr>
        <w:ind w:left="3577" w:hanging="360"/>
      </w:pPr>
      <w:rPr>
        <w:rFonts w:ascii="Wingdings" w:hAnsi="Wingdings" w:hint="default"/>
      </w:rPr>
    </w:lvl>
    <w:lvl w:ilvl="3" w:tplc="FFFFFFFF">
      <w:start w:val="1"/>
      <w:numFmt w:val="bullet"/>
      <w:lvlText w:val=""/>
      <w:lvlJc w:val="left"/>
      <w:pPr>
        <w:ind w:left="4297" w:hanging="360"/>
      </w:pPr>
      <w:rPr>
        <w:rFonts w:ascii="Symbol" w:hAnsi="Symbol" w:hint="default"/>
      </w:rPr>
    </w:lvl>
    <w:lvl w:ilvl="4" w:tplc="FFFFFFFF">
      <w:start w:val="1"/>
      <w:numFmt w:val="bullet"/>
      <w:lvlText w:val="o"/>
      <w:lvlJc w:val="left"/>
      <w:pPr>
        <w:ind w:left="5017" w:hanging="360"/>
      </w:pPr>
      <w:rPr>
        <w:rFonts w:ascii="Courier New" w:hAnsi="Courier New" w:cs="Courier New" w:hint="default"/>
      </w:rPr>
    </w:lvl>
    <w:lvl w:ilvl="5" w:tplc="FFFFFFFF">
      <w:start w:val="1"/>
      <w:numFmt w:val="bullet"/>
      <w:lvlText w:val=""/>
      <w:lvlJc w:val="left"/>
      <w:pPr>
        <w:ind w:left="5737" w:hanging="360"/>
      </w:pPr>
      <w:rPr>
        <w:rFonts w:ascii="Wingdings" w:hAnsi="Wingdings" w:hint="default"/>
      </w:rPr>
    </w:lvl>
    <w:lvl w:ilvl="6" w:tplc="FFFFFFFF">
      <w:start w:val="1"/>
      <w:numFmt w:val="bullet"/>
      <w:lvlText w:val=""/>
      <w:lvlJc w:val="left"/>
      <w:pPr>
        <w:ind w:left="6457" w:hanging="360"/>
      </w:pPr>
      <w:rPr>
        <w:rFonts w:ascii="Symbol" w:hAnsi="Symbol" w:hint="default"/>
      </w:rPr>
    </w:lvl>
    <w:lvl w:ilvl="7" w:tplc="FFFFFFFF">
      <w:start w:val="1"/>
      <w:numFmt w:val="bullet"/>
      <w:lvlText w:val="o"/>
      <w:lvlJc w:val="left"/>
      <w:pPr>
        <w:ind w:left="7177" w:hanging="360"/>
      </w:pPr>
      <w:rPr>
        <w:rFonts w:ascii="Courier New" w:hAnsi="Courier New" w:cs="Courier New" w:hint="default"/>
      </w:rPr>
    </w:lvl>
    <w:lvl w:ilvl="8" w:tplc="FFFFFFFF">
      <w:start w:val="1"/>
      <w:numFmt w:val="bullet"/>
      <w:lvlText w:val=""/>
      <w:lvlJc w:val="left"/>
      <w:pPr>
        <w:ind w:left="7897" w:hanging="360"/>
      </w:pPr>
      <w:rPr>
        <w:rFonts w:ascii="Wingdings" w:hAnsi="Wingdings" w:hint="default"/>
      </w:rPr>
    </w:lvl>
  </w:abstractNum>
  <w:abstractNum w:abstractNumId="39">
    <w:nsid w:val="735F623F"/>
    <w:multiLevelType w:val="hybridMultilevel"/>
    <w:tmpl w:val="F1D4E202"/>
    <w:name w:val="WW8Num2353"/>
    <w:lvl w:ilvl="0" w:tplc="7D082376">
      <w:start w:val="1"/>
      <w:numFmt w:val="bullet"/>
      <w:lvlText w:val=""/>
      <w:lvlJc w:val="left"/>
      <w:pPr>
        <w:tabs>
          <w:tab w:val="num" w:pos="567"/>
        </w:tabs>
        <w:ind w:left="567" w:hanging="283"/>
      </w:pPr>
      <w:rPr>
        <w:rFonts w:ascii="Symbol" w:hAnsi="Symbol" w:hint="default"/>
        <w:b w:val="0"/>
        <w:i w:val="0"/>
        <w:sz w:val="24"/>
        <w:szCs w:val="24"/>
      </w:rPr>
    </w:lvl>
    <w:lvl w:ilvl="1" w:tplc="EA02DB84">
      <w:start w:val="1"/>
      <w:numFmt w:val="bullet"/>
      <w:pStyle w:val="m2"/>
      <w:lvlText w:val=""/>
      <w:lvlJc w:val="left"/>
      <w:pPr>
        <w:tabs>
          <w:tab w:val="num" w:pos="1307"/>
        </w:tabs>
        <w:ind w:left="1307" w:hanging="227"/>
      </w:pPr>
      <w:rPr>
        <w:rFonts w:ascii="Wingdings" w:hAnsi="Wingdings" w:hint="default"/>
        <w:b w:val="0"/>
        <w:i w:val="0"/>
        <w:sz w:val="24"/>
        <w:szCs w:val="24"/>
      </w:rPr>
    </w:lvl>
    <w:lvl w:ilvl="2" w:tplc="18B686E0">
      <w:start w:val="1"/>
      <w:numFmt w:val="bullet"/>
      <w:lvlText w:val=""/>
      <w:lvlJc w:val="left"/>
      <w:pPr>
        <w:tabs>
          <w:tab w:val="num" w:pos="2160"/>
        </w:tabs>
        <w:ind w:left="2160" w:hanging="360"/>
      </w:pPr>
      <w:rPr>
        <w:rFonts w:ascii="Wingdings" w:hAnsi="Wingdings" w:hint="default"/>
      </w:rPr>
    </w:lvl>
    <w:lvl w:ilvl="3" w:tplc="A462B552">
      <w:start w:val="1"/>
      <w:numFmt w:val="bullet"/>
      <w:lvlText w:val=""/>
      <w:lvlJc w:val="left"/>
      <w:pPr>
        <w:tabs>
          <w:tab w:val="num" w:pos="2880"/>
        </w:tabs>
        <w:ind w:left="2880" w:hanging="360"/>
      </w:pPr>
      <w:rPr>
        <w:rFonts w:ascii="Symbol" w:hAnsi="Symbol" w:hint="default"/>
      </w:rPr>
    </w:lvl>
    <w:lvl w:ilvl="4" w:tplc="A260DA82">
      <w:start w:val="1"/>
      <w:numFmt w:val="bullet"/>
      <w:lvlText w:val="o"/>
      <w:lvlJc w:val="left"/>
      <w:pPr>
        <w:tabs>
          <w:tab w:val="num" w:pos="3600"/>
        </w:tabs>
        <w:ind w:left="3600" w:hanging="360"/>
      </w:pPr>
      <w:rPr>
        <w:rFonts w:ascii="Courier New" w:hAnsi="Courier New" w:cs="Courier New" w:hint="default"/>
      </w:rPr>
    </w:lvl>
    <w:lvl w:ilvl="5" w:tplc="2B62C60E">
      <w:start w:val="1"/>
      <w:numFmt w:val="bullet"/>
      <w:lvlText w:val=""/>
      <w:lvlJc w:val="left"/>
      <w:pPr>
        <w:tabs>
          <w:tab w:val="num" w:pos="4320"/>
        </w:tabs>
        <w:ind w:left="4320" w:hanging="360"/>
      </w:pPr>
      <w:rPr>
        <w:rFonts w:ascii="Wingdings" w:hAnsi="Wingdings" w:hint="default"/>
      </w:rPr>
    </w:lvl>
    <w:lvl w:ilvl="6" w:tplc="BCC0AAFE">
      <w:start w:val="1"/>
      <w:numFmt w:val="bullet"/>
      <w:lvlText w:val=""/>
      <w:lvlJc w:val="left"/>
      <w:pPr>
        <w:tabs>
          <w:tab w:val="num" w:pos="5040"/>
        </w:tabs>
        <w:ind w:left="5040" w:hanging="360"/>
      </w:pPr>
      <w:rPr>
        <w:rFonts w:ascii="Symbol" w:hAnsi="Symbol" w:hint="default"/>
      </w:rPr>
    </w:lvl>
    <w:lvl w:ilvl="7" w:tplc="7814F160">
      <w:start w:val="1"/>
      <w:numFmt w:val="bullet"/>
      <w:lvlText w:val="o"/>
      <w:lvlJc w:val="left"/>
      <w:pPr>
        <w:tabs>
          <w:tab w:val="num" w:pos="5760"/>
        </w:tabs>
        <w:ind w:left="5760" w:hanging="360"/>
      </w:pPr>
      <w:rPr>
        <w:rFonts w:ascii="Courier New" w:hAnsi="Courier New" w:cs="Courier New" w:hint="default"/>
      </w:rPr>
    </w:lvl>
    <w:lvl w:ilvl="8" w:tplc="9120025A">
      <w:start w:val="1"/>
      <w:numFmt w:val="bullet"/>
      <w:lvlText w:val=""/>
      <w:lvlJc w:val="left"/>
      <w:pPr>
        <w:tabs>
          <w:tab w:val="num" w:pos="6480"/>
        </w:tabs>
        <w:ind w:left="6480" w:hanging="360"/>
      </w:pPr>
      <w:rPr>
        <w:rFonts w:ascii="Wingdings" w:hAnsi="Wingdings" w:hint="default"/>
      </w:rPr>
    </w:lvl>
  </w:abstractNum>
  <w:abstractNum w:abstractNumId="40">
    <w:nsid w:val="75C266F2"/>
    <w:multiLevelType w:val="hybridMultilevel"/>
    <w:tmpl w:val="B5A87FF8"/>
    <w:lvl w:ilvl="0" w:tplc="FFFFFFFF">
      <w:start w:val="1"/>
      <w:numFmt w:val="decimal"/>
      <w:pStyle w:val="a4"/>
      <w:lvlText w:val="%1."/>
      <w:lvlJc w:val="left"/>
      <w:pPr>
        <w:tabs>
          <w:tab w:val="num" w:pos="907"/>
        </w:tabs>
        <w:ind w:left="907" w:hanging="340"/>
      </w:pPr>
      <w:rPr>
        <w:color w:val="auto"/>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41">
    <w:nsid w:val="75CC59A8"/>
    <w:multiLevelType w:val="multilevel"/>
    <w:tmpl w:val="B720C718"/>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nsid w:val="7C150E79"/>
    <w:multiLevelType w:val="multilevel"/>
    <w:tmpl w:val="28C42FAE"/>
    <w:lvl w:ilvl="0">
      <w:start w:val="1"/>
      <w:numFmt w:val="decimal"/>
      <w:lvlText w:val="%1."/>
      <w:lvlJc w:val="left"/>
      <w:pPr>
        <w:tabs>
          <w:tab w:val="num" w:pos="357"/>
        </w:tabs>
        <w:ind w:left="357" w:hanging="357"/>
      </w:pPr>
    </w:lvl>
    <w:lvl w:ilvl="1">
      <w:start w:val="1"/>
      <w:numFmt w:val="decimal"/>
      <w:isLgl/>
      <w:lvlText w:val="%1.%2."/>
      <w:lvlJc w:val="left"/>
      <w:pPr>
        <w:tabs>
          <w:tab w:val="num" w:pos="567"/>
        </w:tabs>
        <w:ind w:left="927" w:hanging="570"/>
      </w:pPr>
    </w:lvl>
    <w:lvl w:ilvl="2">
      <w:start w:val="1"/>
      <w:numFmt w:val="decimal"/>
      <w:isLgl/>
      <w:lvlText w:val="%1.%2.%3."/>
      <w:lvlJc w:val="left"/>
      <w:pPr>
        <w:tabs>
          <w:tab w:val="num" w:pos="1191"/>
        </w:tabs>
        <w:ind w:left="1191" w:hanging="267"/>
      </w:pPr>
    </w:lvl>
    <w:lvl w:ilvl="3">
      <w:start w:val="1"/>
      <w:numFmt w:val="decimal"/>
      <w:pStyle w:val="40"/>
      <w:isLgl/>
      <w:lvlText w:val="%1.%2.%3.%4."/>
      <w:lvlJc w:val="left"/>
      <w:pPr>
        <w:tabs>
          <w:tab w:val="num" w:pos="2041"/>
        </w:tabs>
        <w:ind w:left="2041" w:hanging="340"/>
      </w:pPr>
    </w:lvl>
    <w:lvl w:ilvl="4">
      <w:start w:val="1"/>
      <w:numFmt w:val="decimal"/>
      <w:isLgl/>
      <w:lvlText w:val="%1.%2.%3.%4.%5."/>
      <w:lvlJc w:val="left"/>
      <w:pPr>
        <w:tabs>
          <w:tab w:val="num" w:pos="567"/>
        </w:tabs>
        <w:ind w:left="5967" w:hanging="1080"/>
      </w:pPr>
    </w:lvl>
    <w:lvl w:ilvl="5">
      <w:start w:val="1"/>
      <w:numFmt w:val="decimal"/>
      <w:isLgl/>
      <w:lvlText w:val="%1.%2.%3.%4.%5.%6."/>
      <w:lvlJc w:val="left"/>
      <w:pPr>
        <w:tabs>
          <w:tab w:val="num" w:pos="567"/>
        </w:tabs>
        <w:ind w:left="6687" w:hanging="1080"/>
      </w:pPr>
    </w:lvl>
    <w:lvl w:ilvl="6">
      <w:start w:val="1"/>
      <w:numFmt w:val="decimal"/>
      <w:isLgl/>
      <w:lvlText w:val="%1.%2.%3.%4.%5.%6.%7."/>
      <w:lvlJc w:val="left"/>
      <w:pPr>
        <w:tabs>
          <w:tab w:val="num" w:pos="567"/>
        </w:tabs>
        <w:ind w:left="7767" w:hanging="1440"/>
      </w:pPr>
    </w:lvl>
    <w:lvl w:ilvl="7">
      <w:start w:val="1"/>
      <w:numFmt w:val="decimal"/>
      <w:isLgl/>
      <w:lvlText w:val="%1.%2.%3.%4.%5.%6.%7.%8."/>
      <w:lvlJc w:val="left"/>
      <w:pPr>
        <w:tabs>
          <w:tab w:val="num" w:pos="567"/>
        </w:tabs>
        <w:ind w:left="8487" w:hanging="1440"/>
      </w:pPr>
    </w:lvl>
    <w:lvl w:ilvl="8">
      <w:start w:val="1"/>
      <w:numFmt w:val="decimal"/>
      <w:isLgl/>
      <w:lvlText w:val="%1.%2.%3.%4.%5.%6.%7.%8.%9."/>
      <w:lvlJc w:val="left"/>
      <w:pPr>
        <w:tabs>
          <w:tab w:val="num" w:pos="567"/>
        </w:tabs>
        <w:ind w:left="9567" w:hanging="1800"/>
      </w:pPr>
    </w:lvl>
  </w:abstractNum>
  <w:abstractNum w:abstractNumId="43">
    <w:nsid w:val="7C7B600C"/>
    <w:multiLevelType w:val="multilevel"/>
    <w:tmpl w:val="FAE828EC"/>
    <w:lvl w:ilvl="0">
      <w:start w:val="1"/>
      <w:numFmt w:val="bullet"/>
      <w:pStyle w:val="New4E"/>
      <w:lvlText w:val=""/>
      <w:lvlJc w:val="left"/>
      <w:pPr>
        <w:tabs>
          <w:tab w:val="num" w:pos="1134"/>
        </w:tabs>
        <w:ind w:left="1134" w:hanging="567"/>
      </w:pPr>
      <w:rPr>
        <w:rFonts w:ascii="Symbol" w:hAnsi="Symbol"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nsid w:val="7D7B330F"/>
    <w:multiLevelType w:val="multilevel"/>
    <w:tmpl w:val="D5C0D0F2"/>
    <w:name w:val="WW8Num2353323322223"/>
    <w:lvl w:ilvl="0">
      <w:start w:val="1"/>
      <w:numFmt w:val="decimal"/>
      <w:lvlText w:val="%1."/>
      <w:lvlJc w:val="left"/>
      <w:pPr>
        <w:tabs>
          <w:tab w:val="num" w:pos="357"/>
        </w:tabs>
        <w:ind w:left="357" w:hanging="357"/>
      </w:pPr>
    </w:lvl>
    <w:lvl w:ilvl="1">
      <w:start w:val="1"/>
      <w:numFmt w:val="decimal"/>
      <w:isLgl/>
      <w:lvlText w:val="%1.%2."/>
      <w:lvlJc w:val="left"/>
      <w:pPr>
        <w:tabs>
          <w:tab w:val="num" w:pos="567"/>
        </w:tabs>
        <w:ind w:left="927" w:hanging="570"/>
      </w:pPr>
    </w:lvl>
    <w:lvl w:ilvl="2">
      <w:start w:val="1"/>
      <w:numFmt w:val="decimal"/>
      <w:isLgl/>
      <w:lvlText w:val="%1.%2.%3."/>
      <w:lvlJc w:val="left"/>
      <w:pPr>
        <w:tabs>
          <w:tab w:val="num" w:pos="1191"/>
        </w:tabs>
        <w:ind w:left="1191" w:hanging="267"/>
      </w:pPr>
    </w:lvl>
    <w:lvl w:ilvl="3">
      <w:start w:val="1"/>
      <w:numFmt w:val="decimal"/>
      <w:pStyle w:val="41"/>
      <w:isLgl/>
      <w:lvlText w:val="%1.%2.%3.%4."/>
      <w:lvlJc w:val="left"/>
      <w:pPr>
        <w:tabs>
          <w:tab w:val="num" w:pos="567"/>
        </w:tabs>
        <w:ind w:left="2367" w:hanging="720"/>
      </w:pPr>
    </w:lvl>
    <w:lvl w:ilvl="4">
      <w:start w:val="1"/>
      <w:numFmt w:val="decimal"/>
      <w:isLgl/>
      <w:lvlText w:val="%1.%2.%3.%4.%5."/>
      <w:lvlJc w:val="left"/>
      <w:pPr>
        <w:tabs>
          <w:tab w:val="num" w:pos="567"/>
        </w:tabs>
        <w:ind w:left="5967" w:hanging="1080"/>
      </w:pPr>
    </w:lvl>
    <w:lvl w:ilvl="5">
      <w:start w:val="1"/>
      <w:numFmt w:val="decimal"/>
      <w:isLgl/>
      <w:lvlText w:val="%1.%2.%3.%4.%5.%6."/>
      <w:lvlJc w:val="left"/>
      <w:pPr>
        <w:tabs>
          <w:tab w:val="num" w:pos="567"/>
        </w:tabs>
        <w:ind w:left="6687" w:hanging="1080"/>
      </w:pPr>
    </w:lvl>
    <w:lvl w:ilvl="6">
      <w:start w:val="1"/>
      <w:numFmt w:val="decimal"/>
      <w:isLgl/>
      <w:lvlText w:val="%1.%2.%3.%4.%5.%6.%7."/>
      <w:lvlJc w:val="left"/>
      <w:pPr>
        <w:tabs>
          <w:tab w:val="num" w:pos="567"/>
        </w:tabs>
        <w:ind w:left="7767" w:hanging="1440"/>
      </w:pPr>
    </w:lvl>
    <w:lvl w:ilvl="7">
      <w:start w:val="1"/>
      <w:numFmt w:val="decimal"/>
      <w:isLgl/>
      <w:lvlText w:val="%1.%2.%3.%4.%5.%6.%7.%8."/>
      <w:lvlJc w:val="left"/>
      <w:pPr>
        <w:tabs>
          <w:tab w:val="num" w:pos="567"/>
        </w:tabs>
        <w:ind w:left="8487" w:hanging="1440"/>
      </w:pPr>
    </w:lvl>
    <w:lvl w:ilvl="8">
      <w:start w:val="1"/>
      <w:numFmt w:val="decimal"/>
      <w:isLgl/>
      <w:lvlText w:val="%1.%2.%3.%4.%5.%6.%7.%8.%9."/>
      <w:lvlJc w:val="left"/>
      <w:pPr>
        <w:tabs>
          <w:tab w:val="num" w:pos="567"/>
        </w:tabs>
        <w:ind w:left="9567" w:hanging="1800"/>
      </w:pPr>
    </w:lvl>
  </w:abstractNum>
  <w:abstractNum w:abstractNumId="45">
    <w:nsid w:val="7D8B1EC0"/>
    <w:multiLevelType w:val="hybridMultilevel"/>
    <w:tmpl w:val="5014673A"/>
    <w:lvl w:ilvl="0" w:tplc="F0127F0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30"/>
  </w:num>
  <w:num w:numId="3">
    <w:abstractNumId w:val="0"/>
  </w:num>
  <w:num w:numId="4">
    <w:abstractNumId w:val="7"/>
  </w:num>
  <w:num w:numId="5">
    <w:abstractNumId w:val="38"/>
  </w:num>
  <w:num w:numId="6">
    <w:abstractNumId w:val="32"/>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39"/>
  </w:num>
  <w:num w:numId="1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8"/>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34"/>
    <w:lvlOverride w:ilvl="0">
      <w:startOverride w:val="1"/>
    </w:lvlOverride>
    <w:lvlOverride w:ilvl="1"/>
    <w:lvlOverride w:ilvl="2"/>
    <w:lvlOverride w:ilvl="3"/>
    <w:lvlOverride w:ilvl="4"/>
    <w:lvlOverride w:ilvl="5"/>
    <w:lvlOverride w:ilvl="6"/>
    <w:lvlOverride w:ilvl="7"/>
    <w:lvlOverride w:ilvl="8"/>
  </w:num>
  <w:num w:numId="18">
    <w:abstractNumId w:val="2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0"/>
    <w:lvlOverride w:ilvl="0">
      <w:startOverride w:val="1"/>
    </w:lvlOverride>
    <w:lvlOverride w:ilvl="1"/>
    <w:lvlOverride w:ilvl="2"/>
    <w:lvlOverride w:ilvl="3"/>
    <w:lvlOverride w:ilvl="4"/>
    <w:lvlOverride w:ilvl="5"/>
    <w:lvlOverride w:ilvl="6"/>
    <w:lvlOverride w:ilvl="7"/>
    <w:lvlOverride w:ilvl="8"/>
  </w:num>
  <w:num w:numId="2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num>
  <w:num w:numId="22">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num>
  <w:num w:numId="24">
    <w:abstractNumId w:val="17"/>
  </w:num>
  <w:num w:numId="25">
    <w:abstractNumId w:val="36"/>
  </w:num>
  <w:num w:numId="26">
    <w:abstractNumId w:val="5"/>
  </w:num>
  <w:num w:numId="27">
    <w:abstractNumId w:val="13"/>
  </w:num>
  <w:num w:numId="28">
    <w:abstractNumId w:val="14"/>
  </w:num>
  <w:num w:numId="29">
    <w:abstractNumId w:val="24"/>
  </w:num>
  <w:num w:numId="3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29"/>
  </w:num>
  <w:num w:numId="33">
    <w:abstractNumId w:val="33"/>
  </w:num>
  <w:num w:numId="34">
    <w:abstractNumId w:val="12"/>
  </w:num>
  <w:num w:numId="35">
    <w:abstractNumId w:val="10"/>
  </w:num>
  <w:num w:numId="36">
    <w:abstractNumId w:val="8"/>
  </w:num>
  <w:num w:numId="37">
    <w:abstractNumId w:val="45"/>
  </w:num>
  <w:num w:numId="38">
    <w:abstractNumId w:val="3"/>
  </w:num>
  <w:num w:numId="39">
    <w:abstractNumId w:val="37"/>
  </w:num>
  <w:num w:numId="40">
    <w:abstractNumId w:val="16"/>
  </w:num>
  <w:num w:numId="41">
    <w:abstractNumId w:val="27"/>
  </w:num>
  <w:num w:numId="42">
    <w:abstractNumId w:val="6"/>
  </w:num>
  <w:num w:numId="43">
    <w:abstractNumId w:val="28"/>
  </w:num>
  <w:num w:numId="44">
    <w:abstractNumId w:val="31"/>
  </w:num>
  <w:num w:numId="45">
    <w:abstractNumId w:val="4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F3C"/>
    <w:rsid w:val="000014EC"/>
    <w:rsid w:val="00003672"/>
    <w:rsid w:val="00004DB0"/>
    <w:rsid w:val="00012518"/>
    <w:rsid w:val="00013935"/>
    <w:rsid w:val="00014907"/>
    <w:rsid w:val="00014CF1"/>
    <w:rsid w:val="0001630A"/>
    <w:rsid w:val="00017D0C"/>
    <w:rsid w:val="0002145B"/>
    <w:rsid w:val="00031F00"/>
    <w:rsid w:val="0003382F"/>
    <w:rsid w:val="00033CC6"/>
    <w:rsid w:val="00034692"/>
    <w:rsid w:val="00037515"/>
    <w:rsid w:val="0004122B"/>
    <w:rsid w:val="00041C04"/>
    <w:rsid w:val="0004471C"/>
    <w:rsid w:val="00045074"/>
    <w:rsid w:val="00046C95"/>
    <w:rsid w:val="000513B5"/>
    <w:rsid w:val="000513FB"/>
    <w:rsid w:val="00051AA6"/>
    <w:rsid w:val="00061ACE"/>
    <w:rsid w:val="000621EF"/>
    <w:rsid w:val="00065E54"/>
    <w:rsid w:val="000702B9"/>
    <w:rsid w:val="0007108D"/>
    <w:rsid w:val="000745A6"/>
    <w:rsid w:val="00075E93"/>
    <w:rsid w:val="00076180"/>
    <w:rsid w:val="000820C2"/>
    <w:rsid w:val="0008373F"/>
    <w:rsid w:val="00084394"/>
    <w:rsid w:val="00084767"/>
    <w:rsid w:val="00085878"/>
    <w:rsid w:val="00085D2E"/>
    <w:rsid w:val="0008752B"/>
    <w:rsid w:val="00090FB5"/>
    <w:rsid w:val="00092753"/>
    <w:rsid w:val="00094BDE"/>
    <w:rsid w:val="00094ED3"/>
    <w:rsid w:val="00096CE6"/>
    <w:rsid w:val="00097483"/>
    <w:rsid w:val="000A1423"/>
    <w:rsid w:val="000A415D"/>
    <w:rsid w:val="000A4CA9"/>
    <w:rsid w:val="000A7BF9"/>
    <w:rsid w:val="000B0056"/>
    <w:rsid w:val="000B088A"/>
    <w:rsid w:val="000B5623"/>
    <w:rsid w:val="000B56EA"/>
    <w:rsid w:val="000B6430"/>
    <w:rsid w:val="000B64B6"/>
    <w:rsid w:val="000B69FB"/>
    <w:rsid w:val="000C13FE"/>
    <w:rsid w:val="000C5639"/>
    <w:rsid w:val="000D1D6C"/>
    <w:rsid w:val="000D3C10"/>
    <w:rsid w:val="000D4B60"/>
    <w:rsid w:val="000E1EF0"/>
    <w:rsid w:val="000E550F"/>
    <w:rsid w:val="000F37D2"/>
    <w:rsid w:val="000F47C1"/>
    <w:rsid w:val="0010058F"/>
    <w:rsid w:val="00103C11"/>
    <w:rsid w:val="001054BF"/>
    <w:rsid w:val="0011438C"/>
    <w:rsid w:val="001143DA"/>
    <w:rsid w:val="00120EC2"/>
    <w:rsid w:val="00123605"/>
    <w:rsid w:val="001246B7"/>
    <w:rsid w:val="00125015"/>
    <w:rsid w:val="001273D2"/>
    <w:rsid w:val="0013120D"/>
    <w:rsid w:val="00134AF9"/>
    <w:rsid w:val="00135641"/>
    <w:rsid w:val="00143379"/>
    <w:rsid w:val="00144711"/>
    <w:rsid w:val="0014552D"/>
    <w:rsid w:val="0014561C"/>
    <w:rsid w:val="00150519"/>
    <w:rsid w:val="00151EEC"/>
    <w:rsid w:val="001539D8"/>
    <w:rsid w:val="001554EF"/>
    <w:rsid w:val="00167169"/>
    <w:rsid w:val="00171CE2"/>
    <w:rsid w:val="00173951"/>
    <w:rsid w:val="00173B29"/>
    <w:rsid w:val="00177C71"/>
    <w:rsid w:val="00182BE8"/>
    <w:rsid w:val="0019221E"/>
    <w:rsid w:val="00192DA7"/>
    <w:rsid w:val="001A4F9D"/>
    <w:rsid w:val="001A7A58"/>
    <w:rsid w:val="001B0E70"/>
    <w:rsid w:val="001B1359"/>
    <w:rsid w:val="001B3237"/>
    <w:rsid w:val="001B485F"/>
    <w:rsid w:val="001B5FE9"/>
    <w:rsid w:val="001B7616"/>
    <w:rsid w:val="001C35B4"/>
    <w:rsid w:val="001D050C"/>
    <w:rsid w:val="001D393D"/>
    <w:rsid w:val="001E0F5E"/>
    <w:rsid w:val="001E1DBE"/>
    <w:rsid w:val="001E345B"/>
    <w:rsid w:val="001E570E"/>
    <w:rsid w:val="001F050D"/>
    <w:rsid w:val="001F17AB"/>
    <w:rsid w:val="001F2D11"/>
    <w:rsid w:val="001F4749"/>
    <w:rsid w:val="001F5F84"/>
    <w:rsid w:val="001F65DF"/>
    <w:rsid w:val="001F691A"/>
    <w:rsid w:val="001F7199"/>
    <w:rsid w:val="00200193"/>
    <w:rsid w:val="00204A5C"/>
    <w:rsid w:val="002052D3"/>
    <w:rsid w:val="0020542E"/>
    <w:rsid w:val="00206A5A"/>
    <w:rsid w:val="002104C3"/>
    <w:rsid w:val="00210635"/>
    <w:rsid w:val="00217861"/>
    <w:rsid w:val="00221EA1"/>
    <w:rsid w:val="002253C3"/>
    <w:rsid w:val="002275B0"/>
    <w:rsid w:val="002347A6"/>
    <w:rsid w:val="00235E9A"/>
    <w:rsid w:val="00236F82"/>
    <w:rsid w:val="002410DA"/>
    <w:rsid w:val="002413CB"/>
    <w:rsid w:val="002433C2"/>
    <w:rsid w:val="002442A4"/>
    <w:rsid w:val="00245629"/>
    <w:rsid w:val="00252130"/>
    <w:rsid w:val="00262173"/>
    <w:rsid w:val="0027136E"/>
    <w:rsid w:val="00283EDB"/>
    <w:rsid w:val="00284C81"/>
    <w:rsid w:val="00285C21"/>
    <w:rsid w:val="00286241"/>
    <w:rsid w:val="00287C83"/>
    <w:rsid w:val="002902AD"/>
    <w:rsid w:val="0029594C"/>
    <w:rsid w:val="002A168D"/>
    <w:rsid w:val="002A2A23"/>
    <w:rsid w:val="002A3D1B"/>
    <w:rsid w:val="002A57A6"/>
    <w:rsid w:val="002A70CA"/>
    <w:rsid w:val="002B16DE"/>
    <w:rsid w:val="002B2483"/>
    <w:rsid w:val="002C08A1"/>
    <w:rsid w:val="002C0A9E"/>
    <w:rsid w:val="002C34E2"/>
    <w:rsid w:val="002C769E"/>
    <w:rsid w:val="002D02D8"/>
    <w:rsid w:val="002D0661"/>
    <w:rsid w:val="002D1720"/>
    <w:rsid w:val="002D4437"/>
    <w:rsid w:val="002D6C63"/>
    <w:rsid w:val="002E0FEE"/>
    <w:rsid w:val="002E16BA"/>
    <w:rsid w:val="002E3693"/>
    <w:rsid w:val="002E648E"/>
    <w:rsid w:val="002E7D84"/>
    <w:rsid w:val="002F1184"/>
    <w:rsid w:val="002F4407"/>
    <w:rsid w:val="002F6297"/>
    <w:rsid w:val="003015CD"/>
    <w:rsid w:val="003032C0"/>
    <w:rsid w:val="00305503"/>
    <w:rsid w:val="00316065"/>
    <w:rsid w:val="00322FF0"/>
    <w:rsid w:val="003307B8"/>
    <w:rsid w:val="003308E8"/>
    <w:rsid w:val="00330CD7"/>
    <w:rsid w:val="00331E67"/>
    <w:rsid w:val="00335044"/>
    <w:rsid w:val="00335957"/>
    <w:rsid w:val="00336D20"/>
    <w:rsid w:val="0035011A"/>
    <w:rsid w:val="00354007"/>
    <w:rsid w:val="003561E6"/>
    <w:rsid w:val="00366052"/>
    <w:rsid w:val="0036720E"/>
    <w:rsid w:val="00370A7B"/>
    <w:rsid w:val="00370E24"/>
    <w:rsid w:val="003762B9"/>
    <w:rsid w:val="00377C76"/>
    <w:rsid w:val="00385083"/>
    <w:rsid w:val="00392086"/>
    <w:rsid w:val="003927BF"/>
    <w:rsid w:val="0039429E"/>
    <w:rsid w:val="003956EE"/>
    <w:rsid w:val="00397846"/>
    <w:rsid w:val="003A16E8"/>
    <w:rsid w:val="003B00D9"/>
    <w:rsid w:val="003B0F89"/>
    <w:rsid w:val="003B1D32"/>
    <w:rsid w:val="003B24DE"/>
    <w:rsid w:val="003B2AAE"/>
    <w:rsid w:val="003B2F9A"/>
    <w:rsid w:val="003B32EF"/>
    <w:rsid w:val="003B6721"/>
    <w:rsid w:val="003C389F"/>
    <w:rsid w:val="003D038F"/>
    <w:rsid w:val="003D0850"/>
    <w:rsid w:val="003D33C0"/>
    <w:rsid w:val="003D3CC8"/>
    <w:rsid w:val="003D4B22"/>
    <w:rsid w:val="003D5541"/>
    <w:rsid w:val="003D63B8"/>
    <w:rsid w:val="003D7612"/>
    <w:rsid w:val="003E27E6"/>
    <w:rsid w:val="003E2C14"/>
    <w:rsid w:val="003F7EA2"/>
    <w:rsid w:val="00400DDC"/>
    <w:rsid w:val="00403C23"/>
    <w:rsid w:val="0041171C"/>
    <w:rsid w:val="00413F10"/>
    <w:rsid w:val="004162BD"/>
    <w:rsid w:val="00416E58"/>
    <w:rsid w:val="00420FF4"/>
    <w:rsid w:val="004329E5"/>
    <w:rsid w:val="00440415"/>
    <w:rsid w:val="004437CF"/>
    <w:rsid w:val="00446F8F"/>
    <w:rsid w:val="00452990"/>
    <w:rsid w:val="00452D0A"/>
    <w:rsid w:val="00453E38"/>
    <w:rsid w:val="004614F0"/>
    <w:rsid w:val="00462E48"/>
    <w:rsid w:val="0046678C"/>
    <w:rsid w:val="00474B93"/>
    <w:rsid w:val="00474D8A"/>
    <w:rsid w:val="00480306"/>
    <w:rsid w:val="0048074F"/>
    <w:rsid w:val="004810F2"/>
    <w:rsid w:val="00482487"/>
    <w:rsid w:val="00495E9F"/>
    <w:rsid w:val="004B0A69"/>
    <w:rsid w:val="004B2339"/>
    <w:rsid w:val="004B6A45"/>
    <w:rsid w:val="004C0659"/>
    <w:rsid w:val="004C3D8A"/>
    <w:rsid w:val="004D0519"/>
    <w:rsid w:val="004D31C7"/>
    <w:rsid w:val="004D6B51"/>
    <w:rsid w:val="004D78B3"/>
    <w:rsid w:val="004E3B33"/>
    <w:rsid w:val="004E496D"/>
    <w:rsid w:val="004E63A4"/>
    <w:rsid w:val="004F1A41"/>
    <w:rsid w:val="004F3DEE"/>
    <w:rsid w:val="004F43E4"/>
    <w:rsid w:val="004F6456"/>
    <w:rsid w:val="00501BCB"/>
    <w:rsid w:val="005061DD"/>
    <w:rsid w:val="00513E21"/>
    <w:rsid w:val="00514828"/>
    <w:rsid w:val="005246A2"/>
    <w:rsid w:val="00525D97"/>
    <w:rsid w:val="00526B58"/>
    <w:rsid w:val="00530639"/>
    <w:rsid w:val="00530B68"/>
    <w:rsid w:val="00531A8E"/>
    <w:rsid w:val="00543A1C"/>
    <w:rsid w:val="00544A16"/>
    <w:rsid w:val="005472BF"/>
    <w:rsid w:val="00552A35"/>
    <w:rsid w:val="00552C54"/>
    <w:rsid w:val="00553F40"/>
    <w:rsid w:val="00555066"/>
    <w:rsid w:val="0055756C"/>
    <w:rsid w:val="00561205"/>
    <w:rsid w:val="00564420"/>
    <w:rsid w:val="00565E3D"/>
    <w:rsid w:val="005704E6"/>
    <w:rsid w:val="005742BE"/>
    <w:rsid w:val="0057498F"/>
    <w:rsid w:val="005759A0"/>
    <w:rsid w:val="005762C5"/>
    <w:rsid w:val="00577396"/>
    <w:rsid w:val="00580026"/>
    <w:rsid w:val="0058501D"/>
    <w:rsid w:val="00585843"/>
    <w:rsid w:val="00595B46"/>
    <w:rsid w:val="00597BC5"/>
    <w:rsid w:val="005A16A1"/>
    <w:rsid w:val="005A204B"/>
    <w:rsid w:val="005A395E"/>
    <w:rsid w:val="005A646A"/>
    <w:rsid w:val="005B0B0F"/>
    <w:rsid w:val="005B2A29"/>
    <w:rsid w:val="005B6B36"/>
    <w:rsid w:val="005C16A5"/>
    <w:rsid w:val="005C1E06"/>
    <w:rsid w:val="005C2A54"/>
    <w:rsid w:val="005C45A9"/>
    <w:rsid w:val="005C7BED"/>
    <w:rsid w:val="005D4355"/>
    <w:rsid w:val="005D4880"/>
    <w:rsid w:val="005D4AD9"/>
    <w:rsid w:val="005E1BCE"/>
    <w:rsid w:val="005E4C0E"/>
    <w:rsid w:val="005E59EB"/>
    <w:rsid w:val="005E5CCD"/>
    <w:rsid w:val="005F1616"/>
    <w:rsid w:val="005F40E8"/>
    <w:rsid w:val="005F4122"/>
    <w:rsid w:val="005F50B5"/>
    <w:rsid w:val="00605F5F"/>
    <w:rsid w:val="00610EBE"/>
    <w:rsid w:val="00614ED1"/>
    <w:rsid w:val="00615671"/>
    <w:rsid w:val="00615A3D"/>
    <w:rsid w:val="00615B29"/>
    <w:rsid w:val="00616BC2"/>
    <w:rsid w:val="006171AF"/>
    <w:rsid w:val="00620F25"/>
    <w:rsid w:val="00633B28"/>
    <w:rsid w:val="006359B2"/>
    <w:rsid w:val="00640AA2"/>
    <w:rsid w:val="0064248A"/>
    <w:rsid w:val="00642E1C"/>
    <w:rsid w:val="00647442"/>
    <w:rsid w:val="0065022C"/>
    <w:rsid w:val="00651EC2"/>
    <w:rsid w:val="006563CB"/>
    <w:rsid w:val="0066042C"/>
    <w:rsid w:val="00664787"/>
    <w:rsid w:val="00666228"/>
    <w:rsid w:val="00667B4F"/>
    <w:rsid w:val="006705CE"/>
    <w:rsid w:val="006729F2"/>
    <w:rsid w:val="00676BD3"/>
    <w:rsid w:val="00677D21"/>
    <w:rsid w:val="0068220E"/>
    <w:rsid w:val="006844C1"/>
    <w:rsid w:val="00685697"/>
    <w:rsid w:val="00685A23"/>
    <w:rsid w:val="00686E4C"/>
    <w:rsid w:val="0068758A"/>
    <w:rsid w:val="00691221"/>
    <w:rsid w:val="00692D8B"/>
    <w:rsid w:val="006950F4"/>
    <w:rsid w:val="00696737"/>
    <w:rsid w:val="00696EF3"/>
    <w:rsid w:val="00697ABE"/>
    <w:rsid w:val="006A24A7"/>
    <w:rsid w:val="006B15D3"/>
    <w:rsid w:val="006B24F2"/>
    <w:rsid w:val="006C598E"/>
    <w:rsid w:val="006D0075"/>
    <w:rsid w:val="006D0167"/>
    <w:rsid w:val="006D0BE0"/>
    <w:rsid w:val="006D234F"/>
    <w:rsid w:val="006D2DDA"/>
    <w:rsid w:val="006D5498"/>
    <w:rsid w:val="006E1B6E"/>
    <w:rsid w:val="006F0C0D"/>
    <w:rsid w:val="006F15A8"/>
    <w:rsid w:val="006F3A0D"/>
    <w:rsid w:val="006F4C6E"/>
    <w:rsid w:val="006F4F97"/>
    <w:rsid w:val="00703F3C"/>
    <w:rsid w:val="00705789"/>
    <w:rsid w:val="00706922"/>
    <w:rsid w:val="00707198"/>
    <w:rsid w:val="00711BA1"/>
    <w:rsid w:val="00717AEE"/>
    <w:rsid w:val="007322C5"/>
    <w:rsid w:val="00735ED2"/>
    <w:rsid w:val="0074010B"/>
    <w:rsid w:val="00740F2C"/>
    <w:rsid w:val="00741B73"/>
    <w:rsid w:val="007441EE"/>
    <w:rsid w:val="00745D10"/>
    <w:rsid w:val="00747C77"/>
    <w:rsid w:val="00751E70"/>
    <w:rsid w:val="00752BF0"/>
    <w:rsid w:val="00756978"/>
    <w:rsid w:val="00757F97"/>
    <w:rsid w:val="0076295A"/>
    <w:rsid w:val="007670F1"/>
    <w:rsid w:val="00770454"/>
    <w:rsid w:val="00772F21"/>
    <w:rsid w:val="00773F01"/>
    <w:rsid w:val="00785F64"/>
    <w:rsid w:val="007865F5"/>
    <w:rsid w:val="0079099C"/>
    <w:rsid w:val="00795C9B"/>
    <w:rsid w:val="007A00EB"/>
    <w:rsid w:val="007A65EE"/>
    <w:rsid w:val="007A6825"/>
    <w:rsid w:val="007A727F"/>
    <w:rsid w:val="007B2087"/>
    <w:rsid w:val="007B32B1"/>
    <w:rsid w:val="007B38F7"/>
    <w:rsid w:val="007B5496"/>
    <w:rsid w:val="007C107C"/>
    <w:rsid w:val="007C1442"/>
    <w:rsid w:val="007C21EB"/>
    <w:rsid w:val="007C3BBB"/>
    <w:rsid w:val="007C5FC9"/>
    <w:rsid w:val="007D2499"/>
    <w:rsid w:val="007D2A8D"/>
    <w:rsid w:val="007D3050"/>
    <w:rsid w:val="007D309E"/>
    <w:rsid w:val="007D3804"/>
    <w:rsid w:val="007E0118"/>
    <w:rsid w:val="007E0667"/>
    <w:rsid w:val="007E0B03"/>
    <w:rsid w:val="007E0EDA"/>
    <w:rsid w:val="00804447"/>
    <w:rsid w:val="008044AB"/>
    <w:rsid w:val="00804F83"/>
    <w:rsid w:val="00805620"/>
    <w:rsid w:val="008056DF"/>
    <w:rsid w:val="008057D8"/>
    <w:rsid w:val="00807F94"/>
    <w:rsid w:val="008102CA"/>
    <w:rsid w:val="0081161F"/>
    <w:rsid w:val="00814EE0"/>
    <w:rsid w:val="00820767"/>
    <w:rsid w:val="00820CF5"/>
    <w:rsid w:val="008266BB"/>
    <w:rsid w:val="00833180"/>
    <w:rsid w:val="00833887"/>
    <w:rsid w:val="008352ED"/>
    <w:rsid w:val="0083542B"/>
    <w:rsid w:val="00836B97"/>
    <w:rsid w:val="00841D99"/>
    <w:rsid w:val="00842E9A"/>
    <w:rsid w:val="0085245B"/>
    <w:rsid w:val="008554E4"/>
    <w:rsid w:val="008645DB"/>
    <w:rsid w:val="008673B8"/>
    <w:rsid w:val="00880F6C"/>
    <w:rsid w:val="00884D28"/>
    <w:rsid w:val="00884DC5"/>
    <w:rsid w:val="008933D0"/>
    <w:rsid w:val="0089371E"/>
    <w:rsid w:val="008948FE"/>
    <w:rsid w:val="008A7C71"/>
    <w:rsid w:val="008B21A4"/>
    <w:rsid w:val="008B30D4"/>
    <w:rsid w:val="008B419B"/>
    <w:rsid w:val="008B6C10"/>
    <w:rsid w:val="008B7561"/>
    <w:rsid w:val="008C2810"/>
    <w:rsid w:val="008C286C"/>
    <w:rsid w:val="008D3344"/>
    <w:rsid w:val="008D4597"/>
    <w:rsid w:val="008E06B4"/>
    <w:rsid w:val="008E2555"/>
    <w:rsid w:val="008E2B9A"/>
    <w:rsid w:val="008E3D0C"/>
    <w:rsid w:val="008E4A1B"/>
    <w:rsid w:val="008E64F6"/>
    <w:rsid w:val="008F019C"/>
    <w:rsid w:val="008F7093"/>
    <w:rsid w:val="009017AE"/>
    <w:rsid w:val="00903D13"/>
    <w:rsid w:val="0091377E"/>
    <w:rsid w:val="00915455"/>
    <w:rsid w:val="00916FA1"/>
    <w:rsid w:val="00917109"/>
    <w:rsid w:val="00921762"/>
    <w:rsid w:val="00927061"/>
    <w:rsid w:val="00930E91"/>
    <w:rsid w:val="00935BF1"/>
    <w:rsid w:val="00941507"/>
    <w:rsid w:val="009545D4"/>
    <w:rsid w:val="00955509"/>
    <w:rsid w:val="0095581A"/>
    <w:rsid w:val="009572F9"/>
    <w:rsid w:val="00957A25"/>
    <w:rsid w:val="00960FFA"/>
    <w:rsid w:val="009621E6"/>
    <w:rsid w:val="00963499"/>
    <w:rsid w:val="00965871"/>
    <w:rsid w:val="00977313"/>
    <w:rsid w:val="009818B8"/>
    <w:rsid w:val="00985CF7"/>
    <w:rsid w:val="00990ACE"/>
    <w:rsid w:val="00990DF2"/>
    <w:rsid w:val="009912C9"/>
    <w:rsid w:val="00991829"/>
    <w:rsid w:val="009920DD"/>
    <w:rsid w:val="0099483F"/>
    <w:rsid w:val="009A3346"/>
    <w:rsid w:val="009A6BBA"/>
    <w:rsid w:val="009A7C24"/>
    <w:rsid w:val="009B38FF"/>
    <w:rsid w:val="009B496B"/>
    <w:rsid w:val="009B4D45"/>
    <w:rsid w:val="009C34E9"/>
    <w:rsid w:val="009C4829"/>
    <w:rsid w:val="009C58B0"/>
    <w:rsid w:val="009D02F3"/>
    <w:rsid w:val="009D46E9"/>
    <w:rsid w:val="009D4A21"/>
    <w:rsid w:val="009E206C"/>
    <w:rsid w:val="009E217D"/>
    <w:rsid w:val="009E3185"/>
    <w:rsid w:val="009E4832"/>
    <w:rsid w:val="009E6AC7"/>
    <w:rsid w:val="009F006B"/>
    <w:rsid w:val="009F301A"/>
    <w:rsid w:val="00A0434B"/>
    <w:rsid w:val="00A062AE"/>
    <w:rsid w:val="00A07751"/>
    <w:rsid w:val="00A10B3E"/>
    <w:rsid w:val="00A134E0"/>
    <w:rsid w:val="00A14091"/>
    <w:rsid w:val="00A15E41"/>
    <w:rsid w:val="00A1623F"/>
    <w:rsid w:val="00A17E0E"/>
    <w:rsid w:val="00A24173"/>
    <w:rsid w:val="00A25ADE"/>
    <w:rsid w:val="00A26044"/>
    <w:rsid w:val="00A27F8F"/>
    <w:rsid w:val="00A33847"/>
    <w:rsid w:val="00A35F95"/>
    <w:rsid w:val="00A36FB4"/>
    <w:rsid w:val="00A37902"/>
    <w:rsid w:val="00A41E14"/>
    <w:rsid w:val="00A427B6"/>
    <w:rsid w:val="00A43FD8"/>
    <w:rsid w:val="00A44189"/>
    <w:rsid w:val="00A502F1"/>
    <w:rsid w:val="00A5060C"/>
    <w:rsid w:val="00A52A6F"/>
    <w:rsid w:val="00A53792"/>
    <w:rsid w:val="00A54492"/>
    <w:rsid w:val="00A570B4"/>
    <w:rsid w:val="00A6673B"/>
    <w:rsid w:val="00A70880"/>
    <w:rsid w:val="00A71C96"/>
    <w:rsid w:val="00A72534"/>
    <w:rsid w:val="00A73016"/>
    <w:rsid w:val="00A75A56"/>
    <w:rsid w:val="00A774DB"/>
    <w:rsid w:val="00A77DCE"/>
    <w:rsid w:val="00A80A8E"/>
    <w:rsid w:val="00A9117D"/>
    <w:rsid w:val="00A92EB7"/>
    <w:rsid w:val="00A9491F"/>
    <w:rsid w:val="00AA21BD"/>
    <w:rsid w:val="00AA2380"/>
    <w:rsid w:val="00AA595A"/>
    <w:rsid w:val="00AA5E98"/>
    <w:rsid w:val="00AC01A7"/>
    <w:rsid w:val="00AC09E4"/>
    <w:rsid w:val="00AC29D6"/>
    <w:rsid w:val="00AC2A18"/>
    <w:rsid w:val="00AC36F7"/>
    <w:rsid w:val="00AC3E72"/>
    <w:rsid w:val="00AC4540"/>
    <w:rsid w:val="00AC581E"/>
    <w:rsid w:val="00AC72A1"/>
    <w:rsid w:val="00AD141C"/>
    <w:rsid w:val="00AD16B0"/>
    <w:rsid w:val="00AD4A47"/>
    <w:rsid w:val="00AE064E"/>
    <w:rsid w:val="00AE41B7"/>
    <w:rsid w:val="00AE5075"/>
    <w:rsid w:val="00AE6644"/>
    <w:rsid w:val="00AF2BA9"/>
    <w:rsid w:val="00B01821"/>
    <w:rsid w:val="00B04692"/>
    <w:rsid w:val="00B04935"/>
    <w:rsid w:val="00B06483"/>
    <w:rsid w:val="00B1621E"/>
    <w:rsid w:val="00B17C7A"/>
    <w:rsid w:val="00B2366A"/>
    <w:rsid w:val="00B24097"/>
    <w:rsid w:val="00B25286"/>
    <w:rsid w:val="00B255D3"/>
    <w:rsid w:val="00B30C74"/>
    <w:rsid w:val="00B36C34"/>
    <w:rsid w:val="00B410AE"/>
    <w:rsid w:val="00B42AEE"/>
    <w:rsid w:val="00B44276"/>
    <w:rsid w:val="00B444E4"/>
    <w:rsid w:val="00B461A9"/>
    <w:rsid w:val="00B468E6"/>
    <w:rsid w:val="00B479F8"/>
    <w:rsid w:val="00B515CA"/>
    <w:rsid w:val="00B52A39"/>
    <w:rsid w:val="00B537A7"/>
    <w:rsid w:val="00B6245E"/>
    <w:rsid w:val="00B62F0C"/>
    <w:rsid w:val="00B63EF8"/>
    <w:rsid w:val="00B712FB"/>
    <w:rsid w:val="00B730B7"/>
    <w:rsid w:val="00B744D6"/>
    <w:rsid w:val="00B81656"/>
    <w:rsid w:val="00B861C6"/>
    <w:rsid w:val="00B91C18"/>
    <w:rsid w:val="00B92B8A"/>
    <w:rsid w:val="00B9541A"/>
    <w:rsid w:val="00B95EDC"/>
    <w:rsid w:val="00B97F50"/>
    <w:rsid w:val="00BA6DE0"/>
    <w:rsid w:val="00BB47B2"/>
    <w:rsid w:val="00BB6494"/>
    <w:rsid w:val="00BC58E3"/>
    <w:rsid w:val="00BC62C8"/>
    <w:rsid w:val="00BD196E"/>
    <w:rsid w:val="00BD222A"/>
    <w:rsid w:val="00BD4887"/>
    <w:rsid w:val="00BE1CB3"/>
    <w:rsid w:val="00BE446F"/>
    <w:rsid w:val="00BF0748"/>
    <w:rsid w:val="00BF1A50"/>
    <w:rsid w:val="00BF2B70"/>
    <w:rsid w:val="00BF6BC7"/>
    <w:rsid w:val="00C006F7"/>
    <w:rsid w:val="00C064CB"/>
    <w:rsid w:val="00C06EF7"/>
    <w:rsid w:val="00C1111B"/>
    <w:rsid w:val="00C15CC7"/>
    <w:rsid w:val="00C33113"/>
    <w:rsid w:val="00C4164B"/>
    <w:rsid w:val="00C43D3F"/>
    <w:rsid w:val="00C469C4"/>
    <w:rsid w:val="00C46A53"/>
    <w:rsid w:val="00C503DF"/>
    <w:rsid w:val="00C545B8"/>
    <w:rsid w:val="00C545D7"/>
    <w:rsid w:val="00C6545B"/>
    <w:rsid w:val="00C65E56"/>
    <w:rsid w:val="00C67F5D"/>
    <w:rsid w:val="00C715A6"/>
    <w:rsid w:val="00C71A3A"/>
    <w:rsid w:val="00C71C52"/>
    <w:rsid w:val="00C770D1"/>
    <w:rsid w:val="00C80810"/>
    <w:rsid w:val="00C82FC2"/>
    <w:rsid w:val="00C86201"/>
    <w:rsid w:val="00C86B74"/>
    <w:rsid w:val="00C921FD"/>
    <w:rsid w:val="00CA0FA4"/>
    <w:rsid w:val="00CA2E4D"/>
    <w:rsid w:val="00CA562C"/>
    <w:rsid w:val="00CA6B4A"/>
    <w:rsid w:val="00CB1CEB"/>
    <w:rsid w:val="00CB2C27"/>
    <w:rsid w:val="00CB4D6A"/>
    <w:rsid w:val="00CB5A78"/>
    <w:rsid w:val="00CB765C"/>
    <w:rsid w:val="00CC42D2"/>
    <w:rsid w:val="00CD59D3"/>
    <w:rsid w:val="00CD5BDC"/>
    <w:rsid w:val="00CD7C6E"/>
    <w:rsid w:val="00CE16D7"/>
    <w:rsid w:val="00CE357A"/>
    <w:rsid w:val="00CE3FEB"/>
    <w:rsid w:val="00CE490F"/>
    <w:rsid w:val="00CE6393"/>
    <w:rsid w:val="00CE7F37"/>
    <w:rsid w:val="00D0040D"/>
    <w:rsid w:val="00D01473"/>
    <w:rsid w:val="00D10B13"/>
    <w:rsid w:val="00D1282B"/>
    <w:rsid w:val="00D12E56"/>
    <w:rsid w:val="00D141BE"/>
    <w:rsid w:val="00D15B55"/>
    <w:rsid w:val="00D17626"/>
    <w:rsid w:val="00D213BB"/>
    <w:rsid w:val="00D218AB"/>
    <w:rsid w:val="00D24BE1"/>
    <w:rsid w:val="00D25A45"/>
    <w:rsid w:val="00D3059B"/>
    <w:rsid w:val="00D32954"/>
    <w:rsid w:val="00D32D45"/>
    <w:rsid w:val="00D36771"/>
    <w:rsid w:val="00D404F9"/>
    <w:rsid w:val="00D4144F"/>
    <w:rsid w:val="00D42909"/>
    <w:rsid w:val="00D42FCB"/>
    <w:rsid w:val="00D445AF"/>
    <w:rsid w:val="00D5258D"/>
    <w:rsid w:val="00D574C1"/>
    <w:rsid w:val="00D60F75"/>
    <w:rsid w:val="00D61508"/>
    <w:rsid w:val="00D66A87"/>
    <w:rsid w:val="00D73EDF"/>
    <w:rsid w:val="00D74D2A"/>
    <w:rsid w:val="00D7510C"/>
    <w:rsid w:val="00D75F96"/>
    <w:rsid w:val="00D830FB"/>
    <w:rsid w:val="00D8728F"/>
    <w:rsid w:val="00D92B48"/>
    <w:rsid w:val="00D94B74"/>
    <w:rsid w:val="00D97C9A"/>
    <w:rsid w:val="00D97E8F"/>
    <w:rsid w:val="00DA1DAD"/>
    <w:rsid w:val="00DA2FC4"/>
    <w:rsid w:val="00DA320D"/>
    <w:rsid w:val="00DB062C"/>
    <w:rsid w:val="00DB158E"/>
    <w:rsid w:val="00DB3964"/>
    <w:rsid w:val="00DC1E76"/>
    <w:rsid w:val="00DD0793"/>
    <w:rsid w:val="00DD20D8"/>
    <w:rsid w:val="00DD3E06"/>
    <w:rsid w:val="00DD5C8D"/>
    <w:rsid w:val="00DE1AF0"/>
    <w:rsid w:val="00DE59B9"/>
    <w:rsid w:val="00DE7A8C"/>
    <w:rsid w:val="00DE7AAE"/>
    <w:rsid w:val="00DF1B59"/>
    <w:rsid w:val="00DF20A2"/>
    <w:rsid w:val="00DF452E"/>
    <w:rsid w:val="00DF5C49"/>
    <w:rsid w:val="00DF6025"/>
    <w:rsid w:val="00DF60E8"/>
    <w:rsid w:val="00E04909"/>
    <w:rsid w:val="00E04E6D"/>
    <w:rsid w:val="00E10882"/>
    <w:rsid w:val="00E16D35"/>
    <w:rsid w:val="00E17CDE"/>
    <w:rsid w:val="00E213EE"/>
    <w:rsid w:val="00E23A10"/>
    <w:rsid w:val="00E34373"/>
    <w:rsid w:val="00E43A3F"/>
    <w:rsid w:val="00E461E5"/>
    <w:rsid w:val="00E469B3"/>
    <w:rsid w:val="00E51305"/>
    <w:rsid w:val="00E52D0C"/>
    <w:rsid w:val="00E53AAB"/>
    <w:rsid w:val="00E54F81"/>
    <w:rsid w:val="00E641B5"/>
    <w:rsid w:val="00E729B3"/>
    <w:rsid w:val="00E73F77"/>
    <w:rsid w:val="00E76E77"/>
    <w:rsid w:val="00E80A5A"/>
    <w:rsid w:val="00E8364E"/>
    <w:rsid w:val="00E84C53"/>
    <w:rsid w:val="00E84F2E"/>
    <w:rsid w:val="00E85E42"/>
    <w:rsid w:val="00E97562"/>
    <w:rsid w:val="00E97845"/>
    <w:rsid w:val="00EA2B31"/>
    <w:rsid w:val="00EA3165"/>
    <w:rsid w:val="00EA7F77"/>
    <w:rsid w:val="00EB1390"/>
    <w:rsid w:val="00EB4160"/>
    <w:rsid w:val="00EB42E7"/>
    <w:rsid w:val="00EB45D5"/>
    <w:rsid w:val="00EB4D8C"/>
    <w:rsid w:val="00EB5A6B"/>
    <w:rsid w:val="00EB5DE2"/>
    <w:rsid w:val="00EC12FB"/>
    <w:rsid w:val="00EC21CE"/>
    <w:rsid w:val="00EC2C55"/>
    <w:rsid w:val="00EC6259"/>
    <w:rsid w:val="00ED2C8D"/>
    <w:rsid w:val="00ED2DF2"/>
    <w:rsid w:val="00ED5A81"/>
    <w:rsid w:val="00ED7344"/>
    <w:rsid w:val="00EE0350"/>
    <w:rsid w:val="00EE2115"/>
    <w:rsid w:val="00EF1E31"/>
    <w:rsid w:val="00EF6078"/>
    <w:rsid w:val="00EF72BC"/>
    <w:rsid w:val="00EF7A30"/>
    <w:rsid w:val="00F0328F"/>
    <w:rsid w:val="00F04F11"/>
    <w:rsid w:val="00F1027E"/>
    <w:rsid w:val="00F1400F"/>
    <w:rsid w:val="00F14AD1"/>
    <w:rsid w:val="00F173EC"/>
    <w:rsid w:val="00F2126E"/>
    <w:rsid w:val="00F26052"/>
    <w:rsid w:val="00F27994"/>
    <w:rsid w:val="00F31EFB"/>
    <w:rsid w:val="00F3229E"/>
    <w:rsid w:val="00F45CA2"/>
    <w:rsid w:val="00F55026"/>
    <w:rsid w:val="00F56F42"/>
    <w:rsid w:val="00F617A1"/>
    <w:rsid w:val="00F620F7"/>
    <w:rsid w:val="00F70298"/>
    <w:rsid w:val="00F71B79"/>
    <w:rsid w:val="00F728F8"/>
    <w:rsid w:val="00F74001"/>
    <w:rsid w:val="00F7570F"/>
    <w:rsid w:val="00F76990"/>
    <w:rsid w:val="00F77250"/>
    <w:rsid w:val="00F77C72"/>
    <w:rsid w:val="00F83155"/>
    <w:rsid w:val="00F86A4D"/>
    <w:rsid w:val="00F91343"/>
    <w:rsid w:val="00F9149F"/>
    <w:rsid w:val="00F95276"/>
    <w:rsid w:val="00F97608"/>
    <w:rsid w:val="00F97D2B"/>
    <w:rsid w:val="00FA1EA9"/>
    <w:rsid w:val="00FA3695"/>
    <w:rsid w:val="00FA7A18"/>
    <w:rsid w:val="00FB5110"/>
    <w:rsid w:val="00FB56AF"/>
    <w:rsid w:val="00FC1895"/>
    <w:rsid w:val="00FC1D47"/>
    <w:rsid w:val="00FC22D9"/>
    <w:rsid w:val="00FC3BFB"/>
    <w:rsid w:val="00FD0358"/>
    <w:rsid w:val="00FD3707"/>
    <w:rsid w:val="00FD49BE"/>
    <w:rsid w:val="00FD70A6"/>
    <w:rsid w:val="00FE2E7A"/>
    <w:rsid w:val="00FE37D5"/>
    <w:rsid w:val="00FE47B5"/>
    <w:rsid w:val="00FE48BE"/>
    <w:rsid w:val="00FF246E"/>
    <w:rsid w:val="00FF49E5"/>
    <w:rsid w:val="00FF64EB"/>
    <w:rsid w:val="00FF663E"/>
    <w:rsid w:val="00FF7F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F9F09"/>
  <w15:chartTrackingRefBased/>
  <w15:docId w15:val="{6A1D892D-97E0-4795-BA99-D75B4D3A0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sid w:val="00706922"/>
    <w:pPr>
      <w:spacing w:line="360" w:lineRule="auto"/>
      <w:ind w:firstLine="709"/>
      <w:jc w:val="both"/>
    </w:pPr>
    <w:rPr>
      <w:rFonts w:ascii="Times New Roman" w:hAnsi="Times New Roman"/>
      <w:sz w:val="28"/>
      <w:szCs w:val="28"/>
      <w:lang w:eastAsia="en-US"/>
    </w:rPr>
  </w:style>
  <w:style w:type="paragraph" w:styleId="14">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раздел"/>
    <w:basedOn w:val="a5"/>
    <w:next w:val="a5"/>
    <w:link w:val="15"/>
    <w:qFormat/>
    <w:rsid w:val="001273D2"/>
    <w:pPr>
      <w:spacing w:after="240"/>
      <w:ind w:firstLine="0"/>
      <w:jc w:val="center"/>
      <w:outlineLvl w:val="0"/>
    </w:pPr>
    <w:rPr>
      <w:b/>
    </w:rPr>
  </w:style>
  <w:style w:type="paragraph" w:styleId="21">
    <w:name w:val="heading 2"/>
    <w:aliases w:val="2,22,A,A.B.C.,CHS,Gliederung2,H,H2-Heading 2,H21,H22,HD2,Header2,Heading 2 Hidden,Heading Indent No L2,Heading2,Level 2 Topic Heading,Major,Numbered text 3,RTC,h2,heading2,iz2,l2,list 2,list2,Б2,Заголовок 21,Раздел Знак,heading 2"/>
    <w:basedOn w:val="a5"/>
    <w:next w:val="a5"/>
    <w:link w:val="22"/>
    <w:unhideWhenUsed/>
    <w:qFormat/>
    <w:rsid w:val="00FF663E"/>
    <w:pPr>
      <w:keepNext/>
      <w:keepLines/>
      <w:spacing w:before="40" w:line="240" w:lineRule="auto"/>
      <w:ind w:firstLine="0"/>
      <w:jc w:val="center"/>
      <w:outlineLvl w:val="1"/>
    </w:pPr>
    <w:rPr>
      <w:rFonts w:eastAsia="Times New Roman"/>
      <w:b/>
      <w:i/>
      <w:iCs/>
      <w:color w:val="032348"/>
      <w:lang w:eastAsia="ru-RU"/>
    </w:rPr>
  </w:style>
  <w:style w:type="paragraph" w:styleId="32">
    <w:name w:val="heading 3"/>
    <w:basedOn w:val="310"/>
    <w:next w:val="a5"/>
    <w:link w:val="33"/>
    <w:unhideWhenUsed/>
    <w:qFormat/>
    <w:rsid w:val="00DE7AAE"/>
    <w:pPr>
      <w:ind w:left="501" w:hanging="360"/>
      <w:jc w:val="center"/>
    </w:pPr>
    <w:rPr>
      <w:rFonts w:ascii="Times New Roman" w:hAnsi="Times New Roman"/>
      <w:color w:val="9E5E9B" w:themeColor="accent6"/>
    </w:rPr>
  </w:style>
  <w:style w:type="paragraph" w:styleId="42">
    <w:name w:val="heading 4"/>
    <w:basedOn w:val="a5"/>
    <w:next w:val="a5"/>
    <w:link w:val="43"/>
    <w:unhideWhenUsed/>
    <w:qFormat/>
    <w:rsid w:val="0091377E"/>
    <w:pPr>
      <w:spacing w:line="240" w:lineRule="auto"/>
      <w:ind w:firstLine="0"/>
      <w:jc w:val="center"/>
      <w:outlineLvl w:val="3"/>
    </w:pPr>
    <w:rPr>
      <w:rFonts w:eastAsia="Times New Roman"/>
      <w:b/>
      <w:bCs/>
      <w:color w:val="255172"/>
      <w:lang w:eastAsia="ru-RU"/>
    </w:rPr>
  </w:style>
  <w:style w:type="paragraph" w:styleId="5">
    <w:name w:val="heading 5"/>
    <w:basedOn w:val="a5"/>
    <w:next w:val="a5"/>
    <w:link w:val="50"/>
    <w:unhideWhenUsed/>
    <w:qFormat/>
    <w:rsid w:val="005C2A54"/>
    <w:pPr>
      <w:keepNext/>
      <w:keepLines/>
      <w:spacing w:before="40"/>
      <w:outlineLvl w:val="4"/>
    </w:pPr>
    <w:rPr>
      <w:rFonts w:ascii="Cambria" w:eastAsia="Times New Roman" w:hAnsi="Cambria"/>
      <w:bCs/>
      <w:iCs/>
      <w:caps/>
      <w:color w:val="761E28"/>
      <w:sz w:val="22"/>
      <w:szCs w:val="22"/>
    </w:rPr>
  </w:style>
  <w:style w:type="paragraph" w:styleId="6">
    <w:name w:val="heading 6"/>
    <w:basedOn w:val="a5"/>
    <w:next w:val="a5"/>
    <w:link w:val="60"/>
    <w:unhideWhenUsed/>
    <w:qFormat/>
    <w:rsid w:val="005C2A54"/>
    <w:pPr>
      <w:keepNext/>
      <w:keepLines/>
      <w:spacing w:before="40"/>
      <w:outlineLvl w:val="5"/>
    </w:pPr>
    <w:rPr>
      <w:rFonts w:ascii="Cambria" w:eastAsia="Times New Roman" w:hAnsi="Cambria"/>
      <w:iCs/>
      <w:color w:val="B35E06"/>
      <w:sz w:val="22"/>
      <w:szCs w:val="22"/>
    </w:rPr>
  </w:style>
  <w:style w:type="paragraph" w:styleId="7">
    <w:name w:val="heading 7"/>
    <w:basedOn w:val="a5"/>
    <w:next w:val="a5"/>
    <w:link w:val="70"/>
    <w:uiPriority w:val="9"/>
    <w:unhideWhenUsed/>
    <w:qFormat/>
    <w:rsid w:val="005C2A54"/>
    <w:pPr>
      <w:keepNext/>
      <w:keepLines/>
      <w:spacing w:before="40"/>
      <w:outlineLvl w:val="6"/>
    </w:pPr>
    <w:rPr>
      <w:rFonts w:ascii="Cambria" w:eastAsia="Times New Roman" w:hAnsi="Cambria"/>
      <w:iCs/>
      <w:color w:val="761E28"/>
      <w:sz w:val="22"/>
      <w:szCs w:val="22"/>
    </w:rPr>
  </w:style>
  <w:style w:type="paragraph" w:styleId="8">
    <w:name w:val="heading 8"/>
    <w:basedOn w:val="a5"/>
    <w:next w:val="a5"/>
    <w:link w:val="80"/>
    <w:unhideWhenUsed/>
    <w:qFormat/>
    <w:rsid w:val="005C2A54"/>
    <w:pPr>
      <w:keepNext/>
      <w:keepLines/>
      <w:spacing w:before="40"/>
      <w:outlineLvl w:val="7"/>
    </w:pPr>
    <w:rPr>
      <w:rFonts w:ascii="Cambria" w:eastAsia="Times New Roman" w:hAnsi="Cambria"/>
      <w:iCs/>
      <w:color w:val="F07F09"/>
      <w:sz w:val="22"/>
      <w:szCs w:val="22"/>
    </w:rPr>
  </w:style>
  <w:style w:type="paragraph" w:styleId="9">
    <w:name w:val="heading 9"/>
    <w:basedOn w:val="a5"/>
    <w:next w:val="a5"/>
    <w:link w:val="90"/>
    <w:uiPriority w:val="9"/>
    <w:unhideWhenUsed/>
    <w:qFormat/>
    <w:rsid w:val="005C2A54"/>
    <w:pPr>
      <w:keepNext/>
      <w:keepLines/>
      <w:spacing w:before="40"/>
      <w:outlineLvl w:val="8"/>
    </w:pPr>
    <w:rPr>
      <w:rFonts w:ascii="Cambria" w:eastAsia="Times New Roman" w:hAnsi="Cambria"/>
      <w:iCs/>
      <w:smallCaps/>
      <w:color w:val="9F2936"/>
      <w:sz w:val="20"/>
      <w:szCs w:val="21"/>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5">
    <w:name w:val="Заголовок 1 Знак"/>
    <w:aliases w:val="Document Header1 Знак1,H1 Знак2,H1 Знак Знак1,Headi... Знак1,Heading 1iz Знак1,Б1 Знак1,Б11 Знак1,Введение... Знак1,Заголовок параграфа (1.) Знак1,раздел Знак1"/>
    <w:link w:val="14"/>
    <w:rsid w:val="001273D2"/>
    <w:rPr>
      <w:rFonts w:ascii="Times New Roman" w:hAnsi="Times New Roman" w:cs="Times New Roman"/>
      <w:b/>
      <w:sz w:val="28"/>
      <w:szCs w:val="28"/>
    </w:rPr>
  </w:style>
  <w:style w:type="character" w:customStyle="1" w:styleId="22">
    <w:name w:val="Заголовок 2 Знак"/>
    <w:aliases w:val="2 Знак,22 Знак,A Знак,A.B.C. Знак,CHS Знак,Gliederung2 Знак,H Знак,H2-Heading 2 Знак,H21 Знак,H22 Знак,HD2 Знак,Header2 Знак,Heading 2 Hidden Знак,Heading Indent No L2 Знак,Heading2 Знак,Level 2 Topic Heading Знак,Major Знак,RTC Знак"/>
    <w:link w:val="21"/>
    <w:rsid w:val="00FF663E"/>
    <w:rPr>
      <w:rFonts w:ascii="Times New Roman" w:eastAsia="Times New Roman" w:hAnsi="Times New Roman"/>
      <w:b/>
      <w:i/>
      <w:iCs/>
      <w:color w:val="032348"/>
      <w:sz w:val="28"/>
      <w:szCs w:val="28"/>
    </w:rPr>
  </w:style>
  <w:style w:type="paragraph" w:styleId="a9">
    <w:name w:val="List Paragraph"/>
    <w:aliases w:val="Bullet List,FooterText,numbered,Paragraphe de liste1,lp1,Маркер,ТЗ список,Абзац списка литеральный,Use Case List Paragraph,mcd_гпи_маркиров.список ур.1,Абзац списка МКД,List Paragraph,Num Bullet 1,Bullet Number,Индексы,название,it_List1,1"/>
    <w:basedOn w:val="a5"/>
    <w:link w:val="aa"/>
    <w:autoRedefine/>
    <w:uiPriority w:val="34"/>
    <w:qFormat/>
    <w:rsid w:val="00413F10"/>
    <w:pPr>
      <w:ind w:firstLine="0"/>
    </w:pPr>
    <w:rPr>
      <w:rFonts w:ascii="PT Astra Serif" w:eastAsia="Times New Roman" w:hAnsi="PT Astra Serif"/>
      <w:sz w:val="24"/>
      <w:szCs w:val="24"/>
    </w:rPr>
  </w:style>
  <w:style w:type="paragraph" w:customStyle="1" w:styleId="310">
    <w:name w:val="Заголовок 31"/>
    <w:basedOn w:val="a5"/>
    <w:next w:val="a5"/>
    <w:uiPriority w:val="9"/>
    <w:unhideWhenUsed/>
    <w:qFormat/>
    <w:rsid w:val="005C2A54"/>
    <w:pPr>
      <w:autoSpaceDE w:val="0"/>
      <w:autoSpaceDN w:val="0"/>
      <w:adjustRightInd w:val="0"/>
      <w:spacing w:before="200" w:after="100" w:line="240" w:lineRule="auto"/>
      <w:ind w:firstLine="0"/>
      <w:contextualSpacing/>
      <w:outlineLvl w:val="2"/>
    </w:pPr>
    <w:rPr>
      <w:rFonts w:ascii="Cambria" w:eastAsia="Times New Roman" w:hAnsi="Cambria"/>
      <w:b/>
      <w:smallCaps/>
      <w:color w:val="3A6331"/>
      <w:spacing w:val="24"/>
      <w:sz w:val="32"/>
      <w:szCs w:val="32"/>
      <w:lang w:eastAsia="ru-RU"/>
    </w:rPr>
  </w:style>
  <w:style w:type="paragraph" w:customStyle="1" w:styleId="410">
    <w:name w:val="Заголовок 41"/>
    <w:basedOn w:val="a5"/>
    <w:next w:val="a5"/>
    <w:uiPriority w:val="9"/>
    <w:unhideWhenUsed/>
    <w:qFormat/>
    <w:rsid w:val="005C2A54"/>
    <w:pPr>
      <w:autoSpaceDE w:val="0"/>
      <w:autoSpaceDN w:val="0"/>
      <w:adjustRightInd w:val="0"/>
      <w:spacing w:before="200" w:after="100" w:line="240" w:lineRule="auto"/>
      <w:ind w:firstLine="426"/>
      <w:contextualSpacing/>
      <w:outlineLvl w:val="3"/>
    </w:pPr>
    <w:rPr>
      <w:rFonts w:ascii="Cambria" w:eastAsia="Times New Roman" w:hAnsi="Cambria"/>
      <w:b/>
      <w:color w:val="B35E06"/>
      <w:sz w:val="24"/>
      <w:szCs w:val="22"/>
      <w:lang w:eastAsia="ru-RU"/>
    </w:rPr>
  </w:style>
  <w:style w:type="paragraph" w:customStyle="1" w:styleId="51">
    <w:name w:val="Заголовок 51"/>
    <w:basedOn w:val="a5"/>
    <w:next w:val="a5"/>
    <w:uiPriority w:val="9"/>
    <w:unhideWhenUsed/>
    <w:qFormat/>
    <w:rsid w:val="005C2A54"/>
    <w:pPr>
      <w:autoSpaceDE w:val="0"/>
      <w:autoSpaceDN w:val="0"/>
      <w:adjustRightInd w:val="0"/>
      <w:spacing w:before="200" w:after="100" w:line="240" w:lineRule="auto"/>
      <w:ind w:firstLine="426"/>
      <w:contextualSpacing/>
      <w:outlineLvl w:val="4"/>
    </w:pPr>
    <w:rPr>
      <w:rFonts w:ascii="Cambria" w:eastAsia="Times New Roman" w:hAnsi="Cambria"/>
      <w:caps/>
      <w:color w:val="761E28"/>
      <w:sz w:val="22"/>
      <w:szCs w:val="22"/>
      <w:lang w:eastAsia="ru-RU"/>
    </w:rPr>
  </w:style>
  <w:style w:type="paragraph" w:customStyle="1" w:styleId="61">
    <w:name w:val="Заголовок 61"/>
    <w:basedOn w:val="a5"/>
    <w:next w:val="a5"/>
    <w:uiPriority w:val="9"/>
    <w:unhideWhenUsed/>
    <w:qFormat/>
    <w:rsid w:val="005C2A54"/>
    <w:pPr>
      <w:autoSpaceDE w:val="0"/>
      <w:autoSpaceDN w:val="0"/>
      <w:adjustRightInd w:val="0"/>
      <w:spacing w:before="200" w:after="100" w:line="240" w:lineRule="auto"/>
      <w:ind w:firstLine="426"/>
      <w:contextualSpacing/>
      <w:outlineLvl w:val="5"/>
    </w:pPr>
    <w:rPr>
      <w:rFonts w:ascii="Cambria" w:eastAsia="Times New Roman" w:hAnsi="Cambria"/>
      <w:bCs/>
      <w:color w:val="B35E06"/>
      <w:sz w:val="22"/>
      <w:szCs w:val="22"/>
      <w:lang w:eastAsia="ru-RU"/>
    </w:rPr>
  </w:style>
  <w:style w:type="paragraph" w:customStyle="1" w:styleId="71">
    <w:name w:val="Заголовок 71"/>
    <w:basedOn w:val="a5"/>
    <w:next w:val="a5"/>
    <w:uiPriority w:val="9"/>
    <w:unhideWhenUsed/>
    <w:qFormat/>
    <w:rsid w:val="005C2A54"/>
    <w:pPr>
      <w:autoSpaceDE w:val="0"/>
      <w:autoSpaceDN w:val="0"/>
      <w:adjustRightInd w:val="0"/>
      <w:spacing w:before="200" w:after="100" w:line="240" w:lineRule="auto"/>
      <w:ind w:firstLine="426"/>
      <w:contextualSpacing/>
      <w:outlineLvl w:val="6"/>
    </w:pPr>
    <w:rPr>
      <w:rFonts w:ascii="Cambria" w:eastAsia="Times New Roman" w:hAnsi="Cambria"/>
      <w:bCs/>
      <w:color w:val="761E28"/>
      <w:sz w:val="22"/>
      <w:szCs w:val="22"/>
      <w:lang w:eastAsia="ru-RU"/>
    </w:rPr>
  </w:style>
  <w:style w:type="paragraph" w:customStyle="1" w:styleId="81">
    <w:name w:val="Заголовок 81"/>
    <w:basedOn w:val="a5"/>
    <w:next w:val="a5"/>
    <w:uiPriority w:val="9"/>
    <w:unhideWhenUsed/>
    <w:qFormat/>
    <w:rsid w:val="005C2A54"/>
    <w:pPr>
      <w:autoSpaceDE w:val="0"/>
      <w:autoSpaceDN w:val="0"/>
      <w:adjustRightInd w:val="0"/>
      <w:spacing w:before="200" w:after="100" w:line="240" w:lineRule="auto"/>
      <w:ind w:firstLine="426"/>
      <w:contextualSpacing/>
      <w:outlineLvl w:val="7"/>
    </w:pPr>
    <w:rPr>
      <w:rFonts w:ascii="Cambria" w:eastAsia="Times New Roman" w:hAnsi="Cambria"/>
      <w:bCs/>
      <w:color w:val="F07F09"/>
      <w:sz w:val="22"/>
      <w:szCs w:val="22"/>
      <w:lang w:eastAsia="ru-RU"/>
    </w:rPr>
  </w:style>
  <w:style w:type="paragraph" w:customStyle="1" w:styleId="91">
    <w:name w:val="Заголовок 91"/>
    <w:basedOn w:val="a5"/>
    <w:next w:val="a5"/>
    <w:uiPriority w:val="9"/>
    <w:semiHidden/>
    <w:unhideWhenUsed/>
    <w:qFormat/>
    <w:rsid w:val="005C2A54"/>
    <w:pPr>
      <w:autoSpaceDE w:val="0"/>
      <w:autoSpaceDN w:val="0"/>
      <w:adjustRightInd w:val="0"/>
      <w:spacing w:before="200" w:after="100" w:line="240" w:lineRule="auto"/>
      <w:ind w:firstLine="426"/>
      <w:contextualSpacing/>
      <w:outlineLvl w:val="8"/>
    </w:pPr>
    <w:rPr>
      <w:rFonts w:ascii="Cambria" w:eastAsia="Times New Roman" w:hAnsi="Cambria"/>
      <w:bCs/>
      <w:smallCaps/>
      <w:color w:val="9F2936"/>
      <w:sz w:val="20"/>
      <w:lang w:eastAsia="ru-RU"/>
    </w:rPr>
  </w:style>
  <w:style w:type="numbering" w:customStyle="1" w:styleId="16">
    <w:name w:val="Нет списка1"/>
    <w:next w:val="a8"/>
    <w:uiPriority w:val="99"/>
    <w:semiHidden/>
    <w:unhideWhenUsed/>
    <w:rsid w:val="005C2A54"/>
  </w:style>
  <w:style w:type="paragraph" w:customStyle="1" w:styleId="17">
    <w:name w:val="Заголовок1"/>
    <w:basedOn w:val="a5"/>
    <w:next w:val="a5"/>
    <w:qFormat/>
    <w:rsid w:val="005C2A54"/>
    <w:pPr>
      <w:shd w:val="clear" w:color="auto" w:fill="FFFFFF"/>
      <w:autoSpaceDE w:val="0"/>
      <w:autoSpaceDN w:val="0"/>
      <w:adjustRightInd w:val="0"/>
      <w:spacing w:after="120" w:line="240" w:lineRule="auto"/>
      <w:ind w:firstLine="426"/>
    </w:pPr>
    <w:rPr>
      <w:rFonts w:ascii="Cambria" w:eastAsia="Times New Roman" w:hAnsi="Cambria"/>
      <w:b/>
      <w:bCs/>
      <w:color w:val="FFFFFF"/>
      <w:spacing w:val="10"/>
      <w:sz w:val="72"/>
      <w:szCs w:val="64"/>
      <w:lang w:eastAsia="ru-RU"/>
    </w:rPr>
  </w:style>
  <w:style w:type="character" w:customStyle="1" w:styleId="ab">
    <w:name w:val="Название Знак"/>
    <w:link w:val="18"/>
    <w:uiPriority w:val="10"/>
    <w:rsid w:val="005C2A54"/>
    <w:rPr>
      <w:rFonts w:ascii="Cambria" w:eastAsia="Times New Roman" w:hAnsi="Cambria" w:cs="Times New Roman"/>
      <w:b/>
      <w:iCs/>
      <w:color w:val="FFFFFF"/>
      <w:spacing w:val="10"/>
      <w:sz w:val="72"/>
      <w:szCs w:val="64"/>
      <w:shd w:val="clear" w:color="auto" w:fill="FFFFFF"/>
    </w:rPr>
  </w:style>
  <w:style w:type="character" w:customStyle="1" w:styleId="33">
    <w:name w:val="Заголовок 3 Знак"/>
    <w:link w:val="32"/>
    <w:rsid w:val="00DE7AAE"/>
    <w:rPr>
      <w:rFonts w:ascii="Times New Roman" w:eastAsia="Times New Roman" w:hAnsi="Times New Roman"/>
      <w:b/>
      <w:smallCaps/>
      <w:color w:val="9E5E9B" w:themeColor="accent6"/>
      <w:spacing w:val="24"/>
      <w:sz w:val="32"/>
      <w:szCs w:val="32"/>
    </w:rPr>
  </w:style>
  <w:style w:type="character" w:customStyle="1" w:styleId="19">
    <w:name w:val="Сильное выделение1"/>
    <w:uiPriority w:val="21"/>
    <w:qFormat/>
    <w:rsid w:val="005C2A54"/>
    <w:rPr>
      <w:rFonts w:ascii="Cambria" w:eastAsia="Times New Roman" w:hAnsi="Cambria" w:cs="Times New Roman"/>
      <w:b/>
      <w:bCs/>
      <w:i/>
      <w:iCs/>
      <w:dstrike w:val="0"/>
      <w:color w:val="FFFFFF"/>
      <w:bdr w:val="single" w:sz="18" w:space="0" w:color="9F2936"/>
      <w:shd w:val="clear" w:color="auto" w:fill="9F2936"/>
      <w:vertAlign w:val="baseline"/>
    </w:rPr>
  </w:style>
  <w:style w:type="character" w:customStyle="1" w:styleId="43">
    <w:name w:val="Заголовок 4 Знак"/>
    <w:link w:val="42"/>
    <w:rsid w:val="0091377E"/>
    <w:rPr>
      <w:rFonts w:ascii="Times New Roman" w:eastAsia="Times New Roman" w:hAnsi="Times New Roman"/>
      <w:b/>
      <w:bCs/>
      <w:color w:val="255172"/>
      <w:sz w:val="28"/>
      <w:szCs w:val="28"/>
    </w:rPr>
  </w:style>
  <w:style w:type="character" w:customStyle="1" w:styleId="50">
    <w:name w:val="Заголовок 5 Знак"/>
    <w:link w:val="5"/>
    <w:rsid w:val="005C2A54"/>
    <w:rPr>
      <w:rFonts w:ascii="Cambria" w:eastAsia="Times New Roman" w:hAnsi="Cambria" w:cs="Times New Roman"/>
      <w:bCs/>
      <w:iCs/>
      <w:caps/>
      <w:color w:val="761E28"/>
    </w:rPr>
  </w:style>
  <w:style w:type="character" w:customStyle="1" w:styleId="60">
    <w:name w:val="Заголовок 6 Знак"/>
    <w:link w:val="6"/>
    <w:rsid w:val="005C2A54"/>
    <w:rPr>
      <w:rFonts w:ascii="Cambria" w:eastAsia="Times New Roman" w:hAnsi="Cambria" w:cs="Times New Roman"/>
      <w:iCs/>
      <w:color w:val="B35E06"/>
    </w:rPr>
  </w:style>
  <w:style w:type="character" w:customStyle="1" w:styleId="70">
    <w:name w:val="Заголовок 7 Знак"/>
    <w:link w:val="7"/>
    <w:uiPriority w:val="9"/>
    <w:rsid w:val="005C2A54"/>
    <w:rPr>
      <w:rFonts w:ascii="Cambria" w:eastAsia="Times New Roman" w:hAnsi="Cambria" w:cs="Times New Roman"/>
      <w:iCs/>
      <w:color w:val="761E28"/>
    </w:rPr>
  </w:style>
  <w:style w:type="character" w:customStyle="1" w:styleId="80">
    <w:name w:val="Заголовок 8 Знак"/>
    <w:link w:val="8"/>
    <w:rsid w:val="005C2A54"/>
    <w:rPr>
      <w:rFonts w:ascii="Cambria" w:eastAsia="Times New Roman" w:hAnsi="Cambria" w:cs="Times New Roman"/>
      <w:iCs/>
      <w:color w:val="F07F09"/>
    </w:rPr>
  </w:style>
  <w:style w:type="character" w:customStyle="1" w:styleId="90">
    <w:name w:val="Заголовок 9 Знак"/>
    <w:link w:val="9"/>
    <w:uiPriority w:val="9"/>
    <w:rsid w:val="005C2A54"/>
    <w:rPr>
      <w:rFonts w:ascii="Cambria" w:eastAsia="Times New Roman" w:hAnsi="Cambria" w:cs="Times New Roman"/>
      <w:iCs/>
      <w:smallCaps/>
      <w:color w:val="9F2936"/>
      <w:sz w:val="20"/>
      <w:szCs w:val="21"/>
    </w:rPr>
  </w:style>
  <w:style w:type="paragraph" w:customStyle="1" w:styleId="1a">
    <w:name w:val="Название объекта1"/>
    <w:basedOn w:val="a5"/>
    <w:next w:val="a5"/>
    <w:uiPriority w:val="35"/>
    <w:unhideWhenUsed/>
    <w:qFormat/>
    <w:rsid w:val="00543A1C"/>
    <w:pPr>
      <w:keepNext/>
      <w:autoSpaceDE w:val="0"/>
      <w:autoSpaceDN w:val="0"/>
      <w:adjustRightInd w:val="0"/>
      <w:spacing w:after="120" w:line="240" w:lineRule="auto"/>
      <w:ind w:firstLine="0"/>
      <w:jc w:val="center"/>
    </w:pPr>
    <w:rPr>
      <w:rFonts w:eastAsia="Times New Roman"/>
      <w:bCs/>
      <w:color w:val="595959"/>
      <w:sz w:val="24"/>
      <w:szCs w:val="24"/>
      <w:lang w:eastAsia="ru-RU"/>
    </w:rPr>
  </w:style>
  <w:style w:type="paragraph" w:customStyle="1" w:styleId="1b">
    <w:name w:val="Подзаголовок1"/>
    <w:basedOn w:val="a5"/>
    <w:next w:val="a5"/>
    <w:uiPriority w:val="11"/>
    <w:qFormat/>
    <w:rsid w:val="005C2A54"/>
    <w:pPr>
      <w:autoSpaceDE w:val="0"/>
      <w:autoSpaceDN w:val="0"/>
      <w:adjustRightInd w:val="0"/>
      <w:spacing w:before="200" w:after="360" w:line="240" w:lineRule="auto"/>
      <w:ind w:firstLine="426"/>
    </w:pPr>
    <w:rPr>
      <w:rFonts w:ascii="Cambria" w:eastAsia="Times New Roman" w:hAnsi="Cambria"/>
      <w:bCs/>
      <w:color w:val="323232"/>
      <w:spacing w:val="20"/>
      <w:sz w:val="24"/>
      <w:szCs w:val="24"/>
      <w:lang w:eastAsia="ru-RU"/>
    </w:rPr>
  </w:style>
  <w:style w:type="character" w:customStyle="1" w:styleId="ac">
    <w:name w:val="Подзаголовок Знак"/>
    <w:link w:val="ad"/>
    <w:uiPriority w:val="11"/>
    <w:rsid w:val="005C2A54"/>
    <w:rPr>
      <w:rFonts w:ascii="Cambria" w:eastAsia="Times New Roman" w:hAnsi="Cambria" w:cs="Times New Roman"/>
      <w:iCs/>
      <w:color w:val="323232"/>
      <w:spacing w:val="20"/>
      <w:sz w:val="24"/>
      <w:szCs w:val="24"/>
    </w:rPr>
  </w:style>
  <w:style w:type="character" w:styleId="ae">
    <w:name w:val="Strong"/>
    <w:uiPriority w:val="22"/>
    <w:qFormat/>
    <w:rsid w:val="005C2A54"/>
    <w:rPr>
      <w:b/>
      <w:bCs/>
      <w:spacing w:val="0"/>
    </w:rPr>
  </w:style>
  <w:style w:type="character" w:customStyle="1" w:styleId="1c">
    <w:name w:val="Выделение1"/>
    <w:uiPriority w:val="20"/>
    <w:qFormat/>
    <w:rsid w:val="005C2A54"/>
    <w:rPr>
      <w:rFonts w:eastAsia="Times New Roman" w:cs="Times New Roman"/>
      <w:b/>
      <w:bCs/>
      <w:color w:val="761E28"/>
      <w:bdr w:val="single" w:sz="18" w:space="0" w:color="E3DED1"/>
      <w:shd w:val="clear" w:color="auto" w:fill="E3DED1"/>
    </w:rPr>
  </w:style>
  <w:style w:type="paragraph" w:styleId="af">
    <w:name w:val="No Spacing"/>
    <w:aliases w:val="14 шрифт"/>
    <w:basedOn w:val="a5"/>
    <w:link w:val="af0"/>
    <w:uiPriority w:val="1"/>
    <w:qFormat/>
    <w:rsid w:val="008C2810"/>
    <w:pPr>
      <w:autoSpaceDE w:val="0"/>
      <w:autoSpaceDN w:val="0"/>
      <w:adjustRightInd w:val="0"/>
      <w:spacing w:line="240" w:lineRule="auto"/>
      <w:ind w:firstLine="0"/>
    </w:pPr>
    <w:rPr>
      <w:rFonts w:eastAsia="Times New Roman"/>
      <w:bCs/>
      <w:lang w:eastAsia="ru-RU"/>
    </w:rPr>
  </w:style>
  <w:style w:type="paragraph" w:customStyle="1" w:styleId="210">
    <w:name w:val="Цитата 21"/>
    <w:basedOn w:val="a5"/>
    <w:next w:val="a5"/>
    <w:uiPriority w:val="29"/>
    <w:qFormat/>
    <w:rsid w:val="005C2A54"/>
    <w:pPr>
      <w:autoSpaceDE w:val="0"/>
      <w:autoSpaceDN w:val="0"/>
      <w:adjustRightInd w:val="0"/>
      <w:ind w:firstLine="426"/>
    </w:pPr>
    <w:rPr>
      <w:rFonts w:eastAsia="Times New Roman"/>
      <w:b/>
      <w:bCs/>
      <w:i/>
      <w:color w:val="9F2936"/>
      <w:sz w:val="24"/>
      <w:lang w:eastAsia="ru-RU"/>
    </w:rPr>
  </w:style>
  <w:style w:type="character" w:customStyle="1" w:styleId="23">
    <w:name w:val="Цитата 2 Знак"/>
    <w:link w:val="24"/>
    <w:uiPriority w:val="29"/>
    <w:rsid w:val="005C2A54"/>
    <w:rPr>
      <w:b/>
      <w:i/>
      <w:iCs/>
      <w:color w:val="9F2936"/>
      <w:sz w:val="24"/>
      <w:szCs w:val="21"/>
    </w:rPr>
  </w:style>
  <w:style w:type="paragraph" w:customStyle="1" w:styleId="1d">
    <w:name w:val="Выделенная цитата1"/>
    <w:basedOn w:val="a5"/>
    <w:next w:val="a5"/>
    <w:uiPriority w:val="30"/>
    <w:qFormat/>
    <w:rsid w:val="005C2A54"/>
    <w:pPr>
      <w:pBdr>
        <w:top w:val="dotted" w:sz="8" w:space="10" w:color="9F2936"/>
        <w:bottom w:val="dotted" w:sz="8" w:space="10" w:color="9F2936"/>
      </w:pBdr>
      <w:autoSpaceDE w:val="0"/>
      <w:autoSpaceDN w:val="0"/>
      <w:adjustRightInd w:val="0"/>
      <w:spacing w:line="300" w:lineRule="auto"/>
      <w:ind w:left="2160" w:right="2160" w:firstLine="426"/>
      <w:jc w:val="center"/>
    </w:pPr>
    <w:rPr>
      <w:rFonts w:ascii="Cambria" w:eastAsia="Times New Roman" w:hAnsi="Cambria"/>
      <w:b/>
      <w:i/>
      <w:color w:val="9F2936"/>
      <w:sz w:val="20"/>
      <w:szCs w:val="20"/>
      <w:lang w:eastAsia="ru-RU"/>
    </w:rPr>
  </w:style>
  <w:style w:type="character" w:customStyle="1" w:styleId="af1">
    <w:name w:val="Выделенная цитата Знак"/>
    <w:link w:val="af2"/>
    <w:uiPriority w:val="30"/>
    <w:rsid w:val="005C2A54"/>
    <w:rPr>
      <w:rFonts w:ascii="Cambria" w:eastAsia="Times New Roman" w:hAnsi="Cambria" w:cs="Times New Roman"/>
      <w:b/>
      <w:bCs/>
      <w:i/>
      <w:iCs/>
      <w:color w:val="9F2936"/>
      <w:sz w:val="20"/>
      <w:szCs w:val="20"/>
    </w:rPr>
  </w:style>
  <w:style w:type="character" w:customStyle="1" w:styleId="1e">
    <w:name w:val="Слабое выделение1"/>
    <w:uiPriority w:val="19"/>
    <w:qFormat/>
    <w:rsid w:val="005C2A54"/>
    <w:rPr>
      <w:rFonts w:ascii="Cambria" w:eastAsia="Times New Roman" w:hAnsi="Cambria" w:cs="Times New Roman"/>
      <w:b/>
      <w:i/>
      <w:color w:val="F07F09"/>
    </w:rPr>
  </w:style>
  <w:style w:type="character" w:customStyle="1" w:styleId="1f">
    <w:name w:val="Слабая ссылка1"/>
    <w:uiPriority w:val="31"/>
    <w:qFormat/>
    <w:rsid w:val="005C2A54"/>
    <w:rPr>
      <w:i/>
      <w:iCs/>
      <w:smallCaps/>
      <w:color w:val="9F2936"/>
      <w:u w:color="9F2936"/>
    </w:rPr>
  </w:style>
  <w:style w:type="character" w:customStyle="1" w:styleId="1f0">
    <w:name w:val="Сильная ссылка1"/>
    <w:uiPriority w:val="32"/>
    <w:qFormat/>
    <w:rsid w:val="005C2A54"/>
    <w:rPr>
      <w:b/>
      <w:bCs/>
      <w:i/>
      <w:iCs/>
      <w:smallCaps/>
      <w:color w:val="9F2936"/>
      <w:u w:color="9F2936"/>
    </w:rPr>
  </w:style>
  <w:style w:type="character" w:customStyle="1" w:styleId="1f1">
    <w:name w:val="Название книги1"/>
    <w:uiPriority w:val="33"/>
    <w:qFormat/>
    <w:rsid w:val="005C2A54"/>
    <w:rPr>
      <w:rFonts w:ascii="Cambria" w:eastAsia="Times New Roman" w:hAnsi="Cambria" w:cs="Times New Roman"/>
      <w:b/>
      <w:bCs/>
      <w:smallCaps/>
      <w:color w:val="9F2936"/>
      <w:u w:val="single"/>
    </w:rPr>
  </w:style>
  <w:style w:type="paragraph" w:styleId="af3">
    <w:name w:val="TOC Heading"/>
    <w:basedOn w:val="14"/>
    <w:next w:val="a5"/>
    <w:uiPriority w:val="39"/>
    <w:unhideWhenUsed/>
    <w:qFormat/>
    <w:rsid w:val="005C2A54"/>
    <w:pPr>
      <w:pageBreakBefore/>
      <w:pBdr>
        <w:top w:val="single" w:sz="12" w:space="1" w:color="FEB80A"/>
        <w:left w:val="single" w:sz="12" w:space="4" w:color="FEB80A"/>
        <w:bottom w:val="single" w:sz="12" w:space="1" w:color="FEB80A"/>
        <w:right w:val="single" w:sz="12" w:space="4" w:color="FEB80A"/>
      </w:pBdr>
      <w:shd w:val="clear" w:color="auto" w:fill="3891A7"/>
      <w:spacing w:after="0" w:line="240" w:lineRule="auto"/>
      <w:jc w:val="both"/>
      <w:outlineLvl w:val="9"/>
    </w:pPr>
    <w:rPr>
      <w:rFonts w:eastAsia="Times New Roman"/>
      <w:b w:val="0"/>
      <w:iCs/>
      <w:color w:val="FFFFFF"/>
      <w:sz w:val="36"/>
      <w:szCs w:val="36"/>
    </w:rPr>
  </w:style>
  <w:style w:type="paragraph" w:styleId="af4">
    <w:name w:val="Balloon Text"/>
    <w:basedOn w:val="a5"/>
    <w:link w:val="af5"/>
    <w:uiPriority w:val="99"/>
    <w:unhideWhenUsed/>
    <w:rsid w:val="005C2A54"/>
    <w:pPr>
      <w:autoSpaceDE w:val="0"/>
      <w:autoSpaceDN w:val="0"/>
      <w:adjustRightInd w:val="0"/>
      <w:spacing w:line="240" w:lineRule="auto"/>
      <w:ind w:firstLine="426"/>
    </w:pPr>
    <w:rPr>
      <w:rFonts w:ascii="Tahoma" w:eastAsia="Times New Roman" w:hAnsi="Tahoma" w:cs="Tahoma"/>
      <w:bCs/>
      <w:sz w:val="16"/>
      <w:szCs w:val="16"/>
      <w:lang w:eastAsia="ru-RU"/>
    </w:rPr>
  </w:style>
  <w:style w:type="character" w:customStyle="1" w:styleId="af5">
    <w:name w:val="Текст выноски Знак"/>
    <w:link w:val="af4"/>
    <w:uiPriority w:val="99"/>
    <w:rsid w:val="005C2A54"/>
    <w:rPr>
      <w:rFonts w:ascii="Tahoma" w:eastAsia="Times New Roman" w:hAnsi="Tahoma" w:cs="Tahoma"/>
      <w:bCs/>
      <w:sz w:val="16"/>
      <w:szCs w:val="16"/>
      <w:lang w:eastAsia="ru-RU"/>
    </w:rPr>
  </w:style>
  <w:style w:type="paragraph" w:styleId="af6">
    <w:name w:val="header"/>
    <w:aliases w:val="Название 2,Название 2 Знак"/>
    <w:basedOn w:val="a5"/>
    <w:link w:val="af7"/>
    <w:uiPriority w:val="99"/>
    <w:unhideWhenUsed/>
    <w:rsid w:val="005C2A54"/>
    <w:pPr>
      <w:tabs>
        <w:tab w:val="center" w:pos="4677"/>
        <w:tab w:val="right" w:pos="9355"/>
      </w:tabs>
      <w:autoSpaceDE w:val="0"/>
      <w:autoSpaceDN w:val="0"/>
      <w:adjustRightInd w:val="0"/>
      <w:spacing w:line="240" w:lineRule="auto"/>
      <w:ind w:firstLine="426"/>
    </w:pPr>
    <w:rPr>
      <w:rFonts w:eastAsia="Times New Roman"/>
      <w:bCs/>
      <w:lang w:eastAsia="ru-RU"/>
    </w:rPr>
  </w:style>
  <w:style w:type="character" w:customStyle="1" w:styleId="af7">
    <w:name w:val="Верхний колонтитул Знак"/>
    <w:aliases w:val="Название 2 Знак1,Название 2 Знак Знак"/>
    <w:link w:val="af6"/>
    <w:uiPriority w:val="99"/>
    <w:rsid w:val="005C2A54"/>
    <w:rPr>
      <w:rFonts w:ascii="Times New Roman" w:eastAsia="Times New Roman" w:hAnsi="Times New Roman" w:cs="Times New Roman"/>
      <w:bCs/>
      <w:sz w:val="28"/>
      <w:szCs w:val="28"/>
      <w:lang w:eastAsia="ru-RU"/>
    </w:rPr>
  </w:style>
  <w:style w:type="paragraph" w:styleId="af8">
    <w:name w:val="footer"/>
    <w:aliases w:val="Верхний  колонтитул"/>
    <w:basedOn w:val="a5"/>
    <w:link w:val="af9"/>
    <w:uiPriority w:val="99"/>
    <w:unhideWhenUsed/>
    <w:rsid w:val="005C2A54"/>
    <w:pPr>
      <w:tabs>
        <w:tab w:val="center" w:pos="4677"/>
        <w:tab w:val="right" w:pos="9355"/>
      </w:tabs>
      <w:autoSpaceDE w:val="0"/>
      <w:autoSpaceDN w:val="0"/>
      <w:adjustRightInd w:val="0"/>
      <w:spacing w:line="240" w:lineRule="auto"/>
      <w:ind w:firstLine="426"/>
    </w:pPr>
    <w:rPr>
      <w:rFonts w:eastAsia="Times New Roman"/>
      <w:bCs/>
      <w:lang w:eastAsia="ru-RU"/>
    </w:rPr>
  </w:style>
  <w:style w:type="character" w:customStyle="1" w:styleId="af9">
    <w:name w:val="Нижний колонтитул Знак"/>
    <w:aliases w:val="Верхний  колонтитул Знак"/>
    <w:link w:val="af8"/>
    <w:uiPriority w:val="99"/>
    <w:rsid w:val="005C2A54"/>
    <w:rPr>
      <w:rFonts w:ascii="Times New Roman" w:eastAsia="Times New Roman" w:hAnsi="Times New Roman" w:cs="Times New Roman"/>
      <w:bCs/>
      <w:sz w:val="28"/>
      <w:szCs w:val="28"/>
      <w:lang w:eastAsia="ru-RU"/>
    </w:rPr>
  </w:style>
  <w:style w:type="table" w:customStyle="1" w:styleId="-11">
    <w:name w:val="Цветная сетка - Акцент 11"/>
    <w:basedOn w:val="a7"/>
    <w:next w:val="-1"/>
    <w:uiPriority w:val="73"/>
    <w:rsid w:val="005C2A54"/>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5CC"/>
    </w:tcPr>
    <w:tblStylePr w:type="firstRow">
      <w:rPr>
        <w:b/>
        <w:bCs/>
      </w:rPr>
      <w:tblPr/>
      <w:tcPr>
        <w:shd w:val="clear" w:color="auto" w:fill="FBCB9A"/>
      </w:tcPr>
    </w:tblStylePr>
    <w:tblStylePr w:type="lastRow">
      <w:rPr>
        <w:b/>
        <w:bCs/>
        <w:color w:val="000000"/>
      </w:rPr>
      <w:tblPr/>
      <w:tcPr>
        <w:shd w:val="clear" w:color="auto" w:fill="FBCB9A"/>
      </w:tcPr>
    </w:tblStylePr>
    <w:tblStylePr w:type="firstCol">
      <w:rPr>
        <w:color w:val="FFFFFF"/>
      </w:rPr>
      <w:tblPr/>
      <w:tcPr>
        <w:shd w:val="clear" w:color="auto" w:fill="B35E06"/>
      </w:tcPr>
    </w:tblStylePr>
    <w:tblStylePr w:type="lastCol">
      <w:rPr>
        <w:color w:val="FFFFFF"/>
      </w:rPr>
      <w:tblPr/>
      <w:tcPr>
        <w:shd w:val="clear" w:color="auto" w:fill="B35E06"/>
      </w:tcPr>
    </w:tblStylePr>
    <w:tblStylePr w:type="band1Vert">
      <w:tblPr/>
      <w:tcPr>
        <w:shd w:val="clear" w:color="auto" w:fill="FABF81"/>
      </w:tcPr>
    </w:tblStylePr>
    <w:tblStylePr w:type="band1Horz">
      <w:tblPr/>
      <w:tcPr>
        <w:shd w:val="clear" w:color="auto" w:fill="FABF81"/>
      </w:tcPr>
    </w:tblStylePr>
  </w:style>
  <w:style w:type="table" w:customStyle="1" w:styleId="-110">
    <w:name w:val="Темный список - Акцент 11"/>
    <w:basedOn w:val="a7"/>
    <w:next w:val="-10"/>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07F0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73F04"/>
      </w:tcPr>
    </w:tblStylePr>
    <w:tblStylePr w:type="firstCol">
      <w:tblPr/>
      <w:tcPr>
        <w:tcBorders>
          <w:top w:val="nil"/>
          <w:left w:val="nil"/>
          <w:bottom w:val="nil"/>
          <w:right w:val="single" w:sz="18" w:space="0" w:color="FFFFFF"/>
          <w:insideH w:val="nil"/>
          <w:insideV w:val="nil"/>
        </w:tcBorders>
        <w:shd w:val="clear" w:color="auto" w:fill="B35E06"/>
      </w:tcPr>
    </w:tblStylePr>
    <w:tblStylePr w:type="lastCol">
      <w:tblPr/>
      <w:tcPr>
        <w:tcBorders>
          <w:top w:val="nil"/>
          <w:left w:val="single" w:sz="18" w:space="0" w:color="FFFFFF"/>
          <w:bottom w:val="nil"/>
          <w:right w:val="nil"/>
          <w:insideH w:val="nil"/>
          <w:insideV w:val="nil"/>
        </w:tcBorders>
        <w:shd w:val="clear" w:color="auto" w:fill="B35E06"/>
      </w:tcPr>
    </w:tblStylePr>
    <w:tblStylePr w:type="band1Vert">
      <w:tblPr/>
      <w:tcPr>
        <w:tcBorders>
          <w:top w:val="nil"/>
          <w:left w:val="nil"/>
          <w:bottom w:val="nil"/>
          <w:right w:val="nil"/>
          <w:insideH w:val="nil"/>
          <w:insideV w:val="nil"/>
        </w:tcBorders>
        <w:shd w:val="clear" w:color="auto" w:fill="B35E06"/>
      </w:tcPr>
    </w:tblStylePr>
    <w:tblStylePr w:type="band1Horz">
      <w:tblPr/>
      <w:tcPr>
        <w:tcBorders>
          <w:top w:val="nil"/>
          <w:left w:val="nil"/>
          <w:bottom w:val="nil"/>
          <w:right w:val="nil"/>
          <w:insideH w:val="nil"/>
          <w:insideV w:val="nil"/>
        </w:tcBorders>
        <w:shd w:val="clear" w:color="auto" w:fill="B35E06"/>
      </w:tcPr>
    </w:tblStylePr>
  </w:style>
  <w:style w:type="table" w:customStyle="1" w:styleId="3-61">
    <w:name w:val="Средняя сетка 3 - Акцент 61"/>
    <w:basedOn w:val="a7"/>
    <w:next w:val="3-6"/>
    <w:uiPriority w:val="69"/>
    <w:rsid w:val="005C2A54"/>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E5D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198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198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198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198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0CB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0CBAC"/>
      </w:tcPr>
    </w:tblStylePr>
  </w:style>
  <w:style w:type="character" w:customStyle="1" w:styleId="af0">
    <w:name w:val="Без интервала Знак"/>
    <w:aliases w:val="14 шрифт Знак"/>
    <w:link w:val="af"/>
    <w:uiPriority w:val="1"/>
    <w:rsid w:val="008C2810"/>
    <w:rPr>
      <w:rFonts w:ascii="Times New Roman" w:eastAsia="Times New Roman" w:hAnsi="Times New Roman" w:cs="Times New Roman"/>
      <w:bCs/>
      <w:sz w:val="28"/>
      <w:szCs w:val="28"/>
      <w:lang w:eastAsia="ru-RU"/>
    </w:rPr>
  </w:style>
  <w:style w:type="table" w:customStyle="1" w:styleId="-21">
    <w:name w:val="Темный список - Акцент 21"/>
    <w:basedOn w:val="a7"/>
    <w:next w:val="-2"/>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F293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141A"/>
      </w:tcPr>
    </w:tblStylePr>
    <w:tblStylePr w:type="firstCol">
      <w:tblPr/>
      <w:tcPr>
        <w:tcBorders>
          <w:top w:val="nil"/>
          <w:left w:val="nil"/>
          <w:bottom w:val="nil"/>
          <w:right w:val="single" w:sz="18" w:space="0" w:color="FFFFFF"/>
          <w:insideH w:val="nil"/>
          <w:insideV w:val="nil"/>
        </w:tcBorders>
        <w:shd w:val="clear" w:color="auto" w:fill="761E28"/>
      </w:tcPr>
    </w:tblStylePr>
    <w:tblStylePr w:type="lastCol">
      <w:tblPr/>
      <w:tcPr>
        <w:tcBorders>
          <w:top w:val="nil"/>
          <w:left w:val="single" w:sz="18" w:space="0" w:color="FFFFFF"/>
          <w:bottom w:val="nil"/>
          <w:right w:val="nil"/>
          <w:insideH w:val="nil"/>
          <w:insideV w:val="nil"/>
        </w:tcBorders>
        <w:shd w:val="clear" w:color="auto" w:fill="761E28"/>
      </w:tcPr>
    </w:tblStylePr>
    <w:tblStylePr w:type="band1Vert">
      <w:tblPr/>
      <w:tcPr>
        <w:tcBorders>
          <w:top w:val="nil"/>
          <w:left w:val="nil"/>
          <w:bottom w:val="nil"/>
          <w:right w:val="nil"/>
          <w:insideH w:val="nil"/>
          <w:insideV w:val="nil"/>
        </w:tcBorders>
        <w:shd w:val="clear" w:color="auto" w:fill="761E28"/>
      </w:tcPr>
    </w:tblStylePr>
    <w:tblStylePr w:type="band1Horz">
      <w:tblPr/>
      <w:tcPr>
        <w:tcBorders>
          <w:top w:val="nil"/>
          <w:left w:val="nil"/>
          <w:bottom w:val="nil"/>
          <w:right w:val="nil"/>
          <w:insideH w:val="nil"/>
          <w:insideV w:val="nil"/>
        </w:tcBorders>
        <w:shd w:val="clear" w:color="auto" w:fill="761E28"/>
      </w:tcPr>
    </w:tblStylePr>
  </w:style>
  <w:style w:type="table" w:styleId="afa">
    <w:name w:val="Table Grid"/>
    <w:aliases w:val="Сетка таблицы GR,ПЕ_Таблица"/>
    <w:basedOn w:val="a7"/>
    <w:uiPriority w:val="59"/>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Темный список - Акцент 31"/>
    <w:basedOn w:val="a7"/>
    <w:next w:val="-3"/>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1B587C"/>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D2B3D"/>
      </w:tcPr>
    </w:tblStylePr>
    <w:tblStylePr w:type="firstCol">
      <w:tblPr/>
      <w:tcPr>
        <w:tcBorders>
          <w:top w:val="nil"/>
          <w:left w:val="nil"/>
          <w:bottom w:val="nil"/>
          <w:right w:val="single" w:sz="18" w:space="0" w:color="FFFFFF"/>
          <w:insideH w:val="nil"/>
          <w:insideV w:val="nil"/>
        </w:tcBorders>
        <w:shd w:val="clear" w:color="auto" w:fill="14415C"/>
      </w:tcPr>
    </w:tblStylePr>
    <w:tblStylePr w:type="lastCol">
      <w:tblPr/>
      <w:tcPr>
        <w:tcBorders>
          <w:top w:val="nil"/>
          <w:left w:val="single" w:sz="18" w:space="0" w:color="FFFFFF"/>
          <w:bottom w:val="nil"/>
          <w:right w:val="nil"/>
          <w:insideH w:val="nil"/>
          <w:insideV w:val="nil"/>
        </w:tcBorders>
        <w:shd w:val="clear" w:color="auto" w:fill="14415C"/>
      </w:tcPr>
    </w:tblStylePr>
    <w:tblStylePr w:type="band1Vert">
      <w:tblPr/>
      <w:tcPr>
        <w:tcBorders>
          <w:top w:val="nil"/>
          <w:left w:val="nil"/>
          <w:bottom w:val="nil"/>
          <w:right w:val="nil"/>
          <w:insideH w:val="nil"/>
          <w:insideV w:val="nil"/>
        </w:tcBorders>
        <w:shd w:val="clear" w:color="auto" w:fill="14415C"/>
      </w:tcPr>
    </w:tblStylePr>
    <w:tblStylePr w:type="band1Horz">
      <w:tblPr/>
      <w:tcPr>
        <w:tcBorders>
          <w:top w:val="nil"/>
          <w:left w:val="nil"/>
          <w:bottom w:val="nil"/>
          <w:right w:val="nil"/>
          <w:insideH w:val="nil"/>
          <w:insideV w:val="nil"/>
        </w:tcBorders>
        <w:shd w:val="clear" w:color="auto" w:fill="14415C"/>
      </w:tcPr>
    </w:tblStylePr>
  </w:style>
  <w:style w:type="table" w:customStyle="1" w:styleId="-41">
    <w:name w:val="Темный список - Акцент 41"/>
    <w:basedOn w:val="a7"/>
    <w:next w:val="-4"/>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E854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64221"/>
      </w:tcPr>
    </w:tblStylePr>
    <w:tblStylePr w:type="firstCol">
      <w:tblPr/>
      <w:tcPr>
        <w:tcBorders>
          <w:top w:val="nil"/>
          <w:left w:val="nil"/>
          <w:bottom w:val="nil"/>
          <w:right w:val="single" w:sz="18" w:space="0" w:color="FFFFFF"/>
          <w:insideH w:val="nil"/>
          <w:insideV w:val="nil"/>
        </w:tcBorders>
        <w:shd w:val="clear" w:color="auto" w:fill="3A6331"/>
      </w:tcPr>
    </w:tblStylePr>
    <w:tblStylePr w:type="lastCol">
      <w:tblPr/>
      <w:tcPr>
        <w:tcBorders>
          <w:top w:val="nil"/>
          <w:left w:val="single" w:sz="18" w:space="0" w:color="FFFFFF"/>
          <w:bottom w:val="nil"/>
          <w:right w:val="nil"/>
          <w:insideH w:val="nil"/>
          <w:insideV w:val="nil"/>
        </w:tcBorders>
        <w:shd w:val="clear" w:color="auto" w:fill="3A6331"/>
      </w:tcPr>
    </w:tblStylePr>
    <w:tblStylePr w:type="band1Vert">
      <w:tblPr/>
      <w:tcPr>
        <w:tcBorders>
          <w:top w:val="nil"/>
          <w:left w:val="nil"/>
          <w:bottom w:val="nil"/>
          <w:right w:val="nil"/>
          <w:insideH w:val="nil"/>
          <w:insideV w:val="nil"/>
        </w:tcBorders>
        <w:shd w:val="clear" w:color="auto" w:fill="3A6331"/>
      </w:tcPr>
    </w:tblStylePr>
    <w:tblStylePr w:type="band1Horz">
      <w:tblPr/>
      <w:tcPr>
        <w:tcBorders>
          <w:top w:val="nil"/>
          <w:left w:val="nil"/>
          <w:bottom w:val="nil"/>
          <w:right w:val="nil"/>
          <w:insideH w:val="nil"/>
          <w:insideV w:val="nil"/>
        </w:tcBorders>
        <w:shd w:val="clear" w:color="auto" w:fill="3A6331"/>
      </w:tcPr>
    </w:tblStylePr>
  </w:style>
  <w:style w:type="paragraph" w:customStyle="1" w:styleId="111">
    <w:name w:val="Оглавление 11"/>
    <w:basedOn w:val="a5"/>
    <w:next w:val="a5"/>
    <w:autoRedefine/>
    <w:uiPriority w:val="39"/>
    <w:unhideWhenUsed/>
    <w:rsid w:val="005C2A54"/>
    <w:pPr>
      <w:autoSpaceDE w:val="0"/>
      <w:autoSpaceDN w:val="0"/>
      <w:adjustRightInd w:val="0"/>
      <w:spacing w:before="360" w:after="360"/>
      <w:ind w:firstLine="0"/>
      <w:jc w:val="left"/>
    </w:pPr>
    <w:rPr>
      <w:rFonts w:ascii="Calibri" w:eastAsia="Times New Roman" w:hAnsi="Calibri" w:cs="Calibri"/>
      <w:b/>
      <w:bCs/>
      <w:caps/>
      <w:sz w:val="22"/>
      <w:szCs w:val="22"/>
      <w:u w:val="single"/>
      <w:lang w:eastAsia="ru-RU"/>
    </w:rPr>
  </w:style>
  <w:style w:type="paragraph" w:customStyle="1" w:styleId="211">
    <w:name w:val="Оглавление 21"/>
    <w:basedOn w:val="a5"/>
    <w:next w:val="a5"/>
    <w:autoRedefine/>
    <w:uiPriority w:val="39"/>
    <w:unhideWhenUsed/>
    <w:rsid w:val="005C2A54"/>
    <w:pPr>
      <w:autoSpaceDE w:val="0"/>
      <w:autoSpaceDN w:val="0"/>
      <w:adjustRightInd w:val="0"/>
      <w:ind w:firstLine="0"/>
      <w:jc w:val="left"/>
    </w:pPr>
    <w:rPr>
      <w:rFonts w:ascii="Calibri" w:eastAsia="Times New Roman" w:hAnsi="Calibri" w:cs="Calibri"/>
      <w:b/>
      <w:bCs/>
      <w:smallCaps/>
      <w:sz w:val="22"/>
      <w:szCs w:val="22"/>
      <w:lang w:eastAsia="ru-RU"/>
    </w:rPr>
  </w:style>
  <w:style w:type="paragraph" w:customStyle="1" w:styleId="311">
    <w:name w:val="Оглавление 31"/>
    <w:basedOn w:val="a5"/>
    <w:next w:val="a5"/>
    <w:autoRedefine/>
    <w:uiPriority w:val="39"/>
    <w:unhideWhenUsed/>
    <w:rsid w:val="005C2A54"/>
    <w:pPr>
      <w:autoSpaceDE w:val="0"/>
      <w:autoSpaceDN w:val="0"/>
      <w:adjustRightInd w:val="0"/>
      <w:ind w:firstLine="0"/>
      <w:jc w:val="left"/>
    </w:pPr>
    <w:rPr>
      <w:rFonts w:ascii="Calibri" w:eastAsia="Times New Roman" w:hAnsi="Calibri" w:cs="Calibri"/>
      <w:smallCaps/>
      <w:sz w:val="22"/>
      <w:szCs w:val="22"/>
      <w:lang w:eastAsia="ru-RU"/>
    </w:rPr>
  </w:style>
  <w:style w:type="character" w:customStyle="1" w:styleId="1f2">
    <w:name w:val="Гиперссылка1"/>
    <w:uiPriority w:val="99"/>
    <w:unhideWhenUsed/>
    <w:rsid w:val="005C2A54"/>
    <w:rPr>
      <w:color w:val="6B9F25"/>
      <w:u w:val="single"/>
    </w:rPr>
  </w:style>
  <w:style w:type="table" w:customStyle="1" w:styleId="2-11">
    <w:name w:val="Средняя заливка 2 - Акцент 11"/>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Темный список - Акцент 51"/>
    <w:basedOn w:val="a7"/>
    <w:next w:val="-5"/>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604878"/>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F233B"/>
      </w:tcPr>
    </w:tblStylePr>
    <w:tblStylePr w:type="firstCol">
      <w:tblPr/>
      <w:tcPr>
        <w:tcBorders>
          <w:top w:val="nil"/>
          <w:left w:val="nil"/>
          <w:bottom w:val="nil"/>
          <w:right w:val="single" w:sz="18" w:space="0" w:color="FFFFFF"/>
          <w:insideH w:val="nil"/>
          <w:insideV w:val="nil"/>
        </w:tcBorders>
        <w:shd w:val="clear" w:color="auto" w:fill="473659"/>
      </w:tcPr>
    </w:tblStylePr>
    <w:tblStylePr w:type="lastCol">
      <w:tblPr/>
      <w:tcPr>
        <w:tcBorders>
          <w:top w:val="nil"/>
          <w:left w:val="single" w:sz="18" w:space="0" w:color="FFFFFF"/>
          <w:bottom w:val="nil"/>
          <w:right w:val="nil"/>
          <w:insideH w:val="nil"/>
          <w:insideV w:val="nil"/>
        </w:tcBorders>
        <w:shd w:val="clear" w:color="auto" w:fill="473659"/>
      </w:tcPr>
    </w:tblStylePr>
    <w:tblStylePr w:type="band1Vert">
      <w:tblPr/>
      <w:tcPr>
        <w:tcBorders>
          <w:top w:val="nil"/>
          <w:left w:val="nil"/>
          <w:bottom w:val="nil"/>
          <w:right w:val="nil"/>
          <w:insideH w:val="nil"/>
          <w:insideV w:val="nil"/>
        </w:tcBorders>
        <w:shd w:val="clear" w:color="auto" w:fill="473659"/>
      </w:tcPr>
    </w:tblStylePr>
    <w:tblStylePr w:type="band1Horz">
      <w:tblPr/>
      <w:tcPr>
        <w:tcBorders>
          <w:top w:val="nil"/>
          <w:left w:val="nil"/>
          <w:bottom w:val="nil"/>
          <w:right w:val="nil"/>
          <w:insideH w:val="nil"/>
          <w:insideV w:val="nil"/>
        </w:tcBorders>
        <w:shd w:val="clear" w:color="auto" w:fill="473659"/>
      </w:tcPr>
    </w:tblStylePr>
  </w:style>
  <w:style w:type="table" w:customStyle="1" w:styleId="2-12">
    <w:name w:val="Средняя заливка 2 - Акцент 12"/>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
    <w:name w:val="Цветная заливка - Акцент 11"/>
    <w:basedOn w:val="a7"/>
    <w:next w:val="-12"/>
    <w:uiPriority w:val="71"/>
    <w:rsid w:val="005C2A54"/>
    <w:rPr>
      <w:rFonts w:eastAsia="Times New Roman"/>
      <w:color w:val="000000"/>
    </w:rPr>
    <w:tblPr>
      <w:tblStyleRowBandSize w:val="1"/>
      <w:tblStyleColBandSize w:val="1"/>
      <w:tblInd w:w="0" w:type="dxa"/>
      <w:tblBorders>
        <w:top w:val="single" w:sz="24" w:space="0" w:color="9F2936"/>
        <w:left w:val="single" w:sz="4" w:space="0" w:color="F07F09"/>
        <w:bottom w:val="single" w:sz="4" w:space="0" w:color="F07F09"/>
        <w:right w:val="single" w:sz="4" w:space="0" w:color="F07F09"/>
        <w:insideH w:val="single" w:sz="4" w:space="0" w:color="FFFFFF"/>
        <w:insideV w:val="single" w:sz="4" w:space="0" w:color="FFFFFF"/>
      </w:tblBorders>
      <w:tblCellMar>
        <w:top w:w="0" w:type="dxa"/>
        <w:left w:w="108" w:type="dxa"/>
        <w:bottom w:w="0" w:type="dxa"/>
        <w:right w:w="108" w:type="dxa"/>
      </w:tblCellMar>
    </w:tblPr>
    <w:tcPr>
      <w:shd w:val="clear" w:color="auto" w:fill="FEF2E6"/>
    </w:tcPr>
    <w:tblStylePr w:type="firstRow">
      <w:rPr>
        <w:b/>
        <w:bCs/>
      </w:rPr>
      <w:tblPr/>
      <w:tcPr>
        <w:tcBorders>
          <w:top w:val="nil"/>
          <w:left w:val="nil"/>
          <w:bottom w:val="single" w:sz="24" w:space="0" w:color="9F293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8F4C05"/>
      </w:tcPr>
    </w:tblStylePr>
    <w:tblStylePr w:type="firstCol">
      <w:rPr>
        <w:color w:val="FFFFFF"/>
      </w:rPr>
      <w:tblPr/>
      <w:tcPr>
        <w:tcBorders>
          <w:top w:val="nil"/>
          <w:left w:val="nil"/>
          <w:bottom w:val="nil"/>
          <w:right w:val="nil"/>
          <w:insideH w:val="single" w:sz="4" w:space="0" w:color="8F4C05"/>
          <w:insideV w:val="nil"/>
        </w:tcBorders>
        <w:shd w:val="clear" w:color="auto" w:fill="8F4C05"/>
      </w:tcPr>
    </w:tblStylePr>
    <w:tblStylePr w:type="lastCol">
      <w:rPr>
        <w:color w:val="FFFFFF"/>
      </w:rPr>
      <w:tblPr/>
      <w:tcPr>
        <w:tcBorders>
          <w:top w:val="nil"/>
          <w:left w:val="nil"/>
          <w:bottom w:val="nil"/>
          <w:right w:val="nil"/>
          <w:insideH w:val="nil"/>
          <w:insideV w:val="nil"/>
        </w:tcBorders>
        <w:shd w:val="clear" w:color="auto" w:fill="8F4C05"/>
      </w:tcPr>
    </w:tblStylePr>
    <w:tblStylePr w:type="band1Vert">
      <w:tblPr/>
      <w:tcPr>
        <w:shd w:val="clear" w:color="auto" w:fill="FBCB9A"/>
      </w:tcPr>
    </w:tblStylePr>
    <w:tblStylePr w:type="band1Horz">
      <w:tblPr/>
      <w:tcPr>
        <w:shd w:val="clear" w:color="auto" w:fill="FABF81"/>
      </w:tcPr>
    </w:tblStylePr>
    <w:tblStylePr w:type="neCell">
      <w:rPr>
        <w:color w:val="000000"/>
      </w:rPr>
    </w:tblStylePr>
    <w:tblStylePr w:type="nwCell">
      <w:rPr>
        <w:color w:val="000000"/>
      </w:rPr>
    </w:tblStylePr>
  </w:style>
  <w:style w:type="paragraph" w:styleId="afb">
    <w:name w:val="Document Map"/>
    <w:basedOn w:val="a5"/>
    <w:link w:val="afc"/>
    <w:uiPriority w:val="99"/>
    <w:semiHidden/>
    <w:unhideWhenUsed/>
    <w:rsid w:val="005C2A54"/>
    <w:pPr>
      <w:autoSpaceDE w:val="0"/>
      <w:autoSpaceDN w:val="0"/>
      <w:adjustRightInd w:val="0"/>
      <w:spacing w:line="240" w:lineRule="auto"/>
      <w:ind w:firstLine="426"/>
    </w:pPr>
    <w:rPr>
      <w:rFonts w:ascii="Tahoma" w:eastAsia="Times New Roman" w:hAnsi="Tahoma" w:cs="Tahoma"/>
      <w:bCs/>
      <w:sz w:val="16"/>
      <w:szCs w:val="16"/>
      <w:lang w:eastAsia="ru-RU"/>
    </w:rPr>
  </w:style>
  <w:style w:type="character" w:customStyle="1" w:styleId="afc">
    <w:name w:val="Схема документа Знак"/>
    <w:link w:val="afb"/>
    <w:uiPriority w:val="99"/>
    <w:semiHidden/>
    <w:rsid w:val="005C2A54"/>
    <w:rPr>
      <w:rFonts w:ascii="Tahoma" w:eastAsia="Times New Roman" w:hAnsi="Tahoma" w:cs="Tahoma"/>
      <w:bCs/>
      <w:sz w:val="16"/>
      <w:szCs w:val="16"/>
      <w:lang w:eastAsia="ru-RU"/>
    </w:rPr>
  </w:style>
  <w:style w:type="table" w:customStyle="1" w:styleId="-61">
    <w:name w:val="Темный список - Акцент 61"/>
    <w:basedOn w:val="a7"/>
    <w:next w:val="-6"/>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198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64C26"/>
      </w:tcPr>
    </w:tblStylePr>
    <w:tblStylePr w:type="firstCol">
      <w:tblPr/>
      <w:tcPr>
        <w:tcBorders>
          <w:top w:val="nil"/>
          <w:left w:val="nil"/>
          <w:bottom w:val="nil"/>
          <w:right w:val="single" w:sz="18" w:space="0" w:color="FFFFFF"/>
          <w:insideH w:val="nil"/>
          <w:insideV w:val="nil"/>
        </w:tcBorders>
        <w:shd w:val="clear" w:color="auto" w:fill="997339"/>
      </w:tcPr>
    </w:tblStylePr>
    <w:tblStylePr w:type="lastCol">
      <w:tblPr/>
      <w:tcPr>
        <w:tcBorders>
          <w:top w:val="nil"/>
          <w:left w:val="single" w:sz="18" w:space="0" w:color="FFFFFF"/>
          <w:bottom w:val="nil"/>
          <w:right w:val="nil"/>
          <w:insideH w:val="nil"/>
          <w:insideV w:val="nil"/>
        </w:tcBorders>
        <w:shd w:val="clear" w:color="auto" w:fill="997339"/>
      </w:tcPr>
    </w:tblStylePr>
    <w:tblStylePr w:type="band1Vert">
      <w:tblPr/>
      <w:tcPr>
        <w:tcBorders>
          <w:top w:val="nil"/>
          <w:left w:val="nil"/>
          <w:bottom w:val="nil"/>
          <w:right w:val="nil"/>
          <w:insideH w:val="nil"/>
          <w:insideV w:val="nil"/>
        </w:tcBorders>
        <w:shd w:val="clear" w:color="auto" w:fill="997339"/>
      </w:tcPr>
    </w:tblStylePr>
    <w:tblStylePr w:type="band1Horz">
      <w:tblPr/>
      <w:tcPr>
        <w:tcBorders>
          <w:top w:val="nil"/>
          <w:left w:val="nil"/>
          <w:bottom w:val="nil"/>
          <w:right w:val="nil"/>
          <w:insideH w:val="nil"/>
          <w:insideV w:val="nil"/>
        </w:tcBorders>
        <w:shd w:val="clear" w:color="auto" w:fill="997339"/>
      </w:tcPr>
    </w:tblStylePr>
  </w:style>
  <w:style w:type="paragraph" w:styleId="afd">
    <w:name w:val="Body Text"/>
    <w:aliases w:val="Список 1,Bodytext,paragraph 2,body indent,AvtalBrödtext,ändrad"/>
    <w:basedOn w:val="a5"/>
    <w:link w:val="afe"/>
    <w:qFormat/>
    <w:rsid w:val="005C2A54"/>
    <w:pPr>
      <w:autoSpaceDE w:val="0"/>
      <w:autoSpaceDN w:val="0"/>
      <w:adjustRightInd w:val="0"/>
      <w:spacing w:line="240" w:lineRule="auto"/>
      <w:ind w:firstLine="0"/>
    </w:pPr>
    <w:rPr>
      <w:rFonts w:ascii="TimesET" w:eastAsia="Times New Roman" w:hAnsi="TimesET"/>
      <w:b/>
      <w:i/>
      <w:sz w:val="30"/>
      <w:szCs w:val="30"/>
      <w:lang w:eastAsia="ru-RU"/>
    </w:rPr>
  </w:style>
  <w:style w:type="character" w:customStyle="1" w:styleId="afe">
    <w:name w:val="Основной текст Знак"/>
    <w:aliases w:val="Список 1 Знак,Bodytext Знак,paragraph 2 Знак,body indent Знак,AvtalBrödtext Знак,ändrad Знак"/>
    <w:link w:val="afd"/>
    <w:rsid w:val="005C2A54"/>
    <w:rPr>
      <w:rFonts w:ascii="TimesET" w:eastAsia="Times New Roman" w:hAnsi="TimesET" w:cs="Times New Roman"/>
      <w:b/>
      <w:i/>
      <w:sz w:val="30"/>
      <w:szCs w:val="30"/>
      <w:lang w:eastAsia="ru-RU"/>
    </w:rPr>
  </w:style>
  <w:style w:type="table" w:customStyle="1" w:styleId="2-13">
    <w:name w:val="Средняя заливка 2 - Акцент 13"/>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34">
    <w:name w:val="Body Text 3"/>
    <w:basedOn w:val="a5"/>
    <w:link w:val="35"/>
    <w:unhideWhenUsed/>
    <w:rsid w:val="005C2A54"/>
    <w:pPr>
      <w:autoSpaceDE w:val="0"/>
      <w:autoSpaceDN w:val="0"/>
      <w:adjustRightInd w:val="0"/>
      <w:spacing w:after="120"/>
      <w:ind w:firstLine="426"/>
    </w:pPr>
    <w:rPr>
      <w:rFonts w:eastAsia="Times New Roman"/>
      <w:bCs/>
      <w:sz w:val="16"/>
      <w:szCs w:val="16"/>
      <w:lang w:eastAsia="ru-RU"/>
    </w:rPr>
  </w:style>
  <w:style w:type="character" w:customStyle="1" w:styleId="35">
    <w:name w:val="Основной текст 3 Знак"/>
    <w:link w:val="34"/>
    <w:rsid w:val="005C2A54"/>
    <w:rPr>
      <w:rFonts w:ascii="Times New Roman" w:eastAsia="Times New Roman" w:hAnsi="Times New Roman" w:cs="Times New Roman"/>
      <w:bCs/>
      <w:sz w:val="16"/>
      <w:szCs w:val="16"/>
      <w:lang w:eastAsia="ru-RU"/>
    </w:rPr>
  </w:style>
  <w:style w:type="paragraph" w:styleId="aff">
    <w:name w:val="Normal (Web)"/>
    <w:aliases w:val="Обычный (Web),Знак Знак Знак Знак Знак Знак Знак Знак Знак Знак Знак Знак Знак Знак,Обычный (веб) Знак Знак Знак,Обычный (Web) Знак Знак Знак Знак,Обычный (веб) Знак Знак Знак1,Знак Знак Знак1 Знак Знак1,Знак Знак Знак1 Знак"/>
    <w:basedOn w:val="a5"/>
    <w:link w:val="aff0"/>
    <w:uiPriority w:val="99"/>
    <w:unhideWhenUsed/>
    <w:qFormat/>
    <w:rsid w:val="005C2A54"/>
    <w:pPr>
      <w:autoSpaceDE w:val="0"/>
      <w:autoSpaceDN w:val="0"/>
      <w:adjustRightInd w:val="0"/>
      <w:spacing w:before="100" w:beforeAutospacing="1" w:after="100" w:afterAutospacing="1" w:line="240" w:lineRule="auto"/>
      <w:ind w:firstLine="0"/>
    </w:pPr>
    <w:rPr>
      <w:rFonts w:eastAsia="Times New Roman"/>
      <w:bCs/>
      <w:iCs/>
      <w:sz w:val="24"/>
      <w:szCs w:val="24"/>
      <w:lang w:val="x-none" w:eastAsia="ru-RU"/>
    </w:rPr>
  </w:style>
  <w:style w:type="character" w:customStyle="1" w:styleId="apple-converted-space">
    <w:name w:val="apple-converted-space"/>
    <w:basedOn w:val="a6"/>
    <w:rsid w:val="005C2A54"/>
  </w:style>
  <w:style w:type="paragraph" w:customStyle="1" w:styleId="Standard">
    <w:name w:val="Standard"/>
    <w:rsid w:val="005C2A54"/>
    <w:pPr>
      <w:widowControl w:val="0"/>
      <w:suppressAutoHyphens/>
      <w:autoSpaceDN w:val="0"/>
    </w:pPr>
    <w:rPr>
      <w:rFonts w:ascii="Times New Roman" w:eastAsia="Times New Roman" w:hAnsi="Times New Roman"/>
      <w:kern w:val="3"/>
      <w:sz w:val="24"/>
      <w:szCs w:val="24"/>
      <w:lang w:bidi="hi-IN"/>
    </w:rPr>
  </w:style>
  <w:style w:type="paragraph" w:customStyle="1" w:styleId="ConsPlusNonformat">
    <w:name w:val="ConsPlusNonformat"/>
    <w:rsid w:val="005C2A54"/>
    <w:pPr>
      <w:widowControl w:val="0"/>
      <w:autoSpaceDE w:val="0"/>
      <w:autoSpaceDN w:val="0"/>
      <w:adjustRightInd w:val="0"/>
    </w:pPr>
    <w:rPr>
      <w:rFonts w:ascii="Courier New" w:eastAsia="Times New Roman" w:hAnsi="Courier New" w:cs="Courier New"/>
    </w:rPr>
  </w:style>
  <w:style w:type="paragraph" w:customStyle="1" w:styleId="ConsPlusNormal">
    <w:name w:val="ConsPlusNormal"/>
    <w:link w:val="ConsPlusNormal0"/>
    <w:qFormat/>
    <w:rsid w:val="005C2A54"/>
    <w:pPr>
      <w:autoSpaceDE w:val="0"/>
      <w:autoSpaceDN w:val="0"/>
      <w:adjustRightInd w:val="0"/>
    </w:pPr>
    <w:rPr>
      <w:rFonts w:ascii="Arial" w:eastAsia="Times New Roman" w:hAnsi="Arial" w:cs="Arial"/>
      <w:sz w:val="22"/>
      <w:szCs w:val="22"/>
    </w:rPr>
  </w:style>
  <w:style w:type="paragraph" w:customStyle="1" w:styleId="s16">
    <w:name w:val="s_16"/>
    <w:basedOn w:val="a5"/>
    <w:rsid w:val="005C2A54"/>
    <w:pPr>
      <w:autoSpaceDE w:val="0"/>
      <w:autoSpaceDN w:val="0"/>
      <w:adjustRightInd w:val="0"/>
      <w:spacing w:before="100" w:beforeAutospacing="1" w:after="100" w:afterAutospacing="1" w:line="240" w:lineRule="auto"/>
      <w:ind w:firstLine="0"/>
    </w:pPr>
    <w:rPr>
      <w:rFonts w:eastAsia="Times New Roman"/>
      <w:bCs/>
      <w:iCs/>
      <w:sz w:val="24"/>
      <w:szCs w:val="24"/>
      <w:lang w:eastAsia="ru-RU"/>
    </w:rPr>
  </w:style>
  <w:style w:type="paragraph" w:customStyle="1" w:styleId="411">
    <w:name w:val="Оглавление 4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510">
    <w:name w:val="Оглавление 5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610">
    <w:name w:val="Оглавление 6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710">
    <w:name w:val="Оглавление 7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810">
    <w:name w:val="Оглавление 8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910">
    <w:name w:val="Оглавление 91"/>
    <w:basedOn w:val="a5"/>
    <w:next w:val="a5"/>
    <w:autoRedefine/>
    <w:uiPriority w:val="39"/>
    <w:unhideWhenUsed/>
    <w:rsid w:val="005C2A54"/>
    <w:pPr>
      <w:autoSpaceDE w:val="0"/>
      <w:autoSpaceDN w:val="0"/>
      <w:adjustRightInd w:val="0"/>
      <w:ind w:firstLine="0"/>
      <w:jc w:val="left"/>
    </w:pPr>
    <w:rPr>
      <w:rFonts w:ascii="Calibri" w:eastAsia="Times New Roman" w:hAnsi="Calibri" w:cs="Calibri"/>
      <w:sz w:val="22"/>
      <w:szCs w:val="22"/>
      <w:lang w:eastAsia="ru-RU"/>
    </w:rPr>
  </w:style>
  <w:style w:type="paragraph" w:customStyle="1" w:styleId="s3">
    <w:name w:val="s_3"/>
    <w:basedOn w:val="a5"/>
    <w:rsid w:val="005C2A54"/>
    <w:pPr>
      <w:autoSpaceDE w:val="0"/>
      <w:autoSpaceDN w:val="0"/>
      <w:adjustRightInd w:val="0"/>
      <w:spacing w:before="100" w:beforeAutospacing="1" w:after="100" w:afterAutospacing="1" w:line="240" w:lineRule="auto"/>
      <w:ind w:firstLine="0"/>
    </w:pPr>
    <w:rPr>
      <w:rFonts w:eastAsia="Times New Roman"/>
      <w:bCs/>
      <w:iCs/>
      <w:sz w:val="24"/>
      <w:szCs w:val="24"/>
      <w:lang w:eastAsia="ru-RU"/>
    </w:rPr>
  </w:style>
  <w:style w:type="paragraph" w:customStyle="1" w:styleId="s1">
    <w:name w:val="s_1"/>
    <w:basedOn w:val="a5"/>
    <w:rsid w:val="005C2A54"/>
    <w:pPr>
      <w:autoSpaceDE w:val="0"/>
      <w:autoSpaceDN w:val="0"/>
      <w:adjustRightInd w:val="0"/>
      <w:spacing w:before="100" w:beforeAutospacing="1" w:after="100" w:afterAutospacing="1" w:line="240" w:lineRule="auto"/>
      <w:ind w:firstLine="0"/>
    </w:pPr>
    <w:rPr>
      <w:rFonts w:eastAsia="Times New Roman"/>
      <w:bCs/>
      <w:iCs/>
      <w:sz w:val="24"/>
      <w:szCs w:val="24"/>
      <w:lang w:eastAsia="ru-RU"/>
    </w:rPr>
  </w:style>
  <w:style w:type="table" w:customStyle="1" w:styleId="1f3">
    <w:name w:val="Сетка таблицы1"/>
    <w:basedOn w:val="a7"/>
    <w:next w:val="afa"/>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
    <w:basedOn w:val="a7"/>
    <w:next w:val="afa"/>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Абзац списка Знак"/>
    <w:aliases w:val="Bullet List Знак,FooterText Знак,numbered Знак,Paragraphe de liste1 Знак,lp1 Знак,Маркер Знак,ТЗ список Знак,Абзац списка литеральный Знак,Use Case List Paragraph Знак,mcd_гпи_маркиров.список ур.1 Знак,Абзац списка МКД Знак,1 Знак"/>
    <w:link w:val="a9"/>
    <w:uiPriority w:val="34"/>
    <w:qFormat/>
    <w:locked/>
    <w:rsid w:val="00413F10"/>
    <w:rPr>
      <w:rFonts w:ascii="PT Astra Serif" w:eastAsia="Times New Roman" w:hAnsi="PT Astra Serif"/>
      <w:sz w:val="24"/>
      <w:szCs w:val="24"/>
      <w:lang w:eastAsia="en-US"/>
    </w:rPr>
  </w:style>
  <w:style w:type="character" w:customStyle="1" w:styleId="ConsPlusNormal0">
    <w:name w:val="ConsPlusNormal Знак"/>
    <w:link w:val="ConsPlusNormal"/>
    <w:rsid w:val="005C2A54"/>
    <w:rPr>
      <w:rFonts w:ascii="Arial" w:eastAsia="Times New Roman" w:hAnsi="Arial" w:cs="Arial"/>
      <w:sz w:val="22"/>
      <w:szCs w:val="22"/>
      <w:lang w:eastAsia="ru-RU" w:bidi="ar-SA"/>
    </w:rPr>
  </w:style>
  <w:style w:type="character" w:customStyle="1" w:styleId="FontStyle25">
    <w:name w:val="Font Style25"/>
    <w:rsid w:val="005C2A54"/>
    <w:rPr>
      <w:rFonts w:ascii="Arial" w:hAnsi="Arial" w:cs="Arial" w:hint="default"/>
      <w:sz w:val="26"/>
      <w:szCs w:val="26"/>
    </w:rPr>
  </w:style>
  <w:style w:type="table" w:customStyle="1" w:styleId="-251">
    <w:name w:val="Таблица-сетка 2 — акцент 51"/>
    <w:basedOn w:val="a7"/>
    <w:uiPriority w:val="47"/>
    <w:rsid w:val="005C2A54"/>
    <w:rPr>
      <w:rFonts w:eastAsia="Times New Roman"/>
    </w:rPr>
    <w:tblPr>
      <w:tblStyleRowBandSize w:val="1"/>
      <w:tblStyleColBandSize w:val="1"/>
      <w:tblInd w:w="0" w:type="dxa"/>
      <w:tblBorders>
        <w:top w:val="single" w:sz="2" w:space="0" w:color="9F87B7"/>
        <w:bottom w:val="single" w:sz="2" w:space="0" w:color="9F87B7"/>
        <w:insideH w:val="single" w:sz="2" w:space="0" w:color="9F87B7"/>
        <w:insideV w:val="single" w:sz="2" w:space="0" w:color="9F87B7"/>
      </w:tblBorders>
      <w:tblCellMar>
        <w:top w:w="0" w:type="dxa"/>
        <w:left w:w="108" w:type="dxa"/>
        <w:bottom w:w="0" w:type="dxa"/>
        <w:right w:w="108" w:type="dxa"/>
      </w:tblCellMar>
    </w:tblPr>
    <w:tblStylePr w:type="firstRow">
      <w:rPr>
        <w:b/>
        <w:bCs/>
      </w:rPr>
      <w:tblPr/>
      <w:tcPr>
        <w:tcBorders>
          <w:top w:val="nil"/>
          <w:bottom w:val="single" w:sz="12" w:space="0" w:color="9F87B7"/>
          <w:insideH w:val="nil"/>
          <w:insideV w:val="nil"/>
        </w:tcBorders>
        <w:shd w:val="clear" w:color="auto" w:fill="FFFFFF"/>
      </w:tcPr>
    </w:tblStylePr>
    <w:tblStylePr w:type="lastRow">
      <w:rPr>
        <w:b/>
        <w:bCs/>
      </w:rPr>
      <w:tblPr/>
      <w:tcPr>
        <w:tcBorders>
          <w:top w:val="double" w:sz="2" w:space="0" w:color="9F87B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241">
    <w:name w:val="Таблица-сетка 2 — акцент 41"/>
    <w:basedOn w:val="a7"/>
    <w:uiPriority w:val="47"/>
    <w:rsid w:val="005C2A54"/>
    <w:rPr>
      <w:rFonts w:eastAsia="Times New Roman"/>
    </w:rPr>
    <w:tblPr>
      <w:tblStyleRowBandSize w:val="1"/>
      <w:tblStyleColBandSize w:val="1"/>
      <w:tblInd w:w="0" w:type="dxa"/>
      <w:tblBorders>
        <w:top w:val="single" w:sz="2" w:space="0" w:color="8DC182"/>
        <w:bottom w:val="single" w:sz="2" w:space="0" w:color="8DC182"/>
        <w:insideH w:val="single" w:sz="2" w:space="0" w:color="8DC182"/>
        <w:insideV w:val="single" w:sz="2" w:space="0" w:color="8DC182"/>
      </w:tblBorders>
      <w:tblCellMar>
        <w:top w:w="0" w:type="dxa"/>
        <w:left w:w="108" w:type="dxa"/>
        <w:bottom w:w="0" w:type="dxa"/>
        <w:right w:w="108" w:type="dxa"/>
      </w:tblCellMar>
    </w:tblPr>
    <w:tblStylePr w:type="firstRow">
      <w:rPr>
        <w:b/>
        <w:bCs/>
      </w:rPr>
      <w:tblPr/>
      <w:tcPr>
        <w:tcBorders>
          <w:top w:val="nil"/>
          <w:bottom w:val="single" w:sz="12" w:space="0" w:color="8DC182"/>
          <w:insideH w:val="nil"/>
          <w:insideV w:val="nil"/>
        </w:tcBorders>
        <w:shd w:val="clear" w:color="auto" w:fill="FFFFFF"/>
      </w:tcPr>
    </w:tblStylePr>
    <w:tblStylePr w:type="lastRow">
      <w:rPr>
        <w:b/>
        <w:bCs/>
      </w:rPr>
      <w:tblPr/>
      <w:tcPr>
        <w:tcBorders>
          <w:top w:val="double" w:sz="2" w:space="0" w:color="8DC182"/>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AD5"/>
      </w:tcPr>
    </w:tblStylePr>
    <w:tblStylePr w:type="band1Horz">
      <w:tblPr/>
      <w:tcPr>
        <w:shd w:val="clear" w:color="auto" w:fill="D9EAD5"/>
      </w:tcPr>
    </w:tblStylePr>
  </w:style>
  <w:style w:type="table" w:customStyle="1" w:styleId="-211">
    <w:name w:val="Таблица-сетка 2 — акцент 11"/>
    <w:basedOn w:val="a7"/>
    <w:uiPriority w:val="47"/>
    <w:rsid w:val="005C2A54"/>
    <w:rPr>
      <w:rFonts w:eastAsia="Times New Roman"/>
    </w:rPr>
    <w:tblPr>
      <w:tblStyleRowBandSize w:val="1"/>
      <w:tblStyleColBandSize w:val="1"/>
      <w:tblInd w:w="0" w:type="dxa"/>
      <w:tblBorders>
        <w:top w:val="single" w:sz="2" w:space="0" w:color="F9B268"/>
        <w:bottom w:val="single" w:sz="2" w:space="0" w:color="F9B268"/>
        <w:insideH w:val="single" w:sz="2" w:space="0" w:color="F9B268"/>
        <w:insideV w:val="single" w:sz="2" w:space="0" w:color="F9B268"/>
      </w:tblBorders>
      <w:tblCellMar>
        <w:top w:w="0" w:type="dxa"/>
        <w:left w:w="108" w:type="dxa"/>
        <w:bottom w:w="0" w:type="dxa"/>
        <w:right w:w="108" w:type="dxa"/>
      </w:tblCellMar>
    </w:tblPr>
    <w:tblStylePr w:type="firstRow">
      <w:rPr>
        <w:b/>
        <w:bCs/>
      </w:rPr>
      <w:tblPr/>
      <w:tcPr>
        <w:tcBorders>
          <w:top w:val="nil"/>
          <w:bottom w:val="single" w:sz="12" w:space="0" w:color="F9B268"/>
          <w:insideH w:val="nil"/>
          <w:insideV w:val="nil"/>
        </w:tcBorders>
        <w:shd w:val="clear" w:color="auto" w:fill="FFFFFF"/>
      </w:tcPr>
    </w:tblStylePr>
    <w:tblStylePr w:type="lastRow">
      <w:rPr>
        <w:b/>
        <w:bCs/>
      </w:rPr>
      <w:tblPr/>
      <w:tcPr>
        <w:tcBorders>
          <w:top w:val="double" w:sz="2" w:space="0" w:color="F9B268"/>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231">
    <w:name w:val="Таблица-сетка 2 — акцент 31"/>
    <w:basedOn w:val="a7"/>
    <w:uiPriority w:val="47"/>
    <w:rsid w:val="005C2A54"/>
    <w:rPr>
      <w:rFonts w:eastAsia="Times New Roman"/>
    </w:rPr>
    <w:tblPr>
      <w:tblStyleRowBandSize w:val="1"/>
      <w:tblStyleColBandSize w:val="1"/>
      <w:tblInd w:w="0" w:type="dxa"/>
      <w:tblBorders>
        <w:top w:val="single" w:sz="2" w:space="0" w:color="4DA4D8"/>
        <w:bottom w:val="single" w:sz="2" w:space="0" w:color="4DA4D8"/>
        <w:insideH w:val="single" w:sz="2" w:space="0" w:color="4DA4D8"/>
        <w:insideV w:val="single" w:sz="2" w:space="0" w:color="4DA4D8"/>
      </w:tblBorders>
      <w:tblCellMar>
        <w:top w:w="0" w:type="dxa"/>
        <w:left w:w="108" w:type="dxa"/>
        <w:bottom w:w="0" w:type="dxa"/>
        <w:right w:w="108" w:type="dxa"/>
      </w:tblCellMar>
    </w:tblPr>
    <w:tblStylePr w:type="firstRow">
      <w:rPr>
        <w:b/>
        <w:bCs/>
      </w:rPr>
      <w:tblPr/>
      <w:tcPr>
        <w:tcBorders>
          <w:top w:val="nil"/>
          <w:bottom w:val="single" w:sz="12" w:space="0" w:color="4DA4D8"/>
          <w:insideH w:val="nil"/>
          <w:insideV w:val="nil"/>
        </w:tcBorders>
        <w:shd w:val="clear" w:color="auto" w:fill="FFFFFF"/>
      </w:tcPr>
    </w:tblStylePr>
    <w:tblStylePr w:type="lastRow">
      <w:rPr>
        <w:b/>
        <w:bCs/>
      </w:rPr>
      <w:tblPr/>
      <w:tcPr>
        <w:tcBorders>
          <w:top w:val="double" w:sz="2" w:space="0" w:color="4DA4D8"/>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3E0F2"/>
      </w:tcPr>
    </w:tblStylePr>
    <w:tblStylePr w:type="band1Horz">
      <w:tblPr/>
      <w:tcPr>
        <w:shd w:val="clear" w:color="auto" w:fill="C3E0F2"/>
      </w:tcPr>
    </w:tblStylePr>
  </w:style>
  <w:style w:type="table" w:customStyle="1" w:styleId="-311">
    <w:name w:val="Таблица-сетка 3 — акцент 11"/>
    <w:basedOn w:val="a7"/>
    <w:uiPriority w:val="48"/>
    <w:rsid w:val="005C2A54"/>
    <w:rPr>
      <w:rFonts w:eastAsia="Times New Roman"/>
    </w:rPr>
    <w:tblPr>
      <w:tblStyleRowBandSize w:val="1"/>
      <w:tblStyleColBandSize w:val="1"/>
      <w:tblInd w:w="0" w:type="dxa"/>
      <w:tblBorders>
        <w:top w:val="single" w:sz="4" w:space="0" w:color="F9B268"/>
        <w:left w:val="single" w:sz="4" w:space="0" w:color="F9B268"/>
        <w:bottom w:val="single" w:sz="4" w:space="0" w:color="F9B268"/>
        <w:right w:val="single" w:sz="4" w:space="0" w:color="F9B268"/>
        <w:insideH w:val="single" w:sz="4" w:space="0" w:color="F9B268"/>
        <w:insideV w:val="single" w:sz="4" w:space="0" w:color="F9B268"/>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DE5CC"/>
      </w:tcPr>
    </w:tblStylePr>
    <w:tblStylePr w:type="band1Horz">
      <w:tblPr/>
      <w:tcPr>
        <w:shd w:val="clear" w:color="auto" w:fill="FDE5CC"/>
      </w:tcPr>
    </w:tblStylePr>
    <w:tblStylePr w:type="neCell">
      <w:tblPr/>
      <w:tcPr>
        <w:tcBorders>
          <w:bottom w:val="single" w:sz="4" w:space="0" w:color="F9B268"/>
        </w:tcBorders>
      </w:tcPr>
    </w:tblStylePr>
    <w:tblStylePr w:type="nwCell">
      <w:tblPr/>
      <w:tcPr>
        <w:tcBorders>
          <w:bottom w:val="single" w:sz="4" w:space="0" w:color="F9B268"/>
        </w:tcBorders>
      </w:tcPr>
    </w:tblStylePr>
    <w:tblStylePr w:type="seCell">
      <w:tblPr/>
      <w:tcPr>
        <w:tcBorders>
          <w:top w:val="single" w:sz="4" w:space="0" w:color="F9B268"/>
        </w:tcBorders>
      </w:tcPr>
    </w:tblStylePr>
    <w:tblStylePr w:type="swCell">
      <w:tblPr/>
      <w:tcPr>
        <w:tcBorders>
          <w:top w:val="single" w:sz="4" w:space="0" w:color="F9B268"/>
        </w:tcBorders>
      </w:tcPr>
    </w:tblStylePr>
  </w:style>
  <w:style w:type="table" w:customStyle="1" w:styleId="-651">
    <w:name w:val="Таблица-сетка 6 цветная — акцент 51"/>
    <w:basedOn w:val="a7"/>
    <w:uiPriority w:val="51"/>
    <w:rsid w:val="005C2A54"/>
    <w:rPr>
      <w:rFonts w:eastAsia="Times New Roman"/>
      <w:color w:val="473659"/>
    </w:rPr>
    <w:tblPr>
      <w:tblStyleRowBandSize w:val="1"/>
      <w:tblStyleColBandSize w:val="1"/>
      <w:tblInd w:w="0" w:type="dxa"/>
      <w:tblBorders>
        <w:top w:val="single" w:sz="4" w:space="0" w:color="9F87B7"/>
        <w:left w:val="single" w:sz="4" w:space="0" w:color="9F87B7"/>
        <w:bottom w:val="single" w:sz="4" w:space="0" w:color="9F87B7"/>
        <w:right w:val="single" w:sz="4" w:space="0" w:color="9F87B7"/>
        <w:insideH w:val="single" w:sz="4" w:space="0" w:color="9F87B7"/>
        <w:insideV w:val="single" w:sz="4" w:space="0" w:color="9F87B7"/>
      </w:tblBorders>
      <w:tblCellMar>
        <w:top w:w="0" w:type="dxa"/>
        <w:left w:w="108" w:type="dxa"/>
        <w:bottom w:w="0" w:type="dxa"/>
        <w:right w:w="108" w:type="dxa"/>
      </w:tblCellMar>
    </w:tblPr>
    <w:tblStylePr w:type="firstRow">
      <w:rPr>
        <w:b/>
        <w:bCs/>
      </w:rPr>
      <w:tblPr/>
      <w:tcPr>
        <w:tcBorders>
          <w:bottom w:val="single" w:sz="12" w:space="0" w:color="9F87B7"/>
        </w:tcBorders>
      </w:tcPr>
    </w:tblStylePr>
    <w:tblStylePr w:type="lastRow">
      <w:rPr>
        <w:b/>
        <w:bCs/>
      </w:rPr>
      <w:tblPr/>
      <w:tcPr>
        <w:tcBorders>
          <w:top w:val="double" w:sz="4" w:space="0" w:color="9F87B7"/>
        </w:tcBorders>
      </w:tc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621">
    <w:name w:val="Таблица-сетка 6 цветная — акцент 21"/>
    <w:basedOn w:val="a7"/>
    <w:uiPriority w:val="51"/>
    <w:rsid w:val="005C2A54"/>
    <w:rPr>
      <w:rFonts w:eastAsia="Times New Roman"/>
      <w:color w:val="761E28"/>
    </w:rPr>
    <w:tblPr>
      <w:tblStyleRowBandSize w:val="1"/>
      <w:tblStyleColBandSize w:val="1"/>
      <w:tblInd w:w="0" w:type="dxa"/>
      <w:tblBorders>
        <w:top w:val="single" w:sz="4" w:space="0" w:color="D86B77"/>
        <w:left w:val="single" w:sz="4" w:space="0" w:color="D86B77"/>
        <w:bottom w:val="single" w:sz="4" w:space="0" w:color="D86B77"/>
        <w:right w:val="single" w:sz="4" w:space="0" w:color="D86B77"/>
        <w:insideH w:val="single" w:sz="4" w:space="0" w:color="D86B77"/>
        <w:insideV w:val="single" w:sz="4" w:space="0" w:color="D86B77"/>
      </w:tblBorders>
      <w:tblCellMar>
        <w:top w:w="0" w:type="dxa"/>
        <w:left w:w="108" w:type="dxa"/>
        <w:bottom w:w="0" w:type="dxa"/>
        <w:right w:w="108" w:type="dxa"/>
      </w:tblCellMar>
    </w:tblPr>
    <w:tblStylePr w:type="firstRow">
      <w:rPr>
        <w:b/>
        <w:bCs/>
      </w:rPr>
      <w:tblPr/>
      <w:tcPr>
        <w:tcBorders>
          <w:bottom w:val="single" w:sz="12" w:space="0" w:color="D86B77"/>
        </w:tcBorders>
      </w:tcPr>
    </w:tblStylePr>
    <w:tblStylePr w:type="lastRow">
      <w:rPr>
        <w:b/>
        <w:bCs/>
      </w:rPr>
      <w:tblPr/>
      <w:tcPr>
        <w:tcBorders>
          <w:top w:val="double" w:sz="4" w:space="0" w:color="D86B77"/>
        </w:tcBorders>
      </w:tcPr>
    </w:tblStylePr>
    <w:tblStylePr w:type="firstCol">
      <w:rPr>
        <w:b/>
        <w:bCs/>
      </w:rPr>
    </w:tblStylePr>
    <w:tblStylePr w:type="lastCol">
      <w:rPr>
        <w:b/>
        <w:bCs/>
      </w:rPr>
    </w:tblStylePr>
    <w:tblStylePr w:type="band1Vert">
      <w:tblPr/>
      <w:tcPr>
        <w:shd w:val="clear" w:color="auto" w:fill="F2CDD1"/>
      </w:tcPr>
    </w:tblStylePr>
    <w:tblStylePr w:type="band1Horz">
      <w:tblPr/>
      <w:tcPr>
        <w:shd w:val="clear" w:color="auto" w:fill="F2CDD1"/>
      </w:tcPr>
    </w:tblStylePr>
  </w:style>
  <w:style w:type="table" w:customStyle="1" w:styleId="62">
    <w:name w:val="Сетка таблицы6"/>
    <w:basedOn w:val="a7"/>
    <w:next w:val="afa"/>
    <w:uiPriority w:val="59"/>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1">
    <w:name w:val="annotation reference"/>
    <w:unhideWhenUsed/>
    <w:rsid w:val="005C2A54"/>
    <w:rPr>
      <w:sz w:val="16"/>
      <w:szCs w:val="16"/>
    </w:rPr>
  </w:style>
  <w:style w:type="paragraph" w:styleId="aff2">
    <w:name w:val="annotation text"/>
    <w:basedOn w:val="a5"/>
    <w:link w:val="aff3"/>
    <w:unhideWhenUsed/>
    <w:rsid w:val="005C2A54"/>
    <w:pPr>
      <w:autoSpaceDE w:val="0"/>
      <w:autoSpaceDN w:val="0"/>
      <w:adjustRightInd w:val="0"/>
      <w:spacing w:line="240" w:lineRule="auto"/>
      <w:ind w:firstLine="426"/>
    </w:pPr>
    <w:rPr>
      <w:rFonts w:eastAsia="Times New Roman"/>
      <w:bCs/>
      <w:sz w:val="20"/>
      <w:szCs w:val="20"/>
      <w:lang w:eastAsia="ru-RU"/>
    </w:rPr>
  </w:style>
  <w:style w:type="character" w:customStyle="1" w:styleId="aff3">
    <w:name w:val="Текст примечания Знак"/>
    <w:link w:val="aff2"/>
    <w:rsid w:val="005C2A54"/>
    <w:rPr>
      <w:rFonts w:ascii="Times New Roman" w:eastAsia="Times New Roman" w:hAnsi="Times New Roman" w:cs="Times New Roman"/>
      <w:bCs/>
      <w:sz w:val="20"/>
      <w:szCs w:val="20"/>
      <w:lang w:eastAsia="ru-RU"/>
    </w:rPr>
  </w:style>
  <w:style w:type="paragraph" w:styleId="aff4">
    <w:name w:val="annotation subject"/>
    <w:basedOn w:val="aff2"/>
    <w:next w:val="aff2"/>
    <w:link w:val="aff5"/>
    <w:unhideWhenUsed/>
    <w:rsid w:val="005C2A54"/>
    <w:rPr>
      <w:b/>
      <w:bCs w:val="0"/>
    </w:rPr>
  </w:style>
  <w:style w:type="character" w:customStyle="1" w:styleId="aff5">
    <w:name w:val="Тема примечания Знак"/>
    <w:link w:val="aff4"/>
    <w:rsid w:val="005C2A54"/>
    <w:rPr>
      <w:rFonts w:ascii="Times New Roman" w:eastAsia="Times New Roman" w:hAnsi="Times New Roman" w:cs="Times New Roman"/>
      <w:b/>
      <w:bCs/>
      <w:sz w:val="20"/>
      <w:szCs w:val="20"/>
      <w:lang w:eastAsia="ru-RU"/>
    </w:rPr>
  </w:style>
  <w:style w:type="table" w:customStyle="1" w:styleId="-6211">
    <w:name w:val="Таблица-сетка 6 цветная — акцент 211"/>
    <w:basedOn w:val="a7"/>
    <w:uiPriority w:val="51"/>
    <w:rsid w:val="005C2A54"/>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
    <w:name w:val="Таблица-сетка 6 цветная — акцент 212"/>
    <w:basedOn w:val="a7"/>
    <w:uiPriority w:val="51"/>
    <w:rsid w:val="005C2A54"/>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12">
    <w:name w:val="Нет списка11"/>
    <w:next w:val="a8"/>
    <w:uiPriority w:val="99"/>
    <w:semiHidden/>
    <w:unhideWhenUsed/>
    <w:rsid w:val="005C2A54"/>
  </w:style>
  <w:style w:type="paragraph" w:customStyle="1" w:styleId="aff6">
    <w:name w:val="Подраздел"/>
    <w:rsid w:val="005C2A54"/>
    <w:pPr>
      <w:widowControl w:val="0"/>
      <w:suppressAutoHyphens/>
      <w:spacing w:before="240" w:after="120" w:line="100" w:lineRule="atLeast"/>
      <w:jc w:val="center"/>
    </w:pPr>
    <w:rPr>
      <w:rFonts w:ascii="TimesDL" w:eastAsia="DejaVu Sans" w:hAnsi="TimesDL" w:cs="font187"/>
      <w:b/>
      <w:smallCaps/>
      <w:spacing w:val="-2"/>
      <w:kern w:val="1"/>
      <w:sz w:val="24"/>
      <w:lang w:eastAsia="ar-SA"/>
    </w:rPr>
  </w:style>
  <w:style w:type="character" w:styleId="aff7">
    <w:name w:val="page number"/>
    <w:basedOn w:val="a6"/>
    <w:rsid w:val="005C2A54"/>
  </w:style>
  <w:style w:type="paragraph" w:customStyle="1" w:styleId="26">
    <w:name w:val="заголовок 2"/>
    <w:basedOn w:val="a5"/>
    <w:next w:val="a5"/>
    <w:rsid w:val="005C2A54"/>
    <w:pPr>
      <w:keepNext/>
      <w:suppressAutoHyphens/>
      <w:autoSpaceDE w:val="0"/>
      <w:autoSpaceDN w:val="0"/>
      <w:adjustRightInd w:val="0"/>
      <w:spacing w:line="240" w:lineRule="auto"/>
      <w:ind w:firstLine="0"/>
      <w:jc w:val="center"/>
    </w:pPr>
    <w:rPr>
      <w:rFonts w:eastAsia="Times New Roman"/>
      <w:bCs/>
      <w:iCs/>
      <w:sz w:val="24"/>
      <w:szCs w:val="24"/>
      <w:lang w:eastAsia="ru-RU"/>
    </w:rPr>
  </w:style>
  <w:style w:type="paragraph" w:customStyle="1" w:styleId="1f4">
    <w:name w:val="Абзац списка1"/>
    <w:basedOn w:val="a5"/>
    <w:qFormat/>
    <w:rsid w:val="005C2A54"/>
    <w:pPr>
      <w:autoSpaceDE w:val="0"/>
      <w:autoSpaceDN w:val="0"/>
      <w:adjustRightInd w:val="0"/>
      <w:spacing w:after="200" w:line="276" w:lineRule="auto"/>
      <w:ind w:left="720" w:firstLine="0"/>
      <w:contextualSpacing/>
    </w:pPr>
    <w:rPr>
      <w:rFonts w:ascii="Calibri" w:hAnsi="Calibri"/>
      <w:bCs/>
      <w:iCs/>
      <w:sz w:val="20"/>
      <w:szCs w:val="20"/>
      <w:lang w:val="en-US" w:eastAsia="ru-RU"/>
    </w:rPr>
  </w:style>
  <w:style w:type="numbering" w:customStyle="1" w:styleId="1110">
    <w:name w:val="Нет списка111"/>
    <w:next w:val="a8"/>
    <w:uiPriority w:val="99"/>
    <w:semiHidden/>
    <w:unhideWhenUsed/>
    <w:rsid w:val="005C2A54"/>
  </w:style>
  <w:style w:type="character" w:styleId="aff8">
    <w:name w:val="footnote reference"/>
    <w:uiPriority w:val="99"/>
    <w:unhideWhenUsed/>
    <w:qFormat/>
    <w:rsid w:val="005C2A54"/>
    <w:rPr>
      <w:vertAlign w:val="superscript"/>
    </w:rPr>
  </w:style>
  <w:style w:type="paragraph" w:styleId="aff9">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F1"/>
    <w:basedOn w:val="a5"/>
    <w:link w:val="affa"/>
    <w:uiPriority w:val="99"/>
    <w:unhideWhenUsed/>
    <w:rsid w:val="005C2A54"/>
    <w:pPr>
      <w:autoSpaceDE w:val="0"/>
      <w:autoSpaceDN w:val="0"/>
      <w:adjustRightInd w:val="0"/>
      <w:spacing w:after="200" w:line="276" w:lineRule="auto"/>
      <w:ind w:firstLine="0"/>
    </w:pPr>
    <w:rPr>
      <w:rFonts w:ascii="Calibri" w:hAnsi="Calibri"/>
      <w:bCs/>
      <w:iCs/>
      <w:sz w:val="20"/>
      <w:szCs w:val="20"/>
      <w:lang w:eastAsia="ru-RU"/>
    </w:rPr>
  </w:style>
  <w:style w:type="character" w:customStyle="1" w:styleId="affa">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F1 Знак"/>
    <w:link w:val="aff9"/>
    <w:uiPriority w:val="99"/>
    <w:rsid w:val="005C2A54"/>
    <w:rPr>
      <w:rFonts w:ascii="Calibri" w:eastAsia="Calibri" w:hAnsi="Calibri" w:cs="Times New Roman"/>
      <w:bCs/>
      <w:iCs/>
      <w:sz w:val="20"/>
      <w:szCs w:val="20"/>
      <w:lang w:eastAsia="ru-RU"/>
    </w:rPr>
  </w:style>
  <w:style w:type="character" w:styleId="affb">
    <w:name w:val="Placeholder Text"/>
    <w:uiPriority w:val="99"/>
    <w:semiHidden/>
    <w:rsid w:val="005C2A54"/>
    <w:rPr>
      <w:color w:val="808080"/>
    </w:rPr>
  </w:style>
  <w:style w:type="character" w:customStyle="1" w:styleId="propname">
    <w:name w:val="prop_name"/>
    <w:basedOn w:val="a6"/>
    <w:rsid w:val="005C2A54"/>
  </w:style>
  <w:style w:type="character" w:customStyle="1" w:styleId="propvalue">
    <w:name w:val="prop_value"/>
    <w:basedOn w:val="a6"/>
    <w:rsid w:val="005C2A54"/>
  </w:style>
  <w:style w:type="paragraph" w:customStyle="1" w:styleId="affc">
    <w:name w:val="Нормальный (таблица)"/>
    <w:basedOn w:val="a5"/>
    <w:next w:val="a5"/>
    <w:uiPriority w:val="99"/>
    <w:rsid w:val="005C2A54"/>
    <w:pPr>
      <w:widowControl w:val="0"/>
      <w:autoSpaceDE w:val="0"/>
      <w:autoSpaceDN w:val="0"/>
      <w:adjustRightInd w:val="0"/>
      <w:spacing w:line="240" w:lineRule="auto"/>
      <w:ind w:firstLine="0"/>
    </w:pPr>
    <w:rPr>
      <w:rFonts w:ascii="Arial" w:eastAsia="Times New Roman" w:hAnsi="Arial" w:cs="Arial"/>
      <w:bCs/>
      <w:iCs/>
      <w:sz w:val="24"/>
      <w:szCs w:val="24"/>
      <w:lang w:eastAsia="ru-RU"/>
    </w:rPr>
  </w:style>
  <w:style w:type="paragraph" w:customStyle="1" w:styleId="affd">
    <w:name w:val="Прижатый влево"/>
    <w:basedOn w:val="a5"/>
    <w:next w:val="a5"/>
    <w:uiPriority w:val="99"/>
    <w:rsid w:val="005C2A54"/>
    <w:pPr>
      <w:widowControl w:val="0"/>
      <w:autoSpaceDE w:val="0"/>
      <w:autoSpaceDN w:val="0"/>
      <w:adjustRightInd w:val="0"/>
      <w:spacing w:line="240" w:lineRule="auto"/>
      <w:ind w:firstLine="0"/>
    </w:pPr>
    <w:rPr>
      <w:rFonts w:ascii="Arial" w:eastAsia="Times New Roman" w:hAnsi="Arial" w:cs="Arial"/>
      <w:bCs/>
      <w:iCs/>
      <w:sz w:val="24"/>
      <w:szCs w:val="24"/>
      <w:lang w:eastAsia="ru-RU"/>
    </w:rPr>
  </w:style>
  <w:style w:type="character" w:customStyle="1" w:styleId="1f5">
    <w:name w:val="Просмотренная гиперссылка1"/>
    <w:uiPriority w:val="99"/>
    <w:semiHidden/>
    <w:unhideWhenUsed/>
    <w:rsid w:val="005C2A54"/>
    <w:rPr>
      <w:color w:val="800080"/>
      <w:u w:val="single"/>
    </w:rPr>
  </w:style>
  <w:style w:type="table" w:customStyle="1" w:styleId="72">
    <w:name w:val="Сетка таблицы7"/>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0">
    <w:name w:val="Стиль 14 пт полужирный"/>
    <w:basedOn w:val="a5"/>
    <w:link w:val="141"/>
    <w:uiPriority w:val="99"/>
    <w:rsid w:val="005C2A54"/>
    <w:pPr>
      <w:autoSpaceDE w:val="0"/>
      <w:autoSpaceDN w:val="0"/>
      <w:adjustRightInd w:val="0"/>
      <w:spacing w:line="240" w:lineRule="auto"/>
      <w:ind w:firstLine="0"/>
      <w:outlineLvl w:val="0"/>
    </w:pPr>
    <w:rPr>
      <w:rFonts w:eastAsia="Times New Roman"/>
      <w:b/>
      <w:bCs/>
      <w:iCs/>
      <w:lang w:val="x-none" w:eastAsia="ru-RU"/>
    </w:rPr>
  </w:style>
  <w:style w:type="character" w:customStyle="1" w:styleId="141">
    <w:name w:val="Стиль 14 пт полужирный Знак"/>
    <w:link w:val="140"/>
    <w:uiPriority w:val="99"/>
    <w:locked/>
    <w:rsid w:val="005C2A54"/>
    <w:rPr>
      <w:rFonts w:ascii="Times New Roman" w:eastAsia="Times New Roman" w:hAnsi="Times New Roman" w:cs="Times New Roman"/>
      <w:b/>
      <w:bCs/>
      <w:iCs/>
      <w:sz w:val="28"/>
      <w:szCs w:val="28"/>
      <w:lang w:eastAsia="ru-RU"/>
    </w:rPr>
  </w:style>
  <w:style w:type="character" w:customStyle="1" w:styleId="1f6">
    <w:name w:val="Основной текст Знак1"/>
    <w:aliases w:val="Основной текст Знак Знак"/>
    <w:uiPriority w:val="99"/>
    <w:rsid w:val="005C2A54"/>
    <w:rPr>
      <w:sz w:val="22"/>
      <w:szCs w:val="22"/>
      <w:lang w:eastAsia="en-US"/>
    </w:rPr>
  </w:style>
  <w:style w:type="character" w:customStyle="1" w:styleId="b-message-heademail">
    <w:name w:val="b-message-head__email"/>
    <w:rsid w:val="005C2A54"/>
    <w:rPr>
      <w:rFonts w:cs="Times New Roman"/>
    </w:rPr>
  </w:style>
  <w:style w:type="character" w:customStyle="1" w:styleId="b-message-headname">
    <w:name w:val="b-message-head__name"/>
    <w:rsid w:val="005C2A54"/>
    <w:rPr>
      <w:rFonts w:cs="Times New Roman"/>
    </w:rPr>
  </w:style>
  <w:style w:type="paragraph" w:customStyle="1" w:styleId="1f7">
    <w:name w:val="Без интервала1"/>
    <w:link w:val="NoSpacingChar"/>
    <w:rsid w:val="005C2A54"/>
    <w:rPr>
      <w:rFonts w:eastAsia="Times New Roman"/>
      <w:sz w:val="22"/>
      <w:szCs w:val="22"/>
      <w:lang w:eastAsia="en-US"/>
    </w:rPr>
  </w:style>
  <w:style w:type="paragraph" w:customStyle="1" w:styleId="Style1">
    <w:name w:val="Style1"/>
    <w:basedOn w:val="a5"/>
    <w:rsid w:val="005C2A54"/>
    <w:pPr>
      <w:widowControl w:val="0"/>
      <w:autoSpaceDE w:val="0"/>
      <w:autoSpaceDN w:val="0"/>
      <w:adjustRightInd w:val="0"/>
      <w:spacing w:line="373" w:lineRule="exact"/>
      <w:ind w:firstLine="0"/>
      <w:jc w:val="center"/>
    </w:pPr>
    <w:rPr>
      <w:bCs/>
      <w:iCs/>
      <w:sz w:val="24"/>
      <w:szCs w:val="24"/>
      <w:lang w:eastAsia="ru-RU"/>
    </w:rPr>
  </w:style>
  <w:style w:type="character" w:customStyle="1" w:styleId="FontStyle11">
    <w:name w:val="Font Style11"/>
    <w:rsid w:val="005C2A54"/>
    <w:rPr>
      <w:rFonts w:ascii="Times New Roman" w:hAnsi="Times New Roman" w:cs="Times New Roman"/>
      <w:b/>
      <w:bCs/>
      <w:spacing w:val="-10"/>
      <w:sz w:val="32"/>
      <w:szCs w:val="32"/>
    </w:rPr>
  </w:style>
  <w:style w:type="character" w:customStyle="1" w:styleId="mrreadfromf">
    <w:name w:val="mr_read__fromf"/>
    <w:rsid w:val="005C2A54"/>
    <w:rPr>
      <w:rFonts w:cs="Times New Roman"/>
    </w:rPr>
  </w:style>
  <w:style w:type="character" w:customStyle="1" w:styleId="val">
    <w:name w:val="val"/>
    <w:rsid w:val="005C2A54"/>
    <w:rPr>
      <w:rFonts w:cs="Times New Roman"/>
    </w:rPr>
  </w:style>
  <w:style w:type="paragraph" w:styleId="affe">
    <w:name w:val="Plain Text"/>
    <w:basedOn w:val="a5"/>
    <w:link w:val="afff"/>
    <w:rsid w:val="005C2A54"/>
    <w:pPr>
      <w:autoSpaceDE w:val="0"/>
      <w:autoSpaceDN w:val="0"/>
      <w:adjustRightInd w:val="0"/>
      <w:spacing w:line="240" w:lineRule="auto"/>
      <w:ind w:firstLine="0"/>
    </w:pPr>
    <w:rPr>
      <w:rFonts w:ascii="Courier New" w:eastAsia="Times New Roman" w:hAnsi="Courier New"/>
      <w:bCs/>
      <w:iCs/>
      <w:sz w:val="20"/>
      <w:szCs w:val="20"/>
      <w:lang w:eastAsia="ru-RU"/>
    </w:rPr>
  </w:style>
  <w:style w:type="character" w:customStyle="1" w:styleId="afff">
    <w:name w:val="Текст Знак"/>
    <w:link w:val="affe"/>
    <w:rsid w:val="005C2A54"/>
    <w:rPr>
      <w:rFonts w:ascii="Courier New" w:eastAsia="Times New Roman" w:hAnsi="Courier New" w:cs="Times New Roman"/>
      <w:bCs/>
      <w:iCs/>
      <w:sz w:val="20"/>
      <w:szCs w:val="20"/>
      <w:lang w:eastAsia="ru-RU"/>
    </w:rPr>
  </w:style>
  <w:style w:type="paragraph" w:customStyle="1" w:styleId="114">
    <w:name w:val="Стиль Заголовок 1 + 14 пт"/>
    <w:basedOn w:val="14"/>
    <w:next w:val="14"/>
    <w:link w:val="1140"/>
    <w:uiPriority w:val="99"/>
    <w:rsid w:val="005C2A54"/>
    <w:pPr>
      <w:keepNext/>
      <w:pageBreakBefore/>
      <w:spacing w:before="240" w:after="120" w:line="240" w:lineRule="auto"/>
    </w:pPr>
    <w:rPr>
      <w:b w:val="0"/>
      <w:color w:val="365F91"/>
      <w:lang w:val="x-none" w:eastAsia="x-none"/>
    </w:rPr>
  </w:style>
  <w:style w:type="character" w:customStyle="1" w:styleId="1140">
    <w:name w:val="Стиль Заголовок 1 + 14 пт Знак"/>
    <w:link w:val="114"/>
    <w:uiPriority w:val="99"/>
    <w:locked/>
    <w:rsid w:val="005C2A54"/>
    <w:rPr>
      <w:rFonts w:ascii="Times New Roman" w:eastAsia="Calibri" w:hAnsi="Times New Roman" w:cs="Times New Roman"/>
      <w:color w:val="365F91"/>
      <w:sz w:val="28"/>
      <w:szCs w:val="28"/>
    </w:rPr>
  </w:style>
  <w:style w:type="character" w:customStyle="1" w:styleId="apple-style-span">
    <w:name w:val="apple-style-span"/>
    <w:basedOn w:val="a6"/>
    <w:rsid w:val="005C2A54"/>
  </w:style>
  <w:style w:type="character" w:customStyle="1" w:styleId="embra">
    <w:name w:val="embra"/>
    <w:basedOn w:val="a6"/>
    <w:rsid w:val="005C2A54"/>
  </w:style>
  <w:style w:type="character" w:customStyle="1" w:styleId="rwro">
    <w:name w:val="rwro"/>
    <w:basedOn w:val="a6"/>
    <w:rsid w:val="005C2A54"/>
  </w:style>
  <w:style w:type="character" w:customStyle="1" w:styleId="auth">
    <w:name w:val="auth"/>
    <w:rsid w:val="005C2A54"/>
  </w:style>
  <w:style w:type="character" w:customStyle="1" w:styleId="b-mail-personname">
    <w:name w:val="b-mail-person__name"/>
    <w:rsid w:val="005C2A54"/>
  </w:style>
  <w:style w:type="character" w:customStyle="1" w:styleId="b-message-headmore-contacts">
    <w:name w:val="b-message-head__more-contacts"/>
    <w:rsid w:val="005C2A54"/>
  </w:style>
  <w:style w:type="character" w:customStyle="1" w:styleId="b-mail-dropdownitemcontent">
    <w:name w:val="b-mail-dropdown__item__content"/>
    <w:rsid w:val="005C2A54"/>
  </w:style>
  <w:style w:type="paragraph" w:styleId="afff0">
    <w:name w:val="endnote text"/>
    <w:basedOn w:val="a5"/>
    <w:link w:val="afff1"/>
    <w:unhideWhenUsed/>
    <w:rsid w:val="005C2A54"/>
    <w:pPr>
      <w:autoSpaceDE w:val="0"/>
      <w:autoSpaceDN w:val="0"/>
      <w:adjustRightInd w:val="0"/>
      <w:spacing w:after="200" w:line="276" w:lineRule="auto"/>
      <w:ind w:firstLine="0"/>
    </w:pPr>
    <w:rPr>
      <w:rFonts w:ascii="Calibri" w:hAnsi="Calibri"/>
      <w:bCs/>
      <w:iCs/>
      <w:sz w:val="20"/>
      <w:szCs w:val="20"/>
      <w:lang w:eastAsia="ru-RU"/>
    </w:rPr>
  </w:style>
  <w:style w:type="character" w:customStyle="1" w:styleId="afff1">
    <w:name w:val="Текст концевой сноски Знак"/>
    <w:link w:val="afff0"/>
    <w:rsid w:val="005C2A54"/>
    <w:rPr>
      <w:rFonts w:ascii="Calibri" w:eastAsia="Calibri" w:hAnsi="Calibri" w:cs="Times New Roman"/>
      <w:bCs/>
      <w:iCs/>
      <w:sz w:val="20"/>
      <w:szCs w:val="20"/>
      <w:lang w:eastAsia="ru-RU"/>
    </w:rPr>
  </w:style>
  <w:style w:type="character" w:styleId="afff2">
    <w:name w:val="endnote reference"/>
    <w:unhideWhenUsed/>
    <w:rsid w:val="005C2A54"/>
    <w:rPr>
      <w:vertAlign w:val="superscript"/>
    </w:rPr>
  </w:style>
  <w:style w:type="character" w:customStyle="1" w:styleId="s8">
    <w:name w:val="s8"/>
    <w:rsid w:val="005C2A54"/>
  </w:style>
  <w:style w:type="numbering" w:customStyle="1" w:styleId="27">
    <w:name w:val="Нет списка2"/>
    <w:next w:val="a8"/>
    <w:uiPriority w:val="99"/>
    <w:semiHidden/>
    <w:unhideWhenUsed/>
    <w:rsid w:val="005C2A54"/>
  </w:style>
  <w:style w:type="table" w:customStyle="1" w:styleId="113">
    <w:name w:val="Сетка таблицы11"/>
    <w:basedOn w:val="a7"/>
    <w:next w:val="afa"/>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8">
    <w:name w:val="Просмотренная гиперссылка2"/>
    <w:uiPriority w:val="99"/>
    <w:unhideWhenUsed/>
    <w:rsid w:val="005C2A54"/>
    <w:rPr>
      <w:color w:val="B26B02"/>
      <w:u w:val="single"/>
    </w:rPr>
  </w:style>
  <w:style w:type="numbering" w:customStyle="1" w:styleId="37">
    <w:name w:val="Нет списка3"/>
    <w:next w:val="a8"/>
    <w:uiPriority w:val="99"/>
    <w:semiHidden/>
    <w:unhideWhenUsed/>
    <w:rsid w:val="005C2A54"/>
  </w:style>
  <w:style w:type="table" w:customStyle="1" w:styleId="-1110">
    <w:name w:val="Цветная сетка - Акцент 111"/>
    <w:basedOn w:val="a7"/>
    <w:next w:val="-1"/>
    <w:uiPriority w:val="73"/>
    <w:rsid w:val="005C2A54"/>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1">
    <w:name w:val="Темный список - Акцент 111"/>
    <w:basedOn w:val="a7"/>
    <w:next w:val="-10"/>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
    <w:name w:val="Средняя сетка 3 - Акцент 611"/>
    <w:basedOn w:val="a7"/>
    <w:next w:val="3-6"/>
    <w:uiPriority w:val="69"/>
    <w:rsid w:val="005C2A54"/>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0">
    <w:name w:val="Темный список - Акцент 211"/>
    <w:basedOn w:val="a7"/>
    <w:next w:val="-2"/>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2">
    <w:name w:val="Сетка таблицы8"/>
    <w:basedOn w:val="a7"/>
    <w:next w:val="afa"/>
    <w:uiPriority w:val="59"/>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Темный список - Акцент 311"/>
    <w:basedOn w:val="a7"/>
    <w:next w:val="-3"/>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
    <w:name w:val="Темный список - Акцент 411"/>
    <w:basedOn w:val="a7"/>
    <w:next w:val="-4"/>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
    <w:name w:val="Средняя заливка 2 - Акцент 111"/>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
    <w:name w:val="Темный список - Акцент 511"/>
    <w:basedOn w:val="a7"/>
    <w:next w:val="-5"/>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
    <w:name w:val="Средняя заливка 2 - Акцент 121"/>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2">
    <w:name w:val="Цветная заливка - Акцент 111"/>
    <w:basedOn w:val="a7"/>
    <w:next w:val="-12"/>
    <w:uiPriority w:val="71"/>
    <w:rsid w:val="005C2A54"/>
    <w:rPr>
      <w:rFonts w:eastAsia="Times New Roman"/>
      <w:color w:val="000000"/>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
    <w:name w:val="Темный список - Акцент 611"/>
    <w:basedOn w:val="a7"/>
    <w:next w:val="-6"/>
    <w:uiPriority w:val="70"/>
    <w:rsid w:val="005C2A54"/>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
    <w:name w:val="Средняя заливка 2 - Акцент 131"/>
    <w:basedOn w:val="a7"/>
    <w:uiPriority w:val="64"/>
    <w:rsid w:val="005C2A54"/>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0">
    <w:name w:val="Сетка таблицы12"/>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
    <w:basedOn w:val="a7"/>
    <w:next w:val="afa"/>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basedOn w:val="a7"/>
    <w:next w:val="afa"/>
    <w:uiPriority w:val="59"/>
    <w:rsid w:val="005C2A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Таблица-сетка 2 — акцент 511"/>
    <w:basedOn w:val="a7"/>
    <w:uiPriority w:val="47"/>
    <w:rsid w:val="005C2A54"/>
    <w:rPr>
      <w:rFonts w:eastAsia="Times New Roman"/>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
    <w:name w:val="Таблица-сетка 2 — акцент 411"/>
    <w:basedOn w:val="a7"/>
    <w:uiPriority w:val="47"/>
    <w:rsid w:val="005C2A54"/>
    <w:rPr>
      <w:rFonts w:eastAsia="Times New Roman"/>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
    <w:name w:val="Таблица-сетка 2 — акцент 111"/>
    <w:basedOn w:val="a7"/>
    <w:uiPriority w:val="47"/>
    <w:rsid w:val="005C2A54"/>
    <w:rPr>
      <w:rFonts w:eastAsia="Times New Roman"/>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
    <w:name w:val="Таблица-сетка 2 — акцент 311"/>
    <w:basedOn w:val="a7"/>
    <w:uiPriority w:val="47"/>
    <w:rsid w:val="005C2A54"/>
    <w:rPr>
      <w:rFonts w:eastAsia="Times New Roman"/>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
    <w:name w:val="Таблица-сетка 3 — акцент 111"/>
    <w:basedOn w:val="a7"/>
    <w:uiPriority w:val="48"/>
    <w:rsid w:val="005C2A54"/>
    <w:rPr>
      <w:rFonts w:eastAsia="Times New Roman"/>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
    <w:name w:val="Таблица-сетка 6 цветная — акцент 511"/>
    <w:basedOn w:val="a7"/>
    <w:uiPriority w:val="51"/>
    <w:rsid w:val="005C2A54"/>
    <w:rPr>
      <w:rFonts w:eastAsia="Times New Roman"/>
      <w:color w:val="2F5496"/>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
    <w:name w:val="Таблица-сетка 6 цветная — акцент 213"/>
    <w:basedOn w:val="a7"/>
    <w:uiPriority w:val="51"/>
    <w:rsid w:val="005C2A54"/>
    <w:rPr>
      <w:rFonts w:eastAsia="Times New Roman"/>
      <w:color w:val="C45911"/>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
    <w:name w:val="Сетка таблицы61"/>
    <w:basedOn w:val="a7"/>
    <w:next w:val="afa"/>
    <w:uiPriority w:val="59"/>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3">
    <w:name w:val="Знак"/>
    <w:basedOn w:val="a5"/>
    <w:rsid w:val="005C2A54"/>
    <w:pPr>
      <w:spacing w:before="100" w:beforeAutospacing="1" w:after="100" w:afterAutospacing="1" w:line="240" w:lineRule="auto"/>
      <w:ind w:firstLine="0"/>
      <w:jc w:val="left"/>
    </w:pPr>
    <w:rPr>
      <w:rFonts w:ascii="Tahoma" w:eastAsia="Times New Roman" w:hAnsi="Tahoma"/>
      <w:sz w:val="20"/>
      <w:szCs w:val="20"/>
      <w:lang w:val="en-US"/>
    </w:rPr>
  </w:style>
  <w:style w:type="table" w:customStyle="1" w:styleId="711">
    <w:name w:val="Сетка таблицы71"/>
    <w:basedOn w:val="a7"/>
    <w:next w:val="afa"/>
    <w:uiPriority w:val="39"/>
    <w:rsid w:val="005C2A5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
    <w:name w:val="Таблица-сетка 6 цветная — акцент 214"/>
    <w:basedOn w:val="a7"/>
    <w:uiPriority w:val="51"/>
    <w:rsid w:val="005C2A54"/>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0">
    <w:name w:val="Список-таблица 2 — акцент 31"/>
    <w:basedOn w:val="a7"/>
    <w:next w:val="-232"/>
    <w:uiPriority w:val="47"/>
    <w:rsid w:val="005C2A54"/>
    <w:rPr>
      <w:rFonts w:eastAsia="Times New Roman"/>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0">
    <w:name w:val="Список-таблица 2 — акцент 41"/>
    <w:basedOn w:val="a7"/>
    <w:next w:val="-242"/>
    <w:uiPriority w:val="47"/>
    <w:rsid w:val="005C2A54"/>
    <w:rPr>
      <w:rFonts w:eastAsia="Times New Roman"/>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0">
    <w:name w:val="Список-таблица 2 — акцент 51"/>
    <w:basedOn w:val="a7"/>
    <w:next w:val="-252"/>
    <w:uiPriority w:val="47"/>
    <w:rsid w:val="005C2A54"/>
    <w:rPr>
      <w:rFonts w:eastAsia="Times New Roman"/>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2">
    <w:name w:val="Список-таблица 2 — акцент 11"/>
    <w:basedOn w:val="a7"/>
    <w:next w:val="-212"/>
    <w:uiPriority w:val="47"/>
    <w:rsid w:val="005C2A54"/>
    <w:rPr>
      <w:rFonts w:eastAsia="Times New Roman"/>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
    <w:name w:val="Список-таблица 2 — акцент 32"/>
    <w:basedOn w:val="a7"/>
    <w:uiPriority w:val="47"/>
    <w:rsid w:val="005C2A54"/>
    <w:rPr>
      <w:rFonts w:eastAsia="Times New Roman"/>
    </w:rPr>
    <w:tblPr>
      <w:tblStyleRowBandSize w:val="1"/>
      <w:tblStyleColBandSize w:val="1"/>
      <w:tblInd w:w="0" w:type="dxa"/>
      <w:tblBorders>
        <w:top w:val="single" w:sz="4" w:space="0" w:color="4DA4D8"/>
        <w:bottom w:val="single" w:sz="4" w:space="0" w:color="4DA4D8"/>
        <w:insideH w:val="single" w:sz="4" w:space="0" w:color="4DA4D8"/>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3E0F2"/>
      </w:tcPr>
    </w:tblStylePr>
    <w:tblStylePr w:type="band1Horz">
      <w:tblPr/>
      <w:tcPr>
        <w:shd w:val="clear" w:color="auto" w:fill="C3E0F2"/>
      </w:tcPr>
    </w:tblStylePr>
  </w:style>
  <w:style w:type="table" w:customStyle="1" w:styleId="-242">
    <w:name w:val="Список-таблица 2 — акцент 42"/>
    <w:basedOn w:val="a7"/>
    <w:uiPriority w:val="47"/>
    <w:rsid w:val="005C2A54"/>
    <w:rPr>
      <w:rFonts w:eastAsia="Times New Roman"/>
    </w:rPr>
    <w:tblPr>
      <w:tblStyleRowBandSize w:val="1"/>
      <w:tblStyleColBandSize w:val="1"/>
      <w:tblInd w:w="0" w:type="dxa"/>
      <w:tblBorders>
        <w:top w:val="single" w:sz="4" w:space="0" w:color="8DC182"/>
        <w:bottom w:val="single" w:sz="4" w:space="0" w:color="8DC182"/>
        <w:insideH w:val="single" w:sz="4" w:space="0" w:color="8DC182"/>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AD5"/>
      </w:tcPr>
    </w:tblStylePr>
    <w:tblStylePr w:type="band1Horz">
      <w:tblPr/>
      <w:tcPr>
        <w:shd w:val="clear" w:color="auto" w:fill="D9EAD5"/>
      </w:tcPr>
    </w:tblStylePr>
  </w:style>
  <w:style w:type="table" w:customStyle="1" w:styleId="-252">
    <w:name w:val="Список-таблица 2 — акцент 52"/>
    <w:basedOn w:val="a7"/>
    <w:uiPriority w:val="47"/>
    <w:rsid w:val="005C2A54"/>
    <w:rPr>
      <w:rFonts w:eastAsia="Times New Roman"/>
    </w:rPr>
    <w:tblPr>
      <w:tblStyleRowBandSize w:val="1"/>
      <w:tblStyleColBandSize w:val="1"/>
      <w:tblInd w:w="0" w:type="dxa"/>
      <w:tblBorders>
        <w:top w:val="single" w:sz="4" w:space="0" w:color="9F87B7"/>
        <w:bottom w:val="single" w:sz="4" w:space="0" w:color="9F87B7"/>
        <w:insideH w:val="single" w:sz="4" w:space="0" w:color="9F87B7"/>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212">
    <w:name w:val="Список-таблица 2 — акцент 12"/>
    <w:basedOn w:val="a7"/>
    <w:uiPriority w:val="47"/>
    <w:rsid w:val="005C2A54"/>
    <w:rPr>
      <w:rFonts w:eastAsia="Times New Roman"/>
    </w:rPr>
    <w:tblPr>
      <w:tblStyleRowBandSize w:val="1"/>
      <w:tblStyleColBandSize w:val="1"/>
      <w:tblInd w:w="0" w:type="dxa"/>
      <w:tblBorders>
        <w:top w:val="single" w:sz="4" w:space="0" w:color="F9B268"/>
        <w:bottom w:val="single" w:sz="4" w:space="0" w:color="F9B268"/>
        <w:insideH w:val="single" w:sz="4" w:space="0" w:color="F9B268"/>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92">
    <w:name w:val="Сетка таблицы9"/>
    <w:basedOn w:val="a7"/>
    <w:next w:val="afa"/>
    <w:uiPriority w:val="39"/>
    <w:rsid w:val="005C2A5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7"/>
    <w:next w:val="afa"/>
    <w:uiPriority w:val="39"/>
    <w:rsid w:val="005C2A5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4">
    <w:name w:val="xl64"/>
    <w:basedOn w:val="a5"/>
    <w:rsid w:val="005C2A54"/>
    <w:pPr>
      <w:spacing w:before="100" w:beforeAutospacing="1" w:after="100" w:afterAutospacing="1" w:line="240" w:lineRule="auto"/>
      <w:ind w:firstLine="0"/>
      <w:jc w:val="left"/>
    </w:pPr>
    <w:rPr>
      <w:rFonts w:eastAsia="Times New Roman"/>
      <w:sz w:val="24"/>
      <w:szCs w:val="24"/>
      <w:lang w:eastAsia="ru-RU"/>
    </w:rPr>
  </w:style>
  <w:style w:type="paragraph" w:customStyle="1" w:styleId="xl65">
    <w:name w:val="xl65"/>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66">
    <w:name w:val="xl66"/>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67">
    <w:name w:val="xl67"/>
    <w:basedOn w:val="a5"/>
    <w:rsid w:val="005C2A54"/>
    <w:pPr>
      <w:spacing w:before="100" w:beforeAutospacing="1" w:after="100" w:afterAutospacing="1" w:line="240" w:lineRule="auto"/>
      <w:ind w:firstLine="0"/>
      <w:jc w:val="left"/>
    </w:pPr>
    <w:rPr>
      <w:rFonts w:eastAsia="Times New Roman"/>
      <w:sz w:val="24"/>
      <w:szCs w:val="24"/>
      <w:lang w:eastAsia="ru-RU"/>
    </w:rPr>
  </w:style>
  <w:style w:type="paragraph" w:customStyle="1" w:styleId="xl68">
    <w:name w:val="xl68"/>
    <w:basedOn w:val="a5"/>
    <w:rsid w:val="005C2A5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69">
    <w:name w:val="xl69"/>
    <w:basedOn w:val="a5"/>
    <w:rsid w:val="005C2A5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ind w:firstLine="0"/>
      <w:jc w:val="center"/>
    </w:pPr>
    <w:rPr>
      <w:rFonts w:eastAsia="Times New Roman"/>
      <w:b/>
      <w:bCs/>
      <w:sz w:val="24"/>
      <w:szCs w:val="24"/>
      <w:lang w:eastAsia="ru-RU"/>
    </w:rPr>
  </w:style>
  <w:style w:type="paragraph" w:customStyle="1" w:styleId="xl70">
    <w:name w:val="xl70"/>
    <w:basedOn w:val="a5"/>
    <w:rsid w:val="005C2A5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ind w:firstLine="0"/>
      <w:jc w:val="center"/>
      <w:textAlignment w:val="center"/>
    </w:pPr>
    <w:rPr>
      <w:rFonts w:eastAsia="Times New Roman"/>
      <w:b/>
      <w:bCs/>
      <w:sz w:val="24"/>
      <w:szCs w:val="24"/>
      <w:lang w:eastAsia="ru-RU"/>
    </w:rPr>
  </w:style>
  <w:style w:type="paragraph" w:customStyle="1" w:styleId="xl71">
    <w:name w:val="xl71"/>
    <w:basedOn w:val="a5"/>
    <w:rsid w:val="005C2A5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ind w:firstLine="0"/>
      <w:jc w:val="center"/>
      <w:textAlignment w:val="center"/>
    </w:pPr>
    <w:rPr>
      <w:rFonts w:eastAsia="Times New Roman"/>
      <w:b/>
      <w:bCs/>
      <w:sz w:val="24"/>
      <w:szCs w:val="24"/>
      <w:lang w:eastAsia="ru-RU"/>
    </w:rPr>
  </w:style>
  <w:style w:type="paragraph" w:styleId="38">
    <w:name w:val="Body Text Indent 3"/>
    <w:basedOn w:val="a5"/>
    <w:link w:val="39"/>
    <w:rsid w:val="005C2A54"/>
    <w:pPr>
      <w:spacing w:line="240" w:lineRule="auto"/>
      <w:ind w:firstLine="426"/>
    </w:pPr>
    <w:rPr>
      <w:rFonts w:eastAsia="Times New Roman"/>
      <w:sz w:val="24"/>
      <w:szCs w:val="20"/>
      <w:lang w:eastAsia="ru-RU"/>
    </w:rPr>
  </w:style>
  <w:style w:type="character" w:customStyle="1" w:styleId="39">
    <w:name w:val="Основной текст с отступом 3 Знак"/>
    <w:link w:val="38"/>
    <w:rsid w:val="005C2A54"/>
    <w:rPr>
      <w:rFonts w:ascii="Times New Roman" w:eastAsia="Times New Roman" w:hAnsi="Times New Roman" w:cs="Times New Roman"/>
      <w:sz w:val="24"/>
      <w:szCs w:val="20"/>
      <w:lang w:eastAsia="ru-RU"/>
    </w:rPr>
  </w:style>
  <w:style w:type="paragraph" w:customStyle="1" w:styleId="xl72">
    <w:name w:val="xl72"/>
    <w:basedOn w:val="a5"/>
    <w:rsid w:val="005C2A54"/>
    <w:pPr>
      <w:pBdr>
        <w:top w:val="single" w:sz="4" w:space="0" w:color="auto"/>
        <w:left w:val="single" w:sz="4" w:space="0" w:color="auto"/>
        <w:bottom w:val="single" w:sz="4" w:space="0" w:color="auto"/>
        <w:right w:val="single" w:sz="4" w:space="0" w:color="auto"/>
      </w:pBdr>
      <w:shd w:val="clear" w:color="000000" w:fill="B6DDE8"/>
      <w:spacing w:before="100" w:beforeAutospacing="1" w:after="100" w:afterAutospacing="1" w:line="240" w:lineRule="auto"/>
      <w:ind w:firstLine="0"/>
      <w:jc w:val="center"/>
      <w:textAlignment w:val="center"/>
    </w:pPr>
    <w:rPr>
      <w:rFonts w:eastAsia="Times New Roman"/>
      <w:b/>
      <w:bCs/>
      <w:sz w:val="24"/>
      <w:szCs w:val="24"/>
      <w:lang w:eastAsia="ru-RU"/>
    </w:rPr>
  </w:style>
  <w:style w:type="paragraph" w:customStyle="1" w:styleId="xl73">
    <w:name w:val="xl73"/>
    <w:basedOn w:val="a5"/>
    <w:rsid w:val="005C2A54"/>
    <w:pPr>
      <w:pBdr>
        <w:top w:val="single" w:sz="4" w:space="0" w:color="auto"/>
        <w:left w:val="single" w:sz="4" w:space="0" w:color="auto"/>
        <w:bottom w:val="single" w:sz="4" w:space="0" w:color="auto"/>
        <w:right w:val="single" w:sz="4" w:space="0" w:color="auto"/>
      </w:pBdr>
      <w:shd w:val="clear" w:color="000000" w:fill="B6DDE8"/>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74">
    <w:name w:val="xl74"/>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00B050"/>
      <w:sz w:val="24"/>
      <w:szCs w:val="24"/>
      <w:lang w:eastAsia="ru-RU"/>
    </w:rPr>
  </w:style>
  <w:style w:type="paragraph" w:customStyle="1" w:styleId="xl75">
    <w:name w:val="xl75"/>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4"/>
      <w:szCs w:val="24"/>
      <w:lang w:eastAsia="ru-RU"/>
    </w:rPr>
  </w:style>
  <w:style w:type="paragraph" w:customStyle="1" w:styleId="xl76">
    <w:name w:val="xl76"/>
    <w:basedOn w:val="a5"/>
    <w:rsid w:val="005C2A54"/>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77">
    <w:name w:val="xl77"/>
    <w:basedOn w:val="a5"/>
    <w:rsid w:val="005C2A54"/>
    <w:pPr>
      <w:pBdr>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olor w:val="000000"/>
      <w:sz w:val="24"/>
      <w:szCs w:val="24"/>
      <w:lang w:eastAsia="ru-RU"/>
    </w:rPr>
  </w:style>
  <w:style w:type="paragraph" w:customStyle="1" w:styleId="xl78">
    <w:name w:val="xl78"/>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Calibri" w:eastAsia="Times New Roman" w:hAnsi="Calibri"/>
      <w:color w:val="000000"/>
      <w:sz w:val="24"/>
      <w:szCs w:val="24"/>
      <w:lang w:eastAsia="ru-RU"/>
    </w:rPr>
  </w:style>
  <w:style w:type="paragraph" w:customStyle="1" w:styleId="xl79">
    <w:name w:val="xl79"/>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4"/>
      <w:szCs w:val="24"/>
      <w:lang w:eastAsia="ru-RU"/>
    </w:rPr>
  </w:style>
  <w:style w:type="paragraph" w:customStyle="1" w:styleId="xl80">
    <w:name w:val="xl80"/>
    <w:basedOn w:val="a5"/>
    <w:rsid w:val="005C2A54"/>
    <w:pPr>
      <w:spacing w:before="100" w:beforeAutospacing="1" w:after="100" w:afterAutospacing="1" w:line="240" w:lineRule="auto"/>
      <w:ind w:firstLine="0"/>
      <w:jc w:val="left"/>
    </w:pPr>
    <w:rPr>
      <w:rFonts w:eastAsia="Times New Roman"/>
      <w:sz w:val="24"/>
      <w:szCs w:val="24"/>
      <w:lang w:eastAsia="ru-RU"/>
    </w:rPr>
  </w:style>
  <w:style w:type="paragraph" w:customStyle="1" w:styleId="xl81">
    <w:name w:val="xl81"/>
    <w:basedOn w:val="a5"/>
    <w:rsid w:val="005C2A54"/>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82">
    <w:name w:val="xl82"/>
    <w:basedOn w:val="a5"/>
    <w:rsid w:val="005C2A54"/>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83">
    <w:name w:val="xl83"/>
    <w:basedOn w:val="a5"/>
    <w:rsid w:val="005C2A54"/>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84">
    <w:name w:val="xl84"/>
    <w:basedOn w:val="a5"/>
    <w:rsid w:val="005C2A54"/>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4"/>
      <w:szCs w:val="24"/>
      <w:lang w:eastAsia="ru-RU"/>
    </w:rPr>
  </w:style>
  <w:style w:type="paragraph" w:customStyle="1" w:styleId="xl85">
    <w:name w:val="xl85"/>
    <w:basedOn w:val="a5"/>
    <w:rsid w:val="005C2A5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 w:val="24"/>
      <w:szCs w:val="24"/>
      <w:lang w:eastAsia="ru-RU"/>
    </w:rPr>
  </w:style>
  <w:style w:type="paragraph" w:customStyle="1" w:styleId="18">
    <w:name w:val="Название1"/>
    <w:basedOn w:val="a5"/>
    <w:next w:val="a5"/>
    <w:link w:val="ab"/>
    <w:uiPriority w:val="10"/>
    <w:qFormat/>
    <w:rsid w:val="005C2A54"/>
    <w:pPr>
      <w:spacing w:line="240" w:lineRule="auto"/>
      <w:contextualSpacing/>
    </w:pPr>
    <w:rPr>
      <w:rFonts w:ascii="Cambria" w:eastAsia="Times New Roman" w:hAnsi="Cambria"/>
      <w:b/>
      <w:iCs/>
      <w:color w:val="FFFFFF"/>
      <w:spacing w:val="10"/>
      <w:sz w:val="72"/>
      <w:szCs w:val="64"/>
    </w:rPr>
  </w:style>
  <w:style w:type="character" w:customStyle="1" w:styleId="1f8">
    <w:name w:val="Заголовок Знак1"/>
    <w:uiPriority w:val="10"/>
    <w:rsid w:val="005C2A54"/>
    <w:rPr>
      <w:rFonts w:ascii="Calibri Light" w:eastAsia="Times New Roman" w:hAnsi="Calibri Light" w:cs="Times New Roman"/>
      <w:spacing w:val="-10"/>
      <w:kern w:val="28"/>
      <w:sz w:val="56"/>
      <w:szCs w:val="56"/>
    </w:rPr>
  </w:style>
  <w:style w:type="character" w:customStyle="1" w:styleId="313">
    <w:name w:val="Заголовок 3 Знак1"/>
    <w:uiPriority w:val="9"/>
    <w:semiHidden/>
    <w:rsid w:val="005C2A54"/>
    <w:rPr>
      <w:rFonts w:ascii="Calibri Light" w:eastAsia="Times New Roman" w:hAnsi="Calibri Light" w:cs="Times New Roman"/>
      <w:color w:val="3E6B19"/>
      <w:sz w:val="24"/>
      <w:szCs w:val="24"/>
    </w:rPr>
  </w:style>
  <w:style w:type="character" w:styleId="afff4">
    <w:name w:val="Intense Emphasis"/>
    <w:uiPriority w:val="21"/>
    <w:qFormat/>
    <w:rsid w:val="005C2A54"/>
    <w:rPr>
      <w:i/>
      <w:iCs/>
      <w:color w:val="7FD13B"/>
    </w:rPr>
  </w:style>
  <w:style w:type="character" w:customStyle="1" w:styleId="413">
    <w:name w:val="Заголовок 4 Знак1"/>
    <w:uiPriority w:val="9"/>
    <w:semiHidden/>
    <w:rsid w:val="005C2A54"/>
    <w:rPr>
      <w:rFonts w:ascii="Calibri Light" w:eastAsia="Times New Roman" w:hAnsi="Calibri Light" w:cs="Times New Roman"/>
      <w:i/>
      <w:iCs/>
      <w:color w:val="5EA226"/>
      <w:sz w:val="28"/>
      <w:szCs w:val="28"/>
    </w:rPr>
  </w:style>
  <w:style w:type="character" w:customStyle="1" w:styleId="512">
    <w:name w:val="Заголовок 5 Знак1"/>
    <w:uiPriority w:val="9"/>
    <w:semiHidden/>
    <w:rsid w:val="005C2A54"/>
    <w:rPr>
      <w:rFonts w:ascii="Calibri Light" w:eastAsia="Times New Roman" w:hAnsi="Calibri Light" w:cs="Times New Roman"/>
      <w:color w:val="5EA226"/>
      <w:sz w:val="28"/>
      <w:szCs w:val="28"/>
    </w:rPr>
  </w:style>
  <w:style w:type="character" w:customStyle="1" w:styleId="612">
    <w:name w:val="Заголовок 6 Знак1"/>
    <w:uiPriority w:val="9"/>
    <w:semiHidden/>
    <w:rsid w:val="005C2A54"/>
    <w:rPr>
      <w:rFonts w:ascii="Calibri Light" w:eastAsia="Times New Roman" w:hAnsi="Calibri Light" w:cs="Times New Roman"/>
      <w:color w:val="3E6B19"/>
      <w:sz w:val="28"/>
      <w:szCs w:val="28"/>
    </w:rPr>
  </w:style>
  <w:style w:type="character" w:customStyle="1" w:styleId="712">
    <w:name w:val="Заголовок 7 Знак1"/>
    <w:uiPriority w:val="9"/>
    <w:semiHidden/>
    <w:rsid w:val="005C2A54"/>
    <w:rPr>
      <w:rFonts w:ascii="Calibri Light" w:eastAsia="Times New Roman" w:hAnsi="Calibri Light" w:cs="Times New Roman"/>
      <w:i/>
      <w:iCs/>
      <w:color w:val="3E6B19"/>
      <w:sz w:val="28"/>
      <w:szCs w:val="28"/>
    </w:rPr>
  </w:style>
  <w:style w:type="character" w:customStyle="1" w:styleId="811">
    <w:name w:val="Заголовок 8 Знак1"/>
    <w:uiPriority w:val="9"/>
    <w:semiHidden/>
    <w:rsid w:val="005C2A54"/>
    <w:rPr>
      <w:rFonts w:ascii="Calibri Light" w:eastAsia="Times New Roman" w:hAnsi="Calibri Light" w:cs="Times New Roman"/>
      <w:color w:val="272727"/>
      <w:sz w:val="21"/>
      <w:szCs w:val="21"/>
    </w:rPr>
  </w:style>
  <w:style w:type="character" w:customStyle="1" w:styleId="911">
    <w:name w:val="Заголовок 9 Знак1"/>
    <w:uiPriority w:val="9"/>
    <w:semiHidden/>
    <w:rsid w:val="005C2A54"/>
    <w:rPr>
      <w:rFonts w:ascii="Calibri Light" w:eastAsia="Times New Roman" w:hAnsi="Calibri Light" w:cs="Times New Roman"/>
      <w:i/>
      <w:iCs/>
      <w:color w:val="272727"/>
      <w:sz w:val="21"/>
      <w:szCs w:val="21"/>
    </w:rPr>
  </w:style>
  <w:style w:type="paragraph" w:styleId="ad">
    <w:name w:val="Subtitle"/>
    <w:basedOn w:val="a5"/>
    <w:next w:val="a5"/>
    <w:link w:val="ac"/>
    <w:uiPriority w:val="11"/>
    <w:qFormat/>
    <w:rsid w:val="005C2A54"/>
    <w:pPr>
      <w:numPr>
        <w:ilvl w:val="1"/>
      </w:numPr>
      <w:spacing w:after="160"/>
      <w:ind w:firstLine="709"/>
    </w:pPr>
    <w:rPr>
      <w:rFonts w:ascii="Cambria" w:eastAsia="Times New Roman" w:hAnsi="Cambria"/>
      <w:iCs/>
      <w:color w:val="323232"/>
      <w:spacing w:val="20"/>
      <w:sz w:val="24"/>
      <w:szCs w:val="24"/>
    </w:rPr>
  </w:style>
  <w:style w:type="character" w:customStyle="1" w:styleId="1f9">
    <w:name w:val="Подзаголовок Знак1"/>
    <w:uiPriority w:val="11"/>
    <w:rsid w:val="005C2A54"/>
    <w:rPr>
      <w:rFonts w:eastAsia="Times New Roman"/>
      <w:color w:val="5A5A5A"/>
      <w:spacing w:val="15"/>
    </w:rPr>
  </w:style>
  <w:style w:type="character" w:styleId="afff5">
    <w:name w:val="Emphasis"/>
    <w:qFormat/>
    <w:rsid w:val="005C2A54"/>
    <w:rPr>
      <w:i/>
      <w:iCs/>
    </w:rPr>
  </w:style>
  <w:style w:type="paragraph" w:styleId="24">
    <w:name w:val="Quote"/>
    <w:basedOn w:val="a5"/>
    <w:next w:val="a5"/>
    <w:link w:val="23"/>
    <w:uiPriority w:val="29"/>
    <w:qFormat/>
    <w:rsid w:val="005C2A54"/>
    <w:pPr>
      <w:spacing w:before="200" w:after="160"/>
      <w:ind w:left="864" w:right="864"/>
      <w:jc w:val="center"/>
    </w:pPr>
    <w:rPr>
      <w:rFonts w:ascii="Calibri" w:hAnsi="Calibri"/>
      <w:b/>
      <w:i/>
      <w:iCs/>
      <w:color w:val="9F2936"/>
      <w:sz w:val="24"/>
      <w:szCs w:val="21"/>
    </w:rPr>
  </w:style>
  <w:style w:type="character" w:customStyle="1" w:styleId="213">
    <w:name w:val="Цитата 2 Знак1"/>
    <w:uiPriority w:val="29"/>
    <w:rsid w:val="005C2A54"/>
    <w:rPr>
      <w:rFonts w:ascii="Times New Roman" w:hAnsi="Times New Roman" w:cs="Times New Roman"/>
      <w:i/>
      <w:iCs/>
      <w:color w:val="404040"/>
      <w:sz w:val="28"/>
      <w:szCs w:val="28"/>
    </w:rPr>
  </w:style>
  <w:style w:type="paragraph" w:styleId="af2">
    <w:name w:val="Intense Quote"/>
    <w:basedOn w:val="a5"/>
    <w:next w:val="a5"/>
    <w:link w:val="af1"/>
    <w:uiPriority w:val="30"/>
    <w:qFormat/>
    <w:rsid w:val="005C2A54"/>
    <w:pPr>
      <w:pBdr>
        <w:top w:val="single" w:sz="4" w:space="10" w:color="7FD13B"/>
        <w:bottom w:val="single" w:sz="4" w:space="10" w:color="7FD13B"/>
      </w:pBdr>
      <w:spacing w:before="360" w:after="360"/>
      <w:ind w:left="864" w:right="864"/>
      <w:jc w:val="center"/>
    </w:pPr>
    <w:rPr>
      <w:rFonts w:ascii="Cambria" w:eastAsia="Times New Roman" w:hAnsi="Cambria"/>
      <w:b/>
      <w:bCs/>
      <w:i/>
      <w:iCs/>
      <w:color w:val="9F2936"/>
      <w:sz w:val="20"/>
      <w:szCs w:val="20"/>
    </w:rPr>
  </w:style>
  <w:style w:type="character" w:customStyle="1" w:styleId="1fa">
    <w:name w:val="Выделенная цитата Знак1"/>
    <w:uiPriority w:val="30"/>
    <w:rsid w:val="005C2A54"/>
    <w:rPr>
      <w:rFonts w:ascii="Times New Roman" w:hAnsi="Times New Roman" w:cs="Times New Roman"/>
      <w:i/>
      <w:iCs/>
      <w:color w:val="7FD13B"/>
      <w:sz w:val="28"/>
      <w:szCs w:val="28"/>
    </w:rPr>
  </w:style>
  <w:style w:type="character" w:styleId="afff6">
    <w:name w:val="Subtle Emphasis"/>
    <w:uiPriority w:val="19"/>
    <w:qFormat/>
    <w:rsid w:val="005C2A54"/>
    <w:rPr>
      <w:i/>
      <w:iCs/>
      <w:color w:val="404040"/>
    </w:rPr>
  </w:style>
  <w:style w:type="character" w:styleId="afff7">
    <w:name w:val="Subtle Reference"/>
    <w:uiPriority w:val="31"/>
    <w:qFormat/>
    <w:rsid w:val="005C2A54"/>
    <w:rPr>
      <w:smallCaps/>
      <w:color w:val="5A5A5A"/>
    </w:rPr>
  </w:style>
  <w:style w:type="character" w:styleId="afff8">
    <w:name w:val="Intense Reference"/>
    <w:uiPriority w:val="32"/>
    <w:qFormat/>
    <w:rsid w:val="005C2A54"/>
    <w:rPr>
      <w:b/>
      <w:bCs/>
      <w:smallCaps/>
      <w:color w:val="7FD13B"/>
      <w:spacing w:val="5"/>
    </w:rPr>
  </w:style>
  <w:style w:type="character" w:styleId="afff9">
    <w:name w:val="Book Title"/>
    <w:uiPriority w:val="33"/>
    <w:qFormat/>
    <w:rsid w:val="005C2A54"/>
    <w:rPr>
      <w:b/>
      <w:bCs/>
      <w:i/>
      <w:iCs/>
      <w:spacing w:val="5"/>
    </w:rPr>
  </w:style>
  <w:style w:type="table" w:styleId="-1">
    <w:name w:val="Colorful Grid Accent 1"/>
    <w:basedOn w:val="a7"/>
    <w:uiPriority w:val="73"/>
    <w:semiHidden/>
    <w:unhideWhenUsed/>
    <w:rsid w:val="005C2A5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F5D7"/>
    </w:tcPr>
    <w:tblStylePr w:type="firstRow">
      <w:rPr>
        <w:b/>
        <w:bCs/>
      </w:rPr>
      <w:tblPr/>
      <w:tcPr>
        <w:shd w:val="clear" w:color="auto" w:fill="CBECB0"/>
      </w:tcPr>
    </w:tblStylePr>
    <w:tblStylePr w:type="lastRow">
      <w:rPr>
        <w:b/>
        <w:bCs/>
        <w:color w:val="000000"/>
      </w:rPr>
      <w:tblPr/>
      <w:tcPr>
        <w:shd w:val="clear" w:color="auto" w:fill="CBECB0"/>
      </w:tcPr>
    </w:tblStylePr>
    <w:tblStylePr w:type="firstCol">
      <w:rPr>
        <w:color w:val="FFFFFF"/>
      </w:rPr>
      <w:tblPr/>
      <w:tcPr>
        <w:shd w:val="clear" w:color="auto" w:fill="5EA226"/>
      </w:tcPr>
    </w:tblStylePr>
    <w:tblStylePr w:type="lastCol">
      <w:rPr>
        <w:color w:val="FFFFFF"/>
      </w:rPr>
      <w:tblPr/>
      <w:tcPr>
        <w:shd w:val="clear" w:color="auto" w:fill="5EA226"/>
      </w:tcPr>
    </w:tblStylePr>
    <w:tblStylePr w:type="band1Vert">
      <w:tblPr/>
      <w:tcPr>
        <w:shd w:val="clear" w:color="auto" w:fill="BEE89D"/>
      </w:tcPr>
    </w:tblStylePr>
    <w:tblStylePr w:type="band1Horz">
      <w:tblPr/>
      <w:tcPr>
        <w:shd w:val="clear" w:color="auto" w:fill="BEE89D"/>
      </w:tcPr>
    </w:tblStylePr>
  </w:style>
  <w:style w:type="table" w:styleId="-10">
    <w:name w:val="Dark List Accent 1"/>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7FD13B"/>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E6B19"/>
      </w:tcPr>
    </w:tblStylePr>
    <w:tblStylePr w:type="firstCol">
      <w:tblPr/>
      <w:tcPr>
        <w:tcBorders>
          <w:top w:val="nil"/>
          <w:left w:val="nil"/>
          <w:bottom w:val="nil"/>
          <w:right w:val="single" w:sz="18" w:space="0" w:color="FFFFFF"/>
          <w:insideH w:val="nil"/>
          <w:insideV w:val="nil"/>
        </w:tcBorders>
        <w:shd w:val="clear" w:color="auto" w:fill="5EA226"/>
      </w:tcPr>
    </w:tblStylePr>
    <w:tblStylePr w:type="lastCol">
      <w:tblPr/>
      <w:tcPr>
        <w:tcBorders>
          <w:top w:val="nil"/>
          <w:left w:val="single" w:sz="18" w:space="0" w:color="FFFFFF"/>
          <w:bottom w:val="nil"/>
          <w:right w:val="nil"/>
          <w:insideH w:val="nil"/>
          <w:insideV w:val="nil"/>
        </w:tcBorders>
        <w:shd w:val="clear" w:color="auto" w:fill="5EA226"/>
      </w:tcPr>
    </w:tblStylePr>
    <w:tblStylePr w:type="band1Vert">
      <w:tblPr/>
      <w:tcPr>
        <w:tcBorders>
          <w:top w:val="nil"/>
          <w:left w:val="nil"/>
          <w:bottom w:val="nil"/>
          <w:right w:val="nil"/>
          <w:insideH w:val="nil"/>
          <w:insideV w:val="nil"/>
        </w:tcBorders>
        <w:shd w:val="clear" w:color="auto" w:fill="5EA226"/>
      </w:tcPr>
    </w:tblStylePr>
    <w:tblStylePr w:type="band1Horz">
      <w:tblPr/>
      <w:tcPr>
        <w:tcBorders>
          <w:top w:val="nil"/>
          <w:left w:val="nil"/>
          <w:bottom w:val="nil"/>
          <w:right w:val="nil"/>
          <w:insideH w:val="nil"/>
          <w:insideV w:val="nil"/>
        </w:tcBorders>
        <w:shd w:val="clear" w:color="auto" w:fill="5EA226"/>
      </w:tcPr>
    </w:tblStylePr>
  </w:style>
  <w:style w:type="table" w:styleId="3-6">
    <w:name w:val="Medium Grid 3 Accent 6"/>
    <w:basedOn w:val="a7"/>
    <w:uiPriority w:val="69"/>
    <w:semiHidden/>
    <w:unhideWhenUsed/>
    <w:rsid w:val="005C2A5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BCF5ED"/>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1AB39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1AB39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1AB39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1AB39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7AEBD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7AEBDC"/>
      </w:tcPr>
    </w:tblStylePr>
  </w:style>
  <w:style w:type="table" w:styleId="-2">
    <w:name w:val="Dark List Accent 2"/>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EA157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40A3C"/>
      </w:tcPr>
    </w:tblStylePr>
    <w:tblStylePr w:type="firstCol">
      <w:tblPr/>
      <w:tcPr>
        <w:tcBorders>
          <w:top w:val="nil"/>
          <w:left w:val="nil"/>
          <w:bottom w:val="nil"/>
          <w:right w:val="single" w:sz="18" w:space="0" w:color="FFFFFF"/>
          <w:insideH w:val="nil"/>
          <w:insideV w:val="nil"/>
        </w:tcBorders>
        <w:shd w:val="clear" w:color="auto" w:fill="AF0F5A"/>
      </w:tcPr>
    </w:tblStylePr>
    <w:tblStylePr w:type="lastCol">
      <w:tblPr/>
      <w:tcPr>
        <w:tcBorders>
          <w:top w:val="nil"/>
          <w:left w:val="single" w:sz="18" w:space="0" w:color="FFFFFF"/>
          <w:bottom w:val="nil"/>
          <w:right w:val="nil"/>
          <w:insideH w:val="nil"/>
          <w:insideV w:val="nil"/>
        </w:tcBorders>
        <w:shd w:val="clear" w:color="auto" w:fill="AF0F5A"/>
      </w:tcPr>
    </w:tblStylePr>
    <w:tblStylePr w:type="band1Vert">
      <w:tblPr/>
      <w:tcPr>
        <w:tcBorders>
          <w:top w:val="nil"/>
          <w:left w:val="nil"/>
          <w:bottom w:val="nil"/>
          <w:right w:val="nil"/>
          <w:insideH w:val="nil"/>
          <w:insideV w:val="nil"/>
        </w:tcBorders>
        <w:shd w:val="clear" w:color="auto" w:fill="AF0F5A"/>
      </w:tcPr>
    </w:tblStylePr>
    <w:tblStylePr w:type="band1Horz">
      <w:tblPr/>
      <w:tcPr>
        <w:tcBorders>
          <w:top w:val="nil"/>
          <w:left w:val="nil"/>
          <w:bottom w:val="nil"/>
          <w:right w:val="nil"/>
          <w:insideH w:val="nil"/>
          <w:insideV w:val="nil"/>
        </w:tcBorders>
        <w:shd w:val="clear" w:color="auto" w:fill="AF0F5A"/>
      </w:tcPr>
    </w:tblStylePr>
  </w:style>
  <w:style w:type="table" w:styleId="-3">
    <w:name w:val="Dark List Accent 3"/>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styleId="-4">
    <w:name w:val="Dark List Accent 4"/>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00ADDC"/>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556D"/>
      </w:tcPr>
    </w:tblStylePr>
    <w:tblStylePr w:type="firstCol">
      <w:tblPr/>
      <w:tcPr>
        <w:tcBorders>
          <w:top w:val="nil"/>
          <w:left w:val="nil"/>
          <w:bottom w:val="nil"/>
          <w:right w:val="single" w:sz="18" w:space="0" w:color="FFFFFF"/>
          <w:insideH w:val="nil"/>
          <w:insideV w:val="nil"/>
        </w:tcBorders>
        <w:shd w:val="clear" w:color="auto" w:fill="0081A4"/>
      </w:tcPr>
    </w:tblStylePr>
    <w:tblStylePr w:type="lastCol">
      <w:tblPr/>
      <w:tcPr>
        <w:tcBorders>
          <w:top w:val="nil"/>
          <w:left w:val="single" w:sz="18" w:space="0" w:color="FFFFFF"/>
          <w:bottom w:val="nil"/>
          <w:right w:val="nil"/>
          <w:insideH w:val="nil"/>
          <w:insideV w:val="nil"/>
        </w:tcBorders>
        <w:shd w:val="clear" w:color="auto" w:fill="0081A4"/>
      </w:tcPr>
    </w:tblStylePr>
    <w:tblStylePr w:type="band1Vert">
      <w:tblPr/>
      <w:tcPr>
        <w:tcBorders>
          <w:top w:val="nil"/>
          <w:left w:val="nil"/>
          <w:bottom w:val="nil"/>
          <w:right w:val="nil"/>
          <w:insideH w:val="nil"/>
          <w:insideV w:val="nil"/>
        </w:tcBorders>
        <w:shd w:val="clear" w:color="auto" w:fill="0081A4"/>
      </w:tcPr>
    </w:tblStylePr>
    <w:tblStylePr w:type="band1Horz">
      <w:tblPr/>
      <w:tcPr>
        <w:tcBorders>
          <w:top w:val="nil"/>
          <w:left w:val="nil"/>
          <w:bottom w:val="nil"/>
          <w:right w:val="nil"/>
          <w:insideH w:val="nil"/>
          <w:insideV w:val="nil"/>
        </w:tcBorders>
        <w:shd w:val="clear" w:color="auto" w:fill="0081A4"/>
      </w:tcPr>
    </w:tblStylePr>
  </w:style>
  <w:style w:type="character" w:styleId="afffa">
    <w:name w:val="Hyperlink"/>
    <w:uiPriority w:val="99"/>
    <w:unhideWhenUsed/>
    <w:rsid w:val="005C2A54"/>
    <w:rPr>
      <w:color w:val="EB8803"/>
      <w:u w:val="single"/>
    </w:rPr>
  </w:style>
  <w:style w:type="table" w:styleId="-5">
    <w:name w:val="Dark List Accent 5"/>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738AC8"/>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C3E70"/>
      </w:tcPr>
    </w:tblStylePr>
    <w:tblStylePr w:type="firstCol">
      <w:tblPr/>
      <w:tcPr>
        <w:tcBorders>
          <w:top w:val="nil"/>
          <w:left w:val="nil"/>
          <w:bottom w:val="nil"/>
          <w:right w:val="single" w:sz="18" w:space="0" w:color="FFFFFF"/>
          <w:insideH w:val="nil"/>
          <w:insideV w:val="nil"/>
        </w:tcBorders>
        <w:shd w:val="clear" w:color="auto" w:fill="425EA9"/>
      </w:tcPr>
    </w:tblStylePr>
    <w:tblStylePr w:type="lastCol">
      <w:tblPr/>
      <w:tcPr>
        <w:tcBorders>
          <w:top w:val="nil"/>
          <w:left w:val="single" w:sz="18" w:space="0" w:color="FFFFFF"/>
          <w:bottom w:val="nil"/>
          <w:right w:val="nil"/>
          <w:insideH w:val="nil"/>
          <w:insideV w:val="nil"/>
        </w:tcBorders>
        <w:shd w:val="clear" w:color="auto" w:fill="425EA9"/>
      </w:tcPr>
    </w:tblStylePr>
    <w:tblStylePr w:type="band1Vert">
      <w:tblPr/>
      <w:tcPr>
        <w:tcBorders>
          <w:top w:val="nil"/>
          <w:left w:val="nil"/>
          <w:bottom w:val="nil"/>
          <w:right w:val="nil"/>
          <w:insideH w:val="nil"/>
          <w:insideV w:val="nil"/>
        </w:tcBorders>
        <w:shd w:val="clear" w:color="auto" w:fill="425EA9"/>
      </w:tcPr>
    </w:tblStylePr>
    <w:tblStylePr w:type="band1Horz">
      <w:tblPr/>
      <w:tcPr>
        <w:tcBorders>
          <w:top w:val="nil"/>
          <w:left w:val="nil"/>
          <w:bottom w:val="nil"/>
          <w:right w:val="nil"/>
          <w:insideH w:val="nil"/>
          <w:insideV w:val="nil"/>
        </w:tcBorders>
        <w:shd w:val="clear" w:color="auto" w:fill="425EA9"/>
      </w:tcPr>
    </w:tblStylePr>
  </w:style>
  <w:style w:type="table" w:styleId="-12">
    <w:name w:val="Colorful Shading Accent 1"/>
    <w:basedOn w:val="a7"/>
    <w:uiPriority w:val="71"/>
    <w:semiHidden/>
    <w:unhideWhenUsed/>
    <w:rsid w:val="005C2A54"/>
    <w:rPr>
      <w:color w:val="000000"/>
    </w:rPr>
    <w:tblPr>
      <w:tblStyleRowBandSize w:val="1"/>
      <w:tblStyleColBandSize w:val="1"/>
      <w:tblInd w:w="0" w:type="dxa"/>
      <w:tblBorders>
        <w:top w:val="single" w:sz="24" w:space="0" w:color="EA157A"/>
        <w:left w:val="single" w:sz="4" w:space="0" w:color="7FD13B"/>
        <w:bottom w:val="single" w:sz="4" w:space="0" w:color="7FD13B"/>
        <w:right w:val="single" w:sz="4" w:space="0" w:color="7FD13B"/>
        <w:insideH w:val="single" w:sz="4" w:space="0" w:color="FFFFFF"/>
        <w:insideV w:val="single" w:sz="4" w:space="0" w:color="FFFFFF"/>
      </w:tblBorders>
      <w:tblCellMar>
        <w:top w:w="0" w:type="dxa"/>
        <w:left w:w="108" w:type="dxa"/>
        <w:bottom w:w="0" w:type="dxa"/>
        <w:right w:w="108" w:type="dxa"/>
      </w:tblCellMar>
    </w:tblPr>
    <w:tcPr>
      <w:shd w:val="clear" w:color="auto" w:fill="F2FAEB"/>
    </w:tcPr>
    <w:tblStylePr w:type="firstRow">
      <w:rPr>
        <w:b/>
        <w:bCs/>
      </w:rPr>
      <w:tblPr/>
      <w:tcPr>
        <w:tcBorders>
          <w:top w:val="nil"/>
          <w:left w:val="nil"/>
          <w:bottom w:val="single" w:sz="24" w:space="0" w:color="EA157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B821E"/>
      </w:tcPr>
    </w:tblStylePr>
    <w:tblStylePr w:type="firstCol">
      <w:rPr>
        <w:color w:val="FFFFFF"/>
      </w:rPr>
      <w:tblPr/>
      <w:tcPr>
        <w:tcBorders>
          <w:top w:val="nil"/>
          <w:left w:val="nil"/>
          <w:bottom w:val="nil"/>
          <w:right w:val="nil"/>
          <w:insideH w:val="single" w:sz="4" w:space="0" w:color="4B821E"/>
          <w:insideV w:val="nil"/>
        </w:tcBorders>
        <w:shd w:val="clear" w:color="auto" w:fill="4B821E"/>
      </w:tcPr>
    </w:tblStylePr>
    <w:tblStylePr w:type="lastCol">
      <w:rPr>
        <w:color w:val="FFFFFF"/>
      </w:rPr>
      <w:tblPr/>
      <w:tcPr>
        <w:tcBorders>
          <w:top w:val="nil"/>
          <w:left w:val="nil"/>
          <w:bottom w:val="nil"/>
          <w:right w:val="nil"/>
          <w:insideH w:val="nil"/>
          <w:insideV w:val="nil"/>
        </w:tcBorders>
        <w:shd w:val="clear" w:color="auto" w:fill="4B821E"/>
      </w:tcPr>
    </w:tblStylePr>
    <w:tblStylePr w:type="band1Vert">
      <w:tblPr/>
      <w:tcPr>
        <w:shd w:val="clear" w:color="auto" w:fill="CBECB0"/>
      </w:tcPr>
    </w:tblStylePr>
    <w:tblStylePr w:type="band1Horz">
      <w:tblPr/>
      <w:tcPr>
        <w:shd w:val="clear" w:color="auto" w:fill="BEE89D"/>
      </w:tcPr>
    </w:tblStylePr>
    <w:tblStylePr w:type="neCell">
      <w:rPr>
        <w:color w:val="000000"/>
      </w:rPr>
    </w:tblStylePr>
    <w:tblStylePr w:type="nwCell">
      <w:rPr>
        <w:color w:val="000000"/>
      </w:rPr>
    </w:tblStylePr>
  </w:style>
  <w:style w:type="table" w:styleId="-6">
    <w:name w:val="Dark List Accent 6"/>
    <w:basedOn w:val="a7"/>
    <w:uiPriority w:val="70"/>
    <w:semiHidden/>
    <w:unhideWhenUsed/>
    <w:rsid w:val="005C2A54"/>
    <w:rPr>
      <w:color w:val="FFFFFF"/>
    </w:rPr>
    <w:tblPr>
      <w:tblStyleRowBandSize w:val="1"/>
      <w:tblStyleColBandSize w:val="1"/>
      <w:tblInd w:w="0" w:type="dxa"/>
      <w:tblCellMar>
        <w:top w:w="0" w:type="dxa"/>
        <w:left w:w="108" w:type="dxa"/>
        <w:bottom w:w="0" w:type="dxa"/>
        <w:right w:w="108" w:type="dxa"/>
      </w:tblCellMar>
    </w:tblPr>
    <w:tcPr>
      <w:shd w:val="clear" w:color="auto" w:fill="1AB39F"/>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D594E"/>
      </w:tcPr>
    </w:tblStylePr>
    <w:tblStylePr w:type="firstCol">
      <w:tblPr/>
      <w:tcPr>
        <w:tcBorders>
          <w:top w:val="nil"/>
          <w:left w:val="nil"/>
          <w:bottom w:val="nil"/>
          <w:right w:val="single" w:sz="18" w:space="0" w:color="FFFFFF"/>
          <w:insideH w:val="nil"/>
          <w:insideV w:val="nil"/>
        </w:tcBorders>
        <w:shd w:val="clear" w:color="auto" w:fill="138576"/>
      </w:tcPr>
    </w:tblStylePr>
    <w:tblStylePr w:type="lastCol">
      <w:tblPr/>
      <w:tcPr>
        <w:tcBorders>
          <w:top w:val="nil"/>
          <w:left w:val="single" w:sz="18" w:space="0" w:color="FFFFFF"/>
          <w:bottom w:val="nil"/>
          <w:right w:val="nil"/>
          <w:insideH w:val="nil"/>
          <w:insideV w:val="nil"/>
        </w:tcBorders>
        <w:shd w:val="clear" w:color="auto" w:fill="138576"/>
      </w:tcPr>
    </w:tblStylePr>
    <w:tblStylePr w:type="band1Vert">
      <w:tblPr/>
      <w:tcPr>
        <w:tcBorders>
          <w:top w:val="nil"/>
          <w:left w:val="nil"/>
          <w:bottom w:val="nil"/>
          <w:right w:val="nil"/>
          <w:insideH w:val="nil"/>
          <w:insideV w:val="nil"/>
        </w:tcBorders>
        <w:shd w:val="clear" w:color="auto" w:fill="138576"/>
      </w:tcPr>
    </w:tblStylePr>
    <w:tblStylePr w:type="band1Horz">
      <w:tblPr/>
      <w:tcPr>
        <w:tcBorders>
          <w:top w:val="nil"/>
          <w:left w:val="nil"/>
          <w:bottom w:val="nil"/>
          <w:right w:val="nil"/>
          <w:insideH w:val="nil"/>
          <w:insideV w:val="nil"/>
        </w:tcBorders>
        <w:shd w:val="clear" w:color="auto" w:fill="138576"/>
      </w:tcPr>
    </w:tblStylePr>
  </w:style>
  <w:style w:type="character" w:styleId="afffb">
    <w:name w:val="FollowedHyperlink"/>
    <w:uiPriority w:val="99"/>
    <w:unhideWhenUsed/>
    <w:rsid w:val="005C2A54"/>
    <w:rPr>
      <w:color w:val="5F7791"/>
      <w:u w:val="single"/>
    </w:rPr>
  </w:style>
  <w:style w:type="paragraph" w:customStyle="1" w:styleId="msonormal0">
    <w:name w:val="msonormal"/>
    <w:basedOn w:val="a5"/>
    <w:rsid w:val="00D73EDF"/>
    <w:pPr>
      <w:spacing w:before="100" w:beforeAutospacing="1" w:after="100" w:afterAutospacing="1" w:line="240" w:lineRule="auto"/>
      <w:ind w:firstLine="0"/>
      <w:jc w:val="left"/>
    </w:pPr>
    <w:rPr>
      <w:rFonts w:eastAsia="Times New Roman"/>
      <w:sz w:val="24"/>
      <w:szCs w:val="24"/>
      <w:lang w:eastAsia="ru-RU"/>
    </w:rPr>
  </w:style>
  <w:style w:type="table" w:customStyle="1" w:styleId="420">
    <w:name w:val="Сетка таблицы42"/>
    <w:basedOn w:val="a7"/>
    <w:next w:val="afa"/>
    <w:rsid w:val="00EA316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5">
    <w:name w:val="Нет списка4"/>
    <w:next w:val="a8"/>
    <w:uiPriority w:val="99"/>
    <w:semiHidden/>
    <w:unhideWhenUsed/>
    <w:rsid w:val="00E80A5A"/>
  </w:style>
  <w:style w:type="paragraph" w:styleId="1fb">
    <w:name w:val="toc 1"/>
    <w:basedOn w:val="a5"/>
    <w:next w:val="a5"/>
    <w:autoRedefine/>
    <w:uiPriority w:val="39"/>
    <w:unhideWhenUsed/>
    <w:qFormat/>
    <w:rsid w:val="00E80A5A"/>
    <w:pPr>
      <w:autoSpaceDE w:val="0"/>
      <w:autoSpaceDN w:val="0"/>
      <w:adjustRightInd w:val="0"/>
      <w:spacing w:before="360" w:after="360"/>
      <w:ind w:firstLine="0"/>
      <w:jc w:val="left"/>
    </w:pPr>
    <w:rPr>
      <w:rFonts w:ascii="Calibri" w:eastAsia="Times New Roman" w:hAnsi="Calibri" w:cs="Calibri"/>
      <w:b/>
      <w:bCs/>
      <w:caps/>
      <w:sz w:val="22"/>
      <w:szCs w:val="22"/>
      <w:u w:val="single"/>
      <w:lang w:eastAsia="ru-RU"/>
    </w:rPr>
  </w:style>
  <w:style w:type="paragraph" w:styleId="29">
    <w:name w:val="toc 2"/>
    <w:basedOn w:val="a5"/>
    <w:next w:val="a5"/>
    <w:autoRedefine/>
    <w:uiPriority w:val="39"/>
    <w:unhideWhenUsed/>
    <w:qFormat/>
    <w:rsid w:val="00E80A5A"/>
    <w:pPr>
      <w:autoSpaceDE w:val="0"/>
      <w:autoSpaceDN w:val="0"/>
      <w:adjustRightInd w:val="0"/>
      <w:ind w:firstLine="0"/>
      <w:jc w:val="left"/>
    </w:pPr>
    <w:rPr>
      <w:rFonts w:ascii="Calibri" w:eastAsia="Times New Roman" w:hAnsi="Calibri" w:cs="Calibri"/>
      <w:b/>
      <w:bCs/>
      <w:smallCaps/>
      <w:sz w:val="22"/>
      <w:szCs w:val="22"/>
      <w:lang w:eastAsia="ru-RU"/>
    </w:rPr>
  </w:style>
  <w:style w:type="paragraph" w:styleId="3a">
    <w:name w:val="toc 3"/>
    <w:basedOn w:val="a5"/>
    <w:next w:val="a5"/>
    <w:autoRedefine/>
    <w:unhideWhenUsed/>
    <w:qFormat/>
    <w:rsid w:val="00E80A5A"/>
    <w:pPr>
      <w:autoSpaceDE w:val="0"/>
      <w:autoSpaceDN w:val="0"/>
      <w:adjustRightInd w:val="0"/>
      <w:ind w:firstLine="0"/>
      <w:jc w:val="left"/>
    </w:pPr>
    <w:rPr>
      <w:rFonts w:ascii="Calibri" w:eastAsia="Times New Roman" w:hAnsi="Calibri" w:cs="Calibri"/>
      <w:smallCaps/>
      <w:sz w:val="22"/>
      <w:szCs w:val="22"/>
      <w:lang w:eastAsia="ru-RU"/>
    </w:rPr>
  </w:style>
  <w:style w:type="paragraph" w:styleId="46">
    <w:name w:val="toc 4"/>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styleId="53">
    <w:name w:val="toc 5"/>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styleId="63">
    <w:name w:val="toc 6"/>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styleId="73">
    <w:name w:val="toc 7"/>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styleId="83">
    <w:name w:val="toc 8"/>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styleId="93">
    <w:name w:val="toc 9"/>
    <w:basedOn w:val="a5"/>
    <w:next w:val="a5"/>
    <w:autoRedefine/>
    <w:uiPriority w:val="39"/>
    <w:unhideWhenUsed/>
    <w:rsid w:val="00E80A5A"/>
    <w:pPr>
      <w:autoSpaceDE w:val="0"/>
      <w:autoSpaceDN w:val="0"/>
      <w:adjustRightInd w:val="0"/>
      <w:ind w:firstLine="0"/>
      <w:jc w:val="left"/>
    </w:pPr>
    <w:rPr>
      <w:rFonts w:ascii="Calibri" w:eastAsia="Times New Roman" w:hAnsi="Calibri" w:cs="Calibri"/>
      <w:sz w:val="22"/>
      <w:szCs w:val="22"/>
      <w:lang w:eastAsia="ru-RU"/>
    </w:rPr>
  </w:style>
  <w:style w:type="paragraph" w:customStyle="1" w:styleId="2a">
    <w:name w:val="Название объекта2"/>
    <w:basedOn w:val="a5"/>
    <w:next w:val="a5"/>
    <w:uiPriority w:val="35"/>
    <w:semiHidden/>
    <w:unhideWhenUsed/>
    <w:qFormat/>
    <w:rsid w:val="00E80A5A"/>
    <w:pPr>
      <w:keepNext/>
      <w:autoSpaceDE w:val="0"/>
      <w:autoSpaceDN w:val="0"/>
      <w:adjustRightInd w:val="0"/>
      <w:spacing w:line="240" w:lineRule="auto"/>
      <w:ind w:firstLine="0"/>
    </w:pPr>
    <w:rPr>
      <w:rFonts w:eastAsia="Times New Roman"/>
      <w:b/>
      <w:color w:val="1B587C"/>
      <w:sz w:val="24"/>
      <w:szCs w:val="24"/>
      <w:lang w:eastAsia="ru-RU"/>
    </w:rPr>
  </w:style>
  <w:style w:type="paragraph" w:customStyle="1" w:styleId="xl63">
    <w:name w:val="xl63"/>
    <w:basedOn w:val="a5"/>
    <w:rsid w:val="00E80A5A"/>
    <w:pPr>
      <w:shd w:val="clear" w:color="auto" w:fill="FFFF00"/>
      <w:autoSpaceDN w:val="0"/>
      <w:spacing w:before="100" w:beforeAutospacing="1" w:after="100" w:afterAutospacing="1" w:line="240" w:lineRule="auto"/>
      <w:ind w:firstLine="0"/>
      <w:jc w:val="left"/>
    </w:pPr>
    <w:rPr>
      <w:rFonts w:eastAsia="Times New Roman"/>
      <w:sz w:val="24"/>
      <w:szCs w:val="24"/>
      <w:lang w:eastAsia="ru-RU"/>
    </w:rPr>
  </w:style>
  <w:style w:type="table" w:customStyle="1" w:styleId="130">
    <w:name w:val="Сетка таблицы13"/>
    <w:basedOn w:val="a7"/>
    <w:next w:val="afa"/>
    <w:uiPriority w:val="39"/>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Темный список - Акцент 12"/>
    <w:basedOn w:val="a7"/>
    <w:next w:val="-10"/>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07F0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73F04"/>
      </w:tcPr>
    </w:tblStylePr>
    <w:tblStylePr w:type="firstCol">
      <w:tblPr/>
      <w:tcPr>
        <w:tcBorders>
          <w:top w:val="nil"/>
          <w:left w:val="nil"/>
          <w:bottom w:val="nil"/>
          <w:right w:val="single" w:sz="18" w:space="0" w:color="FFFFFF"/>
          <w:insideH w:val="nil"/>
          <w:insideV w:val="nil"/>
        </w:tcBorders>
        <w:shd w:val="clear" w:color="auto" w:fill="B35E06"/>
      </w:tcPr>
    </w:tblStylePr>
    <w:tblStylePr w:type="lastCol">
      <w:tblPr/>
      <w:tcPr>
        <w:tcBorders>
          <w:top w:val="nil"/>
          <w:left w:val="single" w:sz="18" w:space="0" w:color="FFFFFF"/>
          <w:bottom w:val="nil"/>
          <w:right w:val="nil"/>
          <w:insideH w:val="nil"/>
          <w:insideV w:val="nil"/>
        </w:tcBorders>
        <w:shd w:val="clear" w:color="auto" w:fill="B35E06"/>
      </w:tcPr>
    </w:tblStylePr>
    <w:tblStylePr w:type="band1Vert">
      <w:tblPr/>
      <w:tcPr>
        <w:tcBorders>
          <w:top w:val="nil"/>
          <w:left w:val="nil"/>
          <w:bottom w:val="nil"/>
          <w:right w:val="nil"/>
          <w:insideH w:val="nil"/>
          <w:insideV w:val="nil"/>
        </w:tcBorders>
        <w:shd w:val="clear" w:color="auto" w:fill="B35E06"/>
      </w:tcPr>
    </w:tblStylePr>
    <w:tblStylePr w:type="band1Horz">
      <w:tblPr/>
      <w:tcPr>
        <w:tcBorders>
          <w:top w:val="nil"/>
          <w:left w:val="nil"/>
          <w:bottom w:val="nil"/>
          <w:right w:val="nil"/>
          <w:insideH w:val="nil"/>
          <w:insideV w:val="nil"/>
        </w:tcBorders>
        <w:shd w:val="clear" w:color="auto" w:fill="B35E06"/>
      </w:tcPr>
    </w:tblStylePr>
  </w:style>
  <w:style w:type="table" w:customStyle="1" w:styleId="-121">
    <w:name w:val="Цветная заливка - Акцент 12"/>
    <w:basedOn w:val="a7"/>
    <w:next w:val="-12"/>
    <w:uiPriority w:val="71"/>
    <w:semiHidden/>
    <w:unhideWhenUsed/>
    <w:rsid w:val="00E80A5A"/>
    <w:rPr>
      <w:rFonts w:eastAsia="Times New Roman"/>
      <w:color w:val="000000"/>
    </w:rPr>
    <w:tblPr>
      <w:tblStyleRowBandSize w:val="1"/>
      <w:tblStyleColBandSize w:val="1"/>
      <w:tblInd w:w="0" w:type="dxa"/>
      <w:tblBorders>
        <w:top w:val="single" w:sz="24" w:space="0" w:color="9F2936"/>
        <w:left w:val="single" w:sz="4" w:space="0" w:color="F07F09"/>
        <w:bottom w:val="single" w:sz="4" w:space="0" w:color="F07F09"/>
        <w:right w:val="single" w:sz="4" w:space="0" w:color="F07F09"/>
        <w:insideH w:val="single" w:sz="4" w:space="0" w:color="FFFFFF"/>
        <w:insideV w:val="single" w:sz="4" w:space="0" w:color="FFFFFF"/>
      </w:tblBorders>
      <w:tblCellMar>
        <w:top w:w="0" w:type="dxa"/>
        <w:left w:w="108" w:type="dxa"/>
        <w:bottom w:w="0" w:type="dxa"/>
        <w:right w:w="108" w:type="dxa"/>
      </w:tblCellMar>
    </w:tblPr>
    <w:tcPr>
      <w:shd w:val="clear" w:color="auto" w:fill="FEF2E6"/>
    </w:tcPr>
    <w:tblStylePr w:type="firstRow">
      <w:rPr>
        <w:b/>
        <w:bCs/>
      </w:rPr>
      <w:tblPr/>
      <w:tcPr>
        <w:tcBorders>
          <w:top w:val="nil"/>
          <w:left w:val="nil"/>
          <w:bottom w:val="single" w:sz="24" w:space="0" w:color="9F293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8F4C05"/>
      </w:tcPr>
    </w:tblStylePr>
    <w:tblStylePr w:type="firstCol">
      <w:rPr>
        <w:color w:val="FFFFFF"/>
      </w:rPr>
      <w:tblPr/>
      <w:tcPr>
        <w:tcBorders>
          <w:top w:val="nil"/>
          <w:left w:val="nil"/>
          <w:bottom w:val="nil"/>
          <w:right w:val="nil"/>
          <w:insideH w:val="single" w:sz="4" w:space="0" w:color="8F4C05"/>
          <w:insideV w:val="nil"/>
        </w:tcBorders>
        <w:shd w:val="clear" w:color="auto" w:fill="8F4C05"/>
      </w:tcPr>
    </w:tblStylePr>
    <w:tblStylePr w:type="lastCol">
      <w:rPr>
        <w:color w:val="FFFFFF"/>
      </w:rPr>
      <w:tblPr/>
      <w:tcPr>
        <w:tcBorders>
          <w:top w:val="nil"/>
          <w:left w:val="nil"/>
          <w:bottom w:val="nil"/>
          <w:right w:val="nil"/>
          <w:insideH w:val="nil"/>
          <w:insideV w:val="nil"/>
        </w:tcBorders>
        <w:shd w:val="clear" w:color="auto" w:fill="8F4C05"/>
      </w:tcPr>
    </w:tblStylePr>
    <w:tblStylePr w:type="band1Vert">
      <w:tblPr/>
      <w:tcPr>
        <w:shd w:val="clear" w:color="auto" w:fill="FBCB9A"/>
      </w:tcPr>
    </w:tblStylePr>
    <w:tblStylePr w:type="band1Horz">
      <w:tblPr/>
      <w:tcPr>
        <w:shd w:val="clear" w:color="auto" w:fill="FABF81"/>
      </w:tcPr>
    </w:tblStylePr>
    <w:tblStylePr w:type="neCell">
      <w:rPr>
        <w:color w:val="000000"/>
      </w:rPr>
    </w:tblStylePr>
    <w:tblStylePr w:type="nwCell">
      <w:rPr>
        <w:color w:val="000000"/>
      </w:rPr>
    </w:tblStylePr>
  </w:style>
  <w:style w:type="table" w:customStyle="1" w:styleId="-122">
    <w:name w:val="Цветная сетка - Акцент 12"/>
    <w:basedOn w:val="a7"/>
    <w:next w:val="-1"/>
    <w:uiPriority w:val="73"/>
    <w:semiHidden/>
    <w:unhideWhenUsed/>
    <w:rsid w:val="00E80A5A"/>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5CC"/>
    </w:tcPr>
    <w:tblStylePr w:type="firstRow">
      <w:rPr>
        <w:b/>
        <w:bCs/>
      </w:rPr>
      <w:tblPr/>
      <w:tcPr>
        <w:shd w:val="clear" w:color="auto" w:fill="FBCB9A"/>
      </w:tcPr>
    </w:tblStylePr>
    <w:tblStylePr w:type="lastRow">
      <w:rPr>
        <w:b/>
        <w:bCs/>
        <w:color w:val="000000"/>
      </w:rPr>
      <w:tblPr/>
      <w:tcPr>
        <w:shd w:val="clear" w:color="auto" w:fill="FBCB9A"/>
      </w:tcPr>
    </w:tblStylePr>
    <w:tblStylePr w:type="firstCol">
      <w:rPr>
        <w:color w:val="FFFFFF"/>
      </w:rPr>
      <w:tblPr/>
      <w:tcPr>
        <w:shd w:val="clear" w:color="auto" w:fill="B35E06"/>
      </w:tcPr>
    </w:tblStylePr>
    <w:tblStylePr w:type="lastCol">
      <w:rPr>
        <w:color w:val="FFFFFF"/>
      </w:rPr>
      <w:tblPr/>
      <w:tcPr>
        <w:shd w:val="clear" w:color="auto" w:fill="B35E06"/>
      </w:tcPr>
    </w:tblStylePr>
    <w:tblStylePr w:type="band1Vert">
      <w:tblPr/>
      <w:tcPr>
        <w:shd w:val="clear" w:color="auto" w:fill="FABF81"/>
      </w:tcPr>
    </w:tblStylePr>
    <w:tblStylePr w:type="band1Horz">
      <w:tblPr/>
      <w:tcPr>
        <w:shd w:val="clear" w:color="auto" w:fill="FABF81"/>
      </w:tcPr>
    </w:tblStylePr>
  </w:style>
  <w:style w:type="table" w:customStyle="1" w:styleId="-22">
    <w:name w:val="Темный список - Акцент 22"/>
    <w:basedOn w:val="a7"/>
    <w:next w:val="-2"/>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F293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141A"/>
      </w:tcPr>
    </w:tblStylePr>
    <w:tblStylePr w:type="firstCol">
      <w:tblPr/>
      <w:tcPr>
        <w:tcBorders>
          <w:top w:val="nil"/>
          <w:left w:val="nil"/>
          <w:bottom w:val="nil"/>
          <w:right w:val="single" w:sz="18" w:space="0" w:color="FFFFFF"/>
          <w:insideH w:val="nil"/>
          <w:insideV w:val="nil"/>
        </w:tcBorders>
        <w:shd w:val="clear" w:color="auto" w:fill="761E28"/>
      </w:tcPr>
    </w:tblStylePr>
    <w:tblStylePr w:type="lastCol">
      <w:tblPr/>
      <w:tcPr>
        <w:tcBorders>
          <w:top w:val="nil"/>
          <w:left w:val="single" w:sz="18" w:space="0" w:color="FFFFFF"/>
          <w:bottom w:val="nil"/>
          <w:right w:val="nil"/>
          <w:insideH w:val="nil"/>
          <w:insideV w:val="nil"/>
        </w:tcBorders>
        <w:shd w:val="clear" w:color="auto" w:fill="761E28"/>
      </w:tcPr>
    </w:tblStylePr>
    <w:tblStylePr w:type="band1Vert">
      <w:tblPr/>
      <w:tcPr>
        <w:tcBorders>
          <w:top w:val="nil"/>
          <w:left w:val="nil"/>
          <w:bottom w:val="nil"/>
          <w:right w:val="nil"/>
          <w:insideH w:val="nil"/>
          <w:insideV w:val="nil"/>
        </w:tcBorders>
        <w:shd w:val="clear" w:color="auto" w:fill="761E28"/>
      </w:tcPr>
    </w:tblStylePr>
    <w:tblStylePr w:type="band1Horz">
      <w:tblPr/>
      <w:tcPr>
        <w:tcBorders>
          <w:top w:val="nil"/>
          <w:left w:val="nil"/>
          <w:bottom w:val="nil"/>
          <w:right w:val="nil"/>
          <w:insideH w:val="nil"/>
          <w:insideV w:val="nil"/>
        </w:tcBorders>
        <w:shd w:val="clear" w:color="auto" w:fill="761E28"/>
      </w:tcPr>
    </w:tblStylePr>
  </w:style>
  <w:style w:type="table" w:customStyle="1" w:styleId="-32">
    <w:name w:val="Темный список - Акцент 32"/>
    <w:basedOn w:val="a7"/>
    <w:next w:val="-3"/>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1B587C"/>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D2B3D"/>
      </w:tcPr>
    </w:tblStylePr>
    <w:tblStylePr w:type="firstCol">
      <w:tblPr/>
      <w:tcPr>
        <w:tcBorders>
          <w:top w:val="nil"/>
          <w:left w:val="nil"/>
          <w:bottom w:val="nil"/>
          <w:right w:val="single" w:sz="18" w:space="0" w:color="FFFFFF"/>
          <w:insideH w:val="nil"/>
          <w:insideV w:val="nil"/>
        </w:tcBorders>
        <w:shd w:val="clear" w:color="auto" w:fill="14415C"/>
      </w:tcPr>
    </w:tblStylePr>
    <w:tblStylePr w:type="lastCol">
      <w:tblPr/>
      <w:tcPr>
        <w:tcBorders>
          <w:top w:val="nil"/>
          <w:left w:val="single" w:sz="18" w:space="0" w:color="FFFFFF"/>
          <w:bottom w:val="nil"/>
          <w:right w:val="nil"/>
          <w:insideH w:val="nil"/>
          <w:insideV w:val="nil"/>
        </w:tcBorders>
        <w:shd w:val="clear" w:color="auto" w:fill="14415C"/>
      </w:tcPr>
    </w:tblStylePr>
    <w:tblStylePr w:type="band1Vert">
      <w:tblPr/>
      <w:tcPr>
        <w:tcBorders>
          <w:top w:val="nil"/>
          <w:left w:val="nil"/>
          <w:bottom w:val="nil"/>
          <w:right w:val="nil"/>
          <w:insideH w:val="nil"/>
          <w:insideV w:val="nil"/>
        </w:tcBorders>
        <w:shd w:val="clear" w:color="auto" w:fill="14415C"/>
      </w:tcPr>
    </w:tblStylePr>
    <w:tblStylePr w:type="band1Horz">
      <w:tblPr/>
      <w:tcPr>
        <w:tcBorders>
          <w:top w:val="nil"/>
          <w:left w:val="nil"/>
          <w:bottom w:val="nil"/>
          <w:right w:val="nil"/>
          <w:insideH w:val="nil"/>
          <w:insideV w:val="nil"/>
        </w:tcBorders>
        <w:shd w:val="clear" w:color="auto" w:fill="14415C"/>
      </w:tcPr>
    </w:tblStylePr>
  </w:style>
  <w:style w:type="table" w:customStyle="1" w:styleId="-42">
    <w:name w:val="Темный список - Акцент 42"/>
    <w:basedOn w:val="a7"/>
    <w:next w:val="-4"/>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E854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64221"/>
      </w:tcPr>
    </w:tblStylePr>
    <w:tblStylePr w:type="firstCol">
      <w:tblPr/>
      <w:tcPr>
        <w:tcBorders>
          <w:top w:val="nil"/>
          <w:left w:val="nil"/>
          <w:bottom w:val="nil"/>
          <w:right w:val="single" w:sz="18" w:space="0" w:color="FFFFFF"/>
          <w:insideH w:val="nil"/>
          <w:insideV w:val="nil"/>
        </w:tcBorders>
        <w:shd w:val="clear" w:color="auto" w:fill="3A6331"/>
      </w:tcPr>
    </w:tblStylePr>
    <w:tblStylePr w:type="lastCol">
      <w:tblPr/>
      <w:tcPr>
        <w:tcBorders>
          <w:top w:val="nil"/>
          <w:left w:val="single" w:sz="18" w:space="0" w:color="FFFFFF"/>
          <w:bottom w:val="nil"/>
          <w:right w:val="nil"/>
          <w:insideH w:val="nil"/>
          <w:insideV w:val="nil"/>
        </w:tcBorders>
        <w:shd w:val="clear" w:color="auto" w:fill="3A6331"/>
      </w:tcPr>
    </w:tblStylePr>
    <w:tblStylePr w:type="band1Vert">
      <w:tblPr/>
      <w:tcPr>
        <w:tcBorders>
          <w:top w:val="nil"/>
          <w:left w:val="nil"/>
          <w:bottom w:val="nil"/>
          <w:right w:val="nil"/>
          <w:insideH w:val="nil"/>
          <w:insideV w:val="nil"/>
        </w:tcBorders>
        <w:shd w:val="clear" w:color="auto" w:fill="3A6331"/>
      </w:tcPr>
    </w:tblStylePr>
    <w:tblStylePr w:type="band1Horz">
      <w:tblPr/>
      <w:tcPr>
        <w:tcBorders>
          <w:top w:val="nil"/>
          <w:left w:val="nil"/>
          <w:bottom w:val="nil"/>
          <w:right w:val="nil"/>
          <w:insideH w:val="nil"/>
          <w:insideV w:val="nil"/>
        </w:tcBorders>
        <w:shd w:val="clear" w:color="auto" w:fill="3A6331"/>
      </w:tcPr>
    </w:tblStylePr>
  </w:style>
  <w:style w:type="table" w:customStyle="1" w:styleId="-52">
    <w:name w:val="Темный список - Акцент 52"/>
    <w:basedOn w:val="a7"/>
    <w:next w:val="-5"/>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604878"/>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F233B"/>
      </w:tcPr>
    </w:tblStylePr>
    <w:tblStylePr w:type="firstCol">
      <w:tblPr/>
      <w:tcPr>
        <w:tcBorders>
          <w:top w:val="nil"/>
          <w:left w:val="nil"/>
          <w:bottom w:val="nil"/>
          <w:right w:val="single" w:sz="18" w:space="0" w:color="FFFFFF"/>
          <w:insideH w:val="nil"/>
          <w:insideV w:val="nil"/>
        </w:tcBorders>
        <w:shd w:val="clear" w:color="auto" w:fill="473659"/>
      </w:tcPr>
    </w:tblStylePr>
    <w:tblStylePr w:type="lastCol">
      <w:tblPr/>
      <w:tcPr>
        <w:tcBorders>
          <w:top w:val="nil"/>
          <w:left w:val="single" w:sz="18" w:space="0" w:color="FFFFFF"/>
          <w:bottom w:val="nil"/>
          <w:right w:val="nil"/>
          <w:insideH w:val="nil"/>
          <w:insideV w:val="nil"/>
        </w:tcBorders>
        <w:shd w:val="clear" w:color="auto" w:fill="473659"/>
      </w:tcPr>
    </w:tblStylePr>
    <w:tblStylePr w:type="band1Vert">
      <w:tblPr/>
      <w:tcPr>
        <w:tcBorders>
          <w:top w:val="nil"/>
          <w:left w:val="nil"/>
          <w:bottom w:val="nil"/>
          <w:right w:val="nil"/>
          <w:insideH w:val="nil"/>
          <w:insideV w:val="nil"/>
        </w:tcBorders>
        <w:shd w:val="clear" w:color="auto" w:fill="473659"/>
      </w:tcPr>
    </w:tblStylePr>
    <w:tblStylePr w:type="band1Horz">
      <w:tblPr/>
      <w:tcPr>
        <w:tcBorders>
          <w:top w:val="nil"/>
          <w:left w:val="nil"/>
          <w:bottom w:val="nil"/>
          <w:right w:val="nil"/>
          <w:insideH w:val="nil"/>
          <w:insideV w:val="nil"/>
        </w:tcBorders>
        <w:shd w:val="clear" w:color="auto" w:fill="473659"/>
      </w:tcPr>
    </w:tblStylePr>
  </w:style>
  <w:style w:type="table" w:customStyle="1" w:styleId="3-62">
    <w:name w:val="Средняя сетка 3 - Акцент 62"/>
    <w:basedOn w:val="a7"/>
    <w:next w:val="3-6"/>
    <w:uiPriority w:val="69"/>
    <w:semiHidden/>
    <w:unhideWhenUsed/>
    <w:rsid w:val="00E80A5A"/>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E5D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198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198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198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198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0CB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0CBAC"/>
      </w:tcPr>
    </w:tblStylePr>
  </w:style>
  <w:style w:type="table" w:customStyle="1" w:styleId="-62">
    <w:name w:val="Темный список - Акцент 62"/>
    <w:basedOn w:val="a7"/>
    <w:next w:val="-6"/>
    <w:uiPriority w:val="70"/>
    <w:semiHidden/>
    <w:unhideWhenUsed/>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198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64C26"/>
      </w:tcPr>
    </w:tblStylePr>
    <w:tblStylePr w:type="firstCol">
      <w:tblPr/>
      <w:tcPr>
        <w:tcBorders>
          <w:top w:val="nil"/>
          <w:left w:val="nil"/>
          <w:bottom w:val="nil"/>
          <w:right w:val="single" w:sz="18" w:space="0" w:color="FFFFFF"/>
          <w:insideH w:val="nil"/>
          <w:insideV w:val="nil"/>
        </w:tcBorders>
        <w:shd w:val="clear" w:color="auto" w:fill="997339"/>
      </w:tcPr>
    </w:tblStylePr>
    <w:tblStylePr w:type="lastCol">
      <w:tblPr/>
      <w:tcPr>
        <w:tcBorders>
          <w:top w:val="nil"/>
          <w:left w:val="single" w:sz="18" w:space="0" w:color="FFFFFF"/>
          <w:bottom w:val="nil"/>
          <w:right w:val="nil"/>
          <w:insideH w:val="nil"/>
          <w:insideV w:val="nil"/>
        </w:tcBorders>
        <w:shd w:val="clear" w:color="auto" w:fill="997339"/>
      </w:tcPr>
    </w:tblStylePr>
    <w:tblStylePr w:type="band1Vert">
      <w:tblPr/>
      <w:tcPr>
        <w:tcBorders>
          <w:top w:val="nil"/>
          <w:left w:val="nil"/>
          <w:bottom w:val="nil"/>
          <w:right w:val="nil"/>
          <w:insideH w:val="nil"/>
          <w:insideV w:val="nil"/>
        </w:tcBorders>
        <w:shd w:val="clear" w:color="auto" w:fill="997339"/>
      </w:tcPr>
    </w:tblStylePr>
    <w:tblStylePr w:type="band1Horz">
      <w:tblPr/>
      <w:tcPr>
        <w:tcBorders>
          <w:top w:val="nil"/>
          <w:left w:val="nil"/>
          <w:bottom w:val="nil"/>
          <w:right w:val="nil"/>
          <w:insideH w:val="nil"/>
          <w:insideV w:val="nil"/>
        </w:tcBorders>
        <w:shd w:val="clear" w:color="auto" w:fill="997339"/>
      </w:tcPr>
    </w:tblStylePr>
  </w:style>
  <w:style w:type="table" w:customStyle="1" w:styleId="-4110">
    <w:name w:val="Таблица-сетка 4 — акцент 11"/>
    <w:basedOn w:val="a7"/>
    <w:next w:val="-412"/>
    <w:uiPriority w:val="49"/>
    <w:rsid w:val="00E80A5A"/>
    <w:rPr>
      <w:rFonts w:eastAsia="Times New Roman"/>
    </w:rPr>
    <w:tblPr>
      <w:tblStyleRowBandSize w:val="1"/>
      <w:tblStyleColBandSize w:val="1"/>
      <w:tblInd w:w="0" w:type="dxa"/>
      <w:tblBorders>
        <w:top w:val="single" w:sz="4" w:space="0" w:color="F9B268"/>
        <w:left w:val="single" w:sz="4" w:space="0" w:color="F9B268"/>
        <w:bottom w:val="single" w:sz="4" w:space="0" w:color="F9B268"/>
        <w:right w:val="single" w:sz="4" w:space="0" w:color="F9B268"/>
        <w:insideH w:val="single" w:sz="4" w:space="0" w:color="F9B268"/>
        <w:insideV w:val="single" w:sz="4" w:space="0" w:color="F9B268"/>
      </w:tblBorders>
      <w:tblCellMar>
        <w:top w:w="0" w:type="dxa"/>
        <w:left w:w="108" w:type="dxa"/>
        <w:bottom w:w="0" w:type="dxa"/>
        <w:right w:w="108" w:type="dxa"/>
      </w:tblCellMar>
    </w:tblPr>
    <w:tblStylePr w:type="firstRow">
      <w:rPr>
        <w:b/>
        <w:bCs/>
        <w:color w:val="FFFFFF"/>
      </w:rPr>
      <w:tblPr/>
      <w:tcPr>
        <w:tcBorders>
          <w:top w:val="single" w:sz="4" w:space="0" w:color="F07F09"/>
          <w:left w:val="single" w:sz="4" w:space="0" w:color="F07F09"/>
          <w:bottom w:val="single" w:sz="4" w:space="0" w:color="F07F09"/>
          <w:right w:val="single" w:sz="4" w:space="0" w:color="F07F09"/>
          <w:insideH w:val="nil"/>
          <w:insideV w:val="nil"/>
        </w:tcBorders>
        <w:shd w:val="clear" w:color="auto" w:fill="F07F09"/>
      </w:tcPr>
    </w:tblStylePr>
    <w:tblStylePr w:type="lastRow">
      <w:rPr>
        <w:b/>
        <w:bCs/>
      </w:rPr>
      <w:tblPr/>
      <w:tcPr>
        <w:tcBorders>
          <w:top w:val="double" w:sz="4" w:space="0" w:color="F07F09"/>
        </w:tcBorders>
      </w:tc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6110">
    <w:name w:val="Таблица-сетка 6 цветная — акцент 11"/>
    <w:basedOn w:val="a7"/>
    <w:next w:val="-612"/>
    <w:uiPriority w:val="51"/>
    <w:rsid w:val="00E80A5A"/>
    <w:rPr>
      <w:rFonts w:eastAsia="Times New Roman"/>
      <w:color w:val="B35E06"/>
    </w:rPr>
    <w:tblPr>
      <w:tblStyleRowBandSize w:val="1"/>
      <w:tblStyleColBandSize w:val="1"/>
      <w:tblInd w:w="0" w:type="dxa"/>
      <w:tblBorders>
        <w:top w:val="single" w:sz="4" w:space="0" w:color="F9B268"/>
        <w:left w:val="single" w:sz="4" w:space="0" w:color="F9B268"/>
        <w:bottom w:val="single" w:sz="4" w:space="0" w:color="F9B268"/>
        <w:right w:val="single" w:sz="4" w:space="0" w:color="F9B268"/>
        <w:insideH w:val="single" w:sz="4" w:space="0" w:color="F9B268"/>
        <w:insideV w:val="single" w:sz="4" w:space="0" w:color="F9B268"/>
      </w:tblBorders>
      <w:tblCellMar>
        <w:top w:w="0" w:type="dxa"/>
        <w:left w:w="108" w:type="dxa"/>
        <w:bottom w:w="0" w:type="dxa"/>
        <w:right w:w="108" w:type="dxa"/>
      </w:tblCellMar>
    </w:tblPr>
    <w:tblStylePr w:type="firstRow">
      <w:rPr>
        <w:b/>
        <w:bCs/>
      </w:rPr>
      <w:tblPr/>
      <w:tcPr>
        <w:tcBorders>
          <w:bottom w:val="single" w:sz="12" w:space="0" w:color="F9B268"/>
        </w:tcBorders>
      </w:tcPr>
    </w:tblStylePr>
    <w:tblStylePr w:type="lastRow">
      <w:rPr>
        <w:b/>
        <w:bCs/>
      </w:rPr>
      <w:tblPr/>
      <w:tcPr>
        <w:tcBorders>
          <w:top w:val="double" w:sz="4" w:space="0" w:color="F9B268"/>
        </w:tcBorders>
      </w:tc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622">
    <w:name w:val="Таблица-сетка 6 цветная — акцент 22"/>
    <w:basedOn w:val="a7"/>
    <w:next w:val="-623"/>
    <w:uiPriority w:val="51"/>
    <w:rsid w:val="00E80A5A"/>
    <w:rPr>
      <w:rFonts w:eastAsia="Times New Roman"/>
      <w:color w:val="761E28"/>
    </w:rPr>
    <w:tblPr>
      <w:tblStyleRowBandSize w:val="1"/>
      <w:tblStyleColBandSize w:val="1"/>
      <w:tblInd w:w="0" w:type="dxa"/>
      <w:tblBorders>
        <w:top w:val="single" w:sz="4" w:space="0" w:color="D86B77"/>
        <w:left w:val="single" w:sz="4" w:space="0" w:color="D86B77"/>
        <w:bottom w:val="single" w:sz="4" w:space="0" w:color="D86B77"/>
        <w:right w:val="single" w:sz="4" w:space="0" w:color="D86B77"/>
        <w:insideH w:val="single" w:sz="4" w:space="0" w:color="D86B77"/>
        <w:insideV w:val="single" w:sz="4" w:space="0" w:color="D86B77"/>
      </w:tblBorders>
      <w:tblCellMar>
        <w:top w:w="0" w:type="dxa"/>
        <w:left w:w="108" w:type="dxa"/>
        <w:bottom w:w="0" w:type="dxa"/>
        <w:right w:w="108" w:type="dxa"/>
      </w:tblCellMar>
    </w:tblPr>
    <w:tblStylePr w:type="firstRow">
      <w:rPr>
        <w:b/>
        <w:bCs/>
      </w:rPr>
      <w:tblPr/>
      <w:tcPr>
        <w:tcBorders>
          <w:bottom w:val="single" w:sz="12" w:space="0" w:color="D86B77"/>
        </w:tcBorders>
      </w:tcPr>
    </w:tblStylePr>
    <w:tblStylePr w:type="lastRow">
      <w:rPr>
        <w:b/>
        <w:bCs/>
      </w:rPr>
      <w:tblPr/>
      <w:tcPr>
        <w:tcBorders>
          <w:top w:val="double" w:sz="4" w:space="0" w:color="D86B77"/>
        </w:tcBorders>
      </w:tcPr>
    </w:tblStylePr>
    <w:tblStylePr w:type="firstCol">
      <w:rPr>
        <w:b/>
        <w:bCs/>
      </w:rPr>
    </w:tblStylePr>
    <w:tblStylePr w:type="lastCol">
      <w:rPr>
        <w:b/>
        <w:bCs/>
      </w:rPr>
    </w:tblStylePr>
    <w:tblStylePr w:type="band1Vert">
      <w:tblPr/>
      <w:tcPr>
        <w:shd w:val="clear" w:color="auto" w:fill="F2CDD1"/>
      </w:tcPr>
    </w:tblStylePr>
    <w:tblStylePr w:type="band1Horz">
      <w:tblPr/>
      <w:tcPr>
        <w:shd w:val="clear" w:color="auto" w:fill="F2CDD1"/>
      </w:tcPr>
    </w:tblStylePr>
  </w:style>
  <w:style w:type="table" w:customStyle="1" w:styleId="-721">
    <w:name w:val="Таблица-сетка 7 цветная — акцент 21"/>
    <w:basedOn w:val="a7"/>
    <w:next w:val="-722"/>
    <w:uiPriority w:val="52"/>
    <w:rsid w:val="00E80A5A"/>
    <w:rPr>
      <w:rFonts w:eastAsia="Times New Roman"/>
      <w:color w:val="761E28"/>
    </w:rPr>
    <w:tblPr>
      <w:tblStyleRowBandSize w:val="1"/>
      <w:tblStyleColBandSize w:val="1"/>
      <w:tblInd w:w="0" w:type="dxa"/>
      <w:tblBorders>
        <w:top w:val="single" w:sz="4" w:space="0" w:color="D86B77"/>
        <w:left w:val="single" w:sz="4" w:space="0" w:color="D86B77"/>
        <w:bottom w:val="single" w:sz="4" w:space="0" w:color="D86B77"/>
        <w:right w:val="single" w:sz="4" w:space="0" w:color="D86B77"/>
        <w:insideH w:val="single" w:sz="4" w:space="0" w:color="D86B77"/>
        <w:insideV w:val="single" w:sz="4" w:space="0" w:color="D86B77"/>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2CDD1"/>
      </w:tcPr>
    </w:tblStylePr>
    <w:tblStylePr w:type="band1Horz">
      <w:tblPr/>
      <w:tcPr>
        <w:shd w:val="clear" w:color="auto" w:fill="F2CDD1"/>
      </w:tcPr>
    </w:tblStylePr>
    <w:tblStylePr w:type="neCell">
      <w:tblPr/>
      <w:tcPr>
        <w:tcBorders>
          <w:bottom w:val="single" w:sz="4" w:space="0" w:color="D86B77"/>
        </w:tcBorders>
      </w:tcPr>
    </w:tblStylePr>
    <w:tblStylePr w:type="nwCell">
      <w:tblPr/>
      <w:tcPr>
        <w:tcBorders>
          <w:bottom w:val="single" w:sz="4" w:space="0" w:color="D86B77"/>
        </w:tcBorders>
      </w:tcPr>
    </w:tblStylePr>
    <w:tblStylePr w:type="seCell">
      <w:tblPr/>
      <w:tcPr>
        <w:tcBorders>
          <w:top w:val="single" w:sz="4" w:space="0" w:color="D86B77"/>
        </w:tcBorders>
      </w:tcPr>
    </w:tblStylePr>
    <w:tblStylePr w:type="swCell">
      <w:tblPr/>
      <w:tcPr>
        <w:tcBorders>
          <w:top w:val="single" w:sz="4" w:space="0" w:color="D86B77"/>
        </w:tcBorders>
      </w:tcPr>
    </w:tblStylePr>
  </w:style>
  <w:style w:type="table" w:customStyle="1" w:styleId="-631">
    <w:name w:val="Таблица-сетка 6 цветная — акцент 31"/>
    <w:basedOn w:val="a7"/>
    <w:next w:val="-632"/>
    <w:uiPriority w:val="51"/>
    <w:rsid w:val="00E80A5A"/>
    <w:rPr>
      <w:rFonts w:eastAsia="Times New Roman"/>
      <w:color w:val="14415C"/>
    </w:rPr>
    <w:tblPr>
      <w:tblStyleRowBandSize w:val="1"/>
      <w:tblStyleColBandSize w:val="1"/>
      <w:tblInd w:w="0" w:type="dxa"/>
      <w:tblBorders>
        <w:top w:val="single" w:sz="4" w:space="0" w:color="4DA4D8"/>
        <w:left w:val="single" w:sz="4" w:space="0" w:color="4DA4D8"/>
        <w:bottom w:val="single" w:sz="4" w:space="0" w:color="4DA4D8"/>
        <w:right w:val="single" w:sz="4" w:space="0" w:color="4DA4D8"/>
        <w:insideH w:val="single" w:sz="4" w:space="0" w:color="4DA4D8"/>
        <w:insideV w:val="single" w:sz="4" w:space="0" w:color="4DA4D8"/>
      </w:tblBorders>
      <w:tblCellMar>
        <w:top w:w="0" w:type="dxa"/>
        <w:left w:w="108" w:type="dxa"/>
        <w:bottom w:w="0" w:type="dxa"/>
        <w:right w:w="108" w:type="dxa"/>
      </w:tblCellMar>
    </w:tblPr>
    <w:tblStylePr w:type="firstRow">
      <w:rPr>
        <w:b/>
        <w:bCs/>
      </w:rPr>
      <w:tblPr/>
      <w:tcPr>
        <w:tcBorders>
          <w:bottom w:val="single" w:sz="12" w:space="0" w:color="4DA4D8"/>
        </w:tcBorders>
      </w:tcPr>
    </w:tblStylePr>
    <w:tblStylePr w:type="lastRow">
      <w:rPr>
        <w:b/>
        <w:bCs/>
      </w:rPr>
      <w:tblPr/>
      <w:tcPr>
        <w:tcBorders>
          <w:top w:val="double" w:sz="4" w:space="0" w:color="4DA4D8"/>
        </w:tcBorders>
      </w:tcPr>
    </w:tblStylePr>
    <w:tblStylePr w:type="firstCol">
      <w:rPr>
        <w:b/>
        <w:bCs/>
      </w:rPr>
    </w:tblStylePr>
    <w:tblStylePr w:type="lastCol">
      <w:rPr>
        <w:b/>
        <w:bCs/>
      </w:rPr>
    </w:tblStylePr>
    <w:tblStylePr w:type="band1Vert">
      <w:tblPr/>
      <w:tcPr>
        <w:shd w:val="clear" w:color="auto" w:fill="C3E0F2"/>
      </w:tcPr>
    </w:tblStylePr>
    <w:tblStylePr w:type="band1Horz">
      <w:tblPr/>
      <w:tcPr>
        <w:shd w:val="clear" w:color="auto" w:fill="C3E0F2"/>
      </w:tcPr>
    </w:tblStylePr>
  </w:style>
  <w:style w:type="table" w:customStyle="1" w:styleId="-641">
    <w:name w:val="Таблица-сетка 6 цветная — акцент 41"/>
    <w:basedOn w:val="a7"/>
    <w:next w:val="-642"/>
    <w:uiPriority w:val="51"/>
    <w:rsid w:val="00E80A5A"/>
    <w:rPr>
      <w:rFonts w:eastAsia="Times New Roman"/>
      <w:color w:val="3A6331"/>
    </w:rPr>
    <w:tblPr>
      <w:tblStyleRowBandSize w:val="1"/>
      <w:tblStyleColBandSize w:val="1"/>
      <w:tblInd w:w="0" w:type="dxa"/>
      <w:tblBorders>
        <w:top w:val="single" w:sz="4" w:space="0" w:color="8DC182"/>
        <w:left w:val="single" w:sz="4" w:space="0" w:color="8DC182"/>
        <w:bottom w:val="single" w:sz="4" w:space="0" w:color="8DC182"/>
        <w:right w:val="single" w:sz="4" w:space="0" w:color="8DC182"/>
        <w:insideH w:val="single" w:sz="4" w:space="0" w:color="8DC182"/>
        <w:insideV w:val="single" w:sz="4" w:space="0" w:color="8DC182"/>
      </w:tblBorders>
      <w:tblCellMar>
        <w:top w:w="0" w:type="dxa"/>
        <w:left w:w="108" w:type="dxa"/>
        <w:bottom w:w="0" w:type="dxa"/>
        <w:right w:w="108" w:type="dxa"/>
      </w:tblCellMar>
    </w:tblPr>
    <w:tblStylePr w:type="firstRow">
      <w:rPr>
        <w:b/>
        <w:bCs/>
      </w:rPr>
      <w:tblPr/>
      <w:tcPr>
        <w:tcBorders>
          <w:bottom w:val="single" w:sz="12" w:space="0" w:color="8DC182"/>
        </w:tcBorders>
      </w:tcPr>
    </w:tblStylePr>
    <w:tblStylePr w:type="lastRow">
      <w:rPr>
        <w:b/>
        <w:bCs/>
      </w:rPr>
      <w:tblPr/>
      <w:tcPr>
        <w:tcBorders>
          <w:top w:val="double" w:sz="4" w:space="0" w:color="8DC182"/>
        </w:tcBorders>
      </w:tcPr>
    </w:tblStylePr>
    <w:tblStylePr w:type="firstCol">
      <w:rPr>
        <w:b/>
        <w:bCs/>
      </w:rPr>
    </w:tblStylePr>
    <w:tblStylePr w:type="lastCol">
      <w:rPr>
        <w:b/>
        <w:bCs/>
      </w:rPr>
    </w:tblStylePr>
    <w:tblStylePr w:type="band1Vert">
      <w:tblPr/>
      <w:tcPr>
        <w:shd w:val="clear" w:color="auto" w:fill="D9EAD5"/>
      </w:tcPr>
    </w:tblStylePr>
    <w:tblStylePr w:type="band1Horz">
      <w:tblPr/>
      <w:tcPr>
        <w:shd w:val="clear" w:color="auto" w:fill="D9EAD5"/>
      </w:tcPr>
    </w:tblStylePr>
  </w:style>
  <w:style w:type="table" w:customStyle="1" w:styleId="-652">
    <w:name w:val="Таблица-сетка 6 цветная — акцент 52"/>
    <w:basedOn w:val="a7"/>
    <w:next w:val="-653"/>
    <w:uiPriority w:val="51"/>
    <w:rsid w:val="00E80A5A"/>
    <w:rPr>
      <w:rFonts w:eastAsia="Times New Roman"/>
      <w:color w:val="473659"/>
    </w:rPr>
    <w:tblPr>
      <w:tblStyleRowBandSize w:val="1"/>
      <w:tblStyleColBandSize w:val="1"/>
      <w:tblInd w:w="0" w:type="dxa"/>
      <w:tblBorders>
        <w:top w:val="single" w:sz="4" w:space="0" w:color="9F87B7"/>
        <w:left w:val="single" w:sz="4" w:space="0" w:color="9F87B7"/>
        <w:bottom w:val="single" w:sz="4" w:space="0" w:color="9F87B7"/>
        <w:right w:val="single" w:sz="4" w:space="0" w:color="9F87B7"/>
        <w:insideH w:val="single" w:sz="4" w:space="0" w:color="9F87B7"/>
        <w:insideV w:val="single" w:sz="4" w:space="0" w:color="9F87B7"/>
      </w:tblBorders>
      <w:tblCellMar>
        <w:top w:w="0" w:type="dxa"/>
        <w:left w:w="108" w:type="dxa"/>
        <w:bottom w:w="0" w:type="dxa"/>
        <w:right w:w="108" w:type="dxa"/>
      </w:tblCellMar>
    </w:tblPr>
    <w:tblStylePr w:type="firstRow">
      <w:rPr>
        <w:b/>
        <w:bCs/>
      </w:rPr>
      <w:tblPr/>
      <w:tcPr>
        <w:tcBorders>
          <w:bottom w:val="single" w:sz="12" w:space="0" w:color="9F87B7"/>
        </w:tcBorders>
      </w:tcPr>
    </w:tblStylePr>
    <w:tblStylePr w:type="lastRow">
      <w:rPr>
        <w:b/>
        <w:bCs/>
      </w:rPr>
      <w:tblPr/>
      <w:tcPr>
        <w:tcBorders>
          <w:top w:val="double" w:sz="4" w:space="0" w:color="9F87B7"/>
        </w:tcBorders>
      </w:tc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2-112">
    <w:name w:val="Средняя заливка 2 - Акцент 112"/>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2">
    <w:name w:val="Средняя заливка 2 - Акцент 122"/>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2">
    <w:name w:val="Средняя заливка 2 - Акцент 132"/>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07F09"/>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07F09"/>
      </w:tcPr>
    </w:tblStylePr>
    <w:tblStylePr w:type="lastCol">
      <w:rPr>
        <w:b/>
        <w:bCs/>
        <w:color w:val="FFFFFF"/>
      </w:rPr>
      <w:tblPr/>
      <w:tcPr>
        <w:tcBorders>
          <w:left w:val="nil"/>
          <w:right w:val="nil"/>
          <w:insideH w:val="nil"/>
          <w:insideV w:val="nil"/>
        </w:tcBorders>
        <w:shd w:val="clear" w:color="auto" w:fill="F07F0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42">
    <w:name w:val="Сетка таблицы14"/>
    <w:basedOn w:val="a7"/>
    <w:uiPriority w:val="3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7"/>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
    <w:name w:val="Таблица-сетка 2 — акцент 512"/>
    <w:basedOn w:val="a7"/>
    <w:uiPriority w:val="47"/>
    <w:rsid w:val="00E80A5A"/>
    <w:rPr>
      <w:rFonts w:eastAsia="Times New Roman"/>
    </w:rPr>
    <w:tblPr>
      <w:tblStyleRowBandSize w:val="1"/>
      <w:tblStyleColBandSize w:val="1"/>
      <w:tblInd w:w="0" w:type="dxa"/>
      <w:tblBorders>
        <w:top w:val="single" w:sz="2" w:space="0" w:color="9F87B7"/>
        <w:bottom w:val="single" w:sz="2" w:space="0" w:color="9F87B7"/>
        <w:insideH w:val="single" w:sz="2" w:space="0" w:color="9F87B7"/>
        <w:insideV w:val="single" w:sz="2" w:space="0" w:color="9F87B7"/>
      </w:tblBorders>
      <w:tblCellMar>
        <w:top w:w="0" w:type="dxa"/>
        <w:left w:w="108" w:type="dxa"/>
        <w:bottom w:w="0" w:type="dxa"/>
        <w:right w:w="108" w:type="dxa"/>
      </w:tblCellMar>
    </w:tblPr>
    <w:tblStylePr w:type="firstRow">
      <w:rPr>
        <w:b/>
        <w:bCs/>
      </w:rPr>
      <w:tblPr/>
      <w:tcPr>
        <w:tcBorders>
          <w:top w:val="nil"/>
          <w:bottom w:val="single" w:sz="12" w:space="0" w:color="9F87B7"/>
          <w:insideH w:val="nil"/>
          <w:insideV w:val="nil"/>
        </w:tcBorders>
        <w:shd w:val="clear" w:color="auto" w:fill="FFFFFF"/>
      </w:tcPr>
    </w:tblStylePr>
    <w:tblStylePr w:type="lastRow">
      <w:rPr>
        <w:b/>
        <w:bCs/>
      </w:rPr>
      <w:tblPr/>
      <w:tcPr>
        <w:tcBorders>
          <w:top w:val="double" w:sz="2" w:space="0" w:color="9F87B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2412">
    <w:name w:val="Таблица-сетка 2 — акцент 412"/>
    <w:basedOn w:val="a7"/>
    <w:uiPriority w:val="47"/>
    <w:rsid w:val="00E80A5A"/>
    <w:rPr>
      <w:rFonts w:eastAsia="Times New Roman"/>
    </w:rPr>
    <w:tblPr>
      <w:tblStyleRowBandSize w:val="1"/>
      <w:tblStyleColBandSize w:val="1"/>
      <w:tblInd w:w="0" w:type="dxa"/>
      <w:tblBorders>
        <w:top w:val="single" w:sz="2" w:space="0" w:color="8DC182"/>
        <w:bottom w:val="single" w:sz="2" w:space="0" w:color="8DC182"/>
        <w:insideH w:val="single" w:sz="2" w:space="0" w:color="8DC182"/>
        <w:insideV w:val="single" w:sz="2" w:space="0" w:color="8DC182"/>
      </w:tblBorders>
      <w:tblCellMar>
        <w:top w:w="0" w:type="dxa"/>
        <w:left w:w="108" w:type="dxa"/>
        <w:bottom w:w="0" w:type="dxa"/>
        <w:right w:w="108" w:type="dxa"/>
      </w:tblCellMar>
    </w:tblPr>
    <w:tblStylePr w:type="firstRow">
      <w:rPr>
        <w:b/>
        <w:bCs/>
      </w:rPr>
      <w:tblPr/>
      <w:tcPr>
        <w:tcBorders>
          <w:top w:val="nil"/>
          <w:bottom w:val="single" w:sz="12" w:space="0" w:color="8DC182"/>
          <w:insideH w:val="nil"/>
          <w:insideV w:val="nil"/>
        </w:tcBorders>
        <w:shd w:val="clear" w:color="auto" w:fill="FFFFFF"/>
      </w:tcPr>
    </w:tblStylePr>
    <w:tblStylePr w:type="lastRow">
      <w:rPr>
        <w:b/>
        <w:bCs/>
      </w:rPr>
      <w:tblPr/>
      <w:tcPr>
        <w:tcBorders>
          <w:top w:val="double" w:sz="2" w:space="0" w:color="8DC182"/>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AD5"/>
      </w:tcPr>
    </w:tblStylePr>
    <w:tblStylePr w:type="band1Horz">
      <w:tblPr/>
      <w:tcPr>
        <w:shd w:val="clear" w:color="auto" w:fill="D9EAD5"/>
      </w:tcPr>
    </w:tblStylePr>
  </w:style>
  <w:style w:type="table" w:customStyle="1" w:styleId="-21120">
    <w:name w:val="Таблица-сетка 2 — акцент 112"/>
    <w:basedOn w:val="a7"/>
    <w:uiPriority w:val="47"/>
    <w:rsid w:val="00E80A5A"/>
    <w:rPr>
      <w:rFonts w:eastAsia="Times New Roman"/>
    </w:rPr>
    <w:tblPr>
      <w:tblStyleRowBandSize w:val="1"/>
      <w:tblStyleColBandSize w:val="1"/>
      <w:tblInd w:w="0" w:type="dxa"/>
      <w:tblBorders>
        <w:top w:val="single" w:sz="2" w:space="0" w:color="F9B268"/>
        <w:bottom w:val="single" w:sz="2" w:space="0" w:color="F9B268"/>
        <w:insideH w:val="single" w:sz="2" w:space="0" w:color="F9B268"/>
        <w:insideV w:val="single" w:sz="2" w:space="0" w:color="F9B268"/>
      </w:tblBorders>
      <w:tblCellMar>
        <w:top w:w="0" w:type="dxa"/>
        <w:left w:w="108" w:type="dxa"/>
        <w:bottom w:w="0" w:type="dxa"/>
        <w:right w:w="108" w:type="dxa"/>
      </w:tblCellMar>
    </w:tblPr>
    <w:tblStylePr w:type="firstRow">
      <w:rPr>
        <w:b/>
        <w:bCs/>
      </w:rPr>
      <w:tblPr/>
      <w:tcPr>
        <w:tcBorders>
          <w:top w:val="nil"/>
          <w:bottom w:val="single" w:sz="12" w:space="0" w:color="F9B268"/>
          <w:insideH w:val="nil"/>
          <w:insideV w:val="nil"/>
        </w:tcBorders>
        <w:shd w:val="clear" w:color="auto" w:fill="FFFFFF"/>
      </w:tcPr>
    </w:tblStylePr>
    <w:tblStylePr w:type="lastRow">
      <w:rPr>
        <w:b/>
        <w:bCs/>
      </w:rPr>
      <w:tblPr/>
      <w:tcPr>
        <w:tcBorders>
          <w:top w:val="double" w:sz="2" w:space="0" w:color="F9B268"/>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2312">
    <w:name w:val="Таблица-сетка 2 — акцент 312"/>
    <w:basedOn w:val="a7"/>
    <w:uiPriority w:val="47"/>
    <w:rsid w:val="00E80A5A"/>
    <w:rPr>
      <w:rFonts w:eastAsia="Times New Roman"/>
    </w:rPr>
    <w:tblPr>
      <w:tblStyleRowBandSize w:val="1"/>
      <w:tblStyleColBandSize w:val="1"/>
      <w:tblInd w:w="0" w:type="dxa"/>
      <w:tblBorders>
        <w:top w:val="single" w:sz="2" w:space="0" w:color="4DA4D8"/>
        <w:bottom w:val="single" w:sz="2" w:space="0" w:color="4DA4D8"/>
        <w:insideH w:val="single" w:sz="2" w:space="0" w:color="4DA4D8"/>
        <w:insideV w:val="single" w:sz="2" w:space="0" w:color="4DA4D8"/>
      </w:tblBorders>
      <w:tblCellMar>
        <w:top w:w="0" w:type="dxa"/>
        <w:left w:w="108" w:type="dxa"/>
        <w:bottom w:w="0" w:type="dxa"/>
        <w:right w:w="108" w:type="dxa"/>
      </w:tblCellMar>
    </w:tblPr>
    <w:tblStylePr w:type="firstRow">
      <w:rPr>
        <w:b/>
        <w:bCs/>
      </w:rPr>
      <w:tblPr/>
      <w:tcPr>
        <w:tcBorders>
          <w:top w:val="nil"/>
          <w:bottom w:val="single" w:sz="12" w:space="0" w:color="4DA4D8"/>
          <w:insideH w:val="nil"/>
          <w:insideV w:val="nil"/>
        </w:tcBorders>
        <w:shd w:val="clear" w:color="auto" w:fill="FFFFFF"/>
      </w:tcPr>
    </w:tblStylePr>
    <w:tblStylePr w:type="lastRow">
      <w:rPr>
        <w:b/>
        <w:bCs/>
      </w:rPr>
      <w:tblPr/>
      <w:tcPr>
        <w:tcBorders>
          <w:top w:val="double" w:sz="2" w:space="0" w:color="4DA4D8"/>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3E0F2"/>
      </w:tcPr>
    </w:tblStylePr>
    <w:tblStylePr w:type="band1Horz">
      <w:tblPr/>
      <w:tcPr>
        <w:shd w:val="clear" w:color="auto" w:fill="C3E0F2"/>
      </w:tcPr>
    </w:tblStylePr>
  </w:style>
  <w:style w:type="table" w:customStyle="1" w:styleId="-3112">
    <w:name w:val="Таблица-сетка 3 — акцент 112"/>
    <w:basedOn w:val="a7"/>
    <w:uiPriority w:val="48"/>
    <w:rsid w:val="00E80A5A"/>
    <w:rPr>
      <w:rFonts w:eastAsia="Times New Roman"/>
    </w:rPr>
    <w:tblPr>
      <w:tblStyleRowBandSize w:val="1"/>
      <w:tblStyleColBandSize w:val="1"/>
      <w:tblInd w:w="0" w:type="dxa"/>
      <w:tblBorders>
        <w:top w:val="single" w:sz="4" w:space="0" w:color="F9B268"/>
        <w:left w:val="single" w:sz="4" w:space="0" w:color="F9B268"/>
        <w:bottom w:val="single" w:sz="4" w:space="0" w:color="F9B268"/>
        <w:right w:val="single" w:sz="4" w:space="0" w:color="F9B268"/>
        <w:insideH w:val="single" w:sz="4" w:space="0" w:color="F9B268"/>
        <w:insideV w:val="single" w:sz="4" w:space="0" w:color="F9B268"/>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DE5CC"/>
      </w:tcPr>
    </w:tblStylePr>
    <w:tblStylePr w:type="band1Horz">
      <w:tblPr/>
      <w:tcPr>
        <w:shd w:val="clear" w:color="auto" w:fill="FDE5CC"/>
      </w:tcPr>
    </w:tblStylePr>
    <w:tblStylePr w:type="neCell">
      <w:tblPr/>
      <w:tcPr>
        <w:tcBorders>
          <w:bottom w:val="single" w:sz="4" w:space="0" w:color="F9B268"/>
        </w:tcBorders>
      </w:tcPr>
    </w:tblStylePr>
    <w:tblStylePr w:type="nwCell">
      <w:tblPr/>
      <w:tcPr>
        <w:tcBorders>
          <w:bottom w:val="single" w:sz="4" w:space="0" w:color="F9B268"/>
        </w:tcBorders>
      </w:tcPr>
    </w:tblStylePr>
    <w:tblStylePr w:type="seCell">
      <w:tblPr/>
      <w:tcPr>
        <w:tcBorders>
          <w:top w:val="single" w:sz="4" w:space="0" w:color="F9B268"/>
        </w:tcBorders>
      </w:tcPr>
    </w:tblStylePr>
    <w:tblStylePr w:type="swCell">
      <w:tblPr/>
      <w:tcPr>
        <w:tcBorders>
          <w:top w:val="single" w:sz="4" w:space="0" w:color="F9B268"/>
        </w:tcBorders>
      </w:tcPr>
    </w:tblStylePr>
  </w:style>
  <w:style w:type="table" w:customStyle="1" w:styleId="-6512">
    <w:name w:val="Таблица-сетка 6 цветная — акцент 512"/>
    <w:basedOn w:val="a7"/>
    <w:uiPriority w:val="51"/>
    <w:rsid w:val="00E80A5A"/>
    <w:rPr>
      <w:rFonts w:eastAsia="Times New Roman"/>
      <w:color w:val="473659"/>
    </w:rPr>
    <w:tblPr>
      <w:tblStyleRowBandSize w:val="1"/>
      <w:tblStyleColBandSize w:val="1"/>
      <w:tblInd w:w="0" w:type="dxa"/>
      <w:tblBorders>
        <w:top w:val="single" w:sz="4" w:space="0" w:color="9F87B7"/>
        <w:left w:val="single" w:sz="4" w:space="0" w:color="9F87B7"/>
        <w:bottom w:val="single" w:sz="4" w:space="0" w:color="9F87B7"/>
        <w:right w:val="single" w:sz="4" w:space="0" w:color="9F87B7"/>
        <w:insideH w:val="single" w:sz="4" w:space="0" w:color="9F87B7"/>
        <w:insideV w:val="single" w:sz="4" w:space="0" w:color="9F87B7"/>
      </w:tblBorders>
      <w:tblCellMar>
        <w:top w:w="0" w:type="dxa"/>
        <w:left w:w="108" w:type="dxa"/>
        <w:bottom w:w="0" w:type="dxa"/>
        <w:right w:w="108" w:type="dxa"/>
      </w:tblCellMar>
    </w:tblPr>
    <w:tblStylePr w:type="firstRow">
      <w:rPr>
        <w:b/>
        <w:bCs/>
      </w:rPr>
      <w:tblPr/>
      <w:tcPr>
        <w:tcBorders>
          <w:bottom w:val="single" w:sz="12" w:space="0" w:color="9F87B7"/>
        </w:tcBorders>
      </w:tcPr>
    </w:tblStylePr>
    <w:tblStylePr w:type="lastRow">
      <w:rPr>
        <w:b/>
        <w:bCs/>
      </w:rPr>
      <w:tblPr/>
      <w:tcPr>
        <w:tcBorders>
          <w:top w:val="double" w:sz="4" w:space="0" w:color="9F87B7"/>
        </w:tcBorders>
      </w:tc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6215">
    <w:name w:val="Таблица-сетка 6 цветная — акцент 215"/>
    <w:basedOn w:val="a7"/>
    <w:uiPriority w:val="51"/>
    <w:rsid w:val="00E80A5A"/>
    <w:rPr>
      <w:rFonts w:eastAsia="Times New Roman"/>
      <w:color w:val="761E28"/>
    </w:rPr>
    <w:tblPr>
      <w:tblStyleRowBandSize w:val="1"/>
      <w:tblStyleColBandSize w:val="1"/>
      <w:tblInd w:w="0" w:type="dxa"/>
      <w:tblBorders>
        <w:top w:val="single" w:sz="4" w:space="0" w:color="D86B77"/>
        <w:left w:val="single" w:sz="4" w:space="0" w:color="D86B77"/>
        <w:bottom w:val="single" w:sz="4" w:space="0" w:color="D86B77"/>
        <w:right w:val="single" w:sz="4" w:space="0" w:color="D86B77"/>
        <w:insideH w:val="single" w:sz="4" w:space="0" w:color="D86B77"/>
        <w:insideV w:val="single" w:sz="4" w:space="0" w:color="D86B77"/>
      </w:tblBorders>
      <w:tblCellMar>
        <w:top w:w="0" w:type="dxa"/>
        <w:left w:w="108" w:type="dxa"/>
        <w:bottom w:w="0" w:type="dxa"/>
        <w:right w:w="108" w:type="dxa"/>
      </w:tblCellMar>
    </w:tblPr>
    <w:tblStylePr w:type="firstRow">
      <w:rPr>
        <w:b/>
        <w:bCs/>
      </w:rPr>
      <w:tblPr/>
      <w:tcPr>
        <w:tcBorders>
          <w:bottom w:val="single" w:sz="12" w:space="0" w:color="D86B77"/>
        </w:tcBorders>
      </w:tcPr>
    </w:tblStylePr>
    <w:tblStylePr w:type="lastRow">
      <w:rPr>
        <w:b/>
        <w:bCs/>
      </w:rPr>
      <w:tblPr/>
      <w:tcPr>
        <w:tcBorders>
          <w:top w:val="double" w:sz="4" w:space="0" w:color="D86B77"/>
        </w:tcBorders>
      </w:tcPr>
    </w:tblStylePr>
    <w:tblStylePr w:type="firstCol">
      <w:rPr>
        <w:b/>
        <w:bCs/>
      </w:rPr>
    </w:tblStylePr>
    <w:tblStylePr w:type="lastCol">
      <w:rPr>
        <w:b/>
        <w:bCs/>
      </w:rPr>
    </w:tblStylePr>
    <w:tblStylePr w:type="band1Vert">
      <w:tblPr/>
      <w:tcPr>
        <w:shd w:val="clear" w:color="auto" w:fill="F2CDD1"/>
      </w:tcPr>
    </w:tblStylePr>
    <w:tblStylePr w:type="band1Horz">
      <w:tblPr/>
      <w:tcPr>
        <w:shd w:val="clear" w:color="auto" w:fill="F2CDD1"/>
      </w:tcPr>
    </w:tblStylePr>
  </w:style>
  <w:style w:type="table" w:customStyle="1" w:styleId="620">
    <w:name w:val="Сетка таблицы62"/>
    <w:basedOn w:val="a7"/>
    <w:uiPriority w:val="59"/>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
    <w:name w:val="Таблица-сетка 6 цветная — акцент 2111"/>
    <w:basedOn w:val="a7"/>
    <w:uiPriority w:val="51"/>
    <w:rsid w:val="00E80A5A"/>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
    <w:name w:val="Таблица-сетка 6 цветная — акцент 2121"/>
    <w:basedOn w:val="a7"/>
    <w:uiPriority w:val="51"/>
    <w:rsid w:val="00E80A5A"/>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720">
    <w:name w:val="Сетка таблицы72"/>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
    <w:basedOn w:val="a7"/>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Цветная сетка - Акцент 112"/>
    <w:basedOn w:val="a7"/>
    <w:uiPriority w:val="73"/>
    <w:rsid w:val="00E80A5A"/>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20">
    <w:name w:val="Темный список - Акцент 1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2">
    <w:name w:val="Средняя сетка 3 - Акцент 612"/>
    <w:basedOn w:val="a7"/>
    <w:uiPriority w:val="69"/>
    <w:rsid w:val="00E80A5A"/>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20">
    <w:name w:val="Темный список - Акцент 2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2">
    <w:name w:val="Сетка таблицы81"/>
    <w:basedOn w:val="a7"/>
    <w:uiPriority w:val="59"/>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Темный список - Акцент 3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20">
    <w:name w:val="Темный список - Акцент 4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
    <w:name w:val="Средняя заливка 2 - Акцент 1111"/>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Темный список - Акцент 5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
    <w:name w:val="Средняя заливка 2 - Акцент 1211"/>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21">
    <w:name w:val="Цветная заливка - Акцент 112"/>
    <w:basedOn w:val="a7"/>
    <w:uiPriority w:val="71"/>
    <w:rsid w:val="00E80A5A"/>
    <w:rPr>
      <w:rFonts w:eastAsia="Times New Roman"/>
      <w:color w:val="000000"/>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20">
    <w:name w:val="Темный список - Акцент 612"/>
    <w:basedOn w:val="a7"/>
    <w:uiPriority w:val="70"/>
    <w:rsid w:val="00E80A5A"/>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
    <w:name w:val="Средняя заливка 2 - Акцент 1311"/>
    <w:basedOn w:val="a7"/>
    <w:uiPriority w:val="64"/>
    <w:rsid w:val="00E80A5A"/>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
    <w:name w:val="Сетка таблицы121"/>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basedOn w:val="a7"/>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511"/>
    <w:basedOn w:val="a7"/>
    <w:uiPriority w:val="59"/>
    <w:rsid w:val="00E80A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1">
    <w:name w:val="Таблица-сетка 2 — акцент 5111"/>
    <w:basedOn w:val="a7"/>
    <w:uiPriority w:val="47"/>
    <w:rsid w:val="00E80A5A"/>
    <w:rPr>
      <w:rFonts w:eastAsia="Times New Roman"/>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
    <w:name w:val="Таблица-сетка 2 — акцент 4111"/>
    <w:basedOn w:val="a7"/>
    <w:uiPriority w:val="47"/>
    <w:rsid w:val="00E80A5A"/>
    <w:rPr>
      <w:rFonts w:eastAsia="Times New Roman"/>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
    <w:name w:val="Таблица-сетка 2 — акцент 1111"/>
    <w:basedOn w:val="a7"/>
    <w:uiPriority w:val="47"/>
    <w:rsid w:val="00E80A5A"/>
    <w:rPr>
      <w:rFonts w:eastAsia="Times New Roman"/>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
    <w:name w:val="Таблица-сетка 2 — акцент 3111"/>
    <w:basedOn w:val="a7"/>
    <w:uiPriority w:val="47"/>
    <w:rsid w:val="00E80A5A"/>
    <w:rPr>
      <w:rFonts w:eastAsia="Times New Roman"/>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
    <w:name w:val="Таблица-сетка 3 — акцент 1111"/>
    <w:basedOn w:val="a7"/>
    <w:uiPriority w:val="48"/>
    <w:rsid w:val="00E80A5A"/>
    <w:rPr>
      <w:rFonts w:eastAsia="Times New Roman"/>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
    <w:name w:val="Таблица-сетка 6 цветная — акцент 5111"/>
    <w:basedOn w:val="a7"/>
    <w:uiPriority w:val="51"/>
    <w:rsid w:val="00E80A5A"/>
    <w:rPr>
      <w:rFonts w:eastAsia="Times New Roman"/>
      <w:color w:val="2F5496"/>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
    <w:name w:val="Таблица-сетка 6 цветная — акцент 2131"/>
    <w:basedOn w:val="a7"/>
    <w:uiPriority w:val="51"/>
    <w:rsid w:val="00E80A5A"/>
    <w:rPr>
      <w:rFonts w:eastAsia="Times New Roman"/>
      <w:color w:val="C45911"/>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0">
    <w:name w:val="Сетка таблицы611"/>
    <w:basedOn w:val="a7"/>
    <w:uiPriority w:val="59"/>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
    <w:basedOn w:val="a7"/>
    <w:uiPriority w:val="39"/>
    <w:rsid w:val="00E80A5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1">
    <w:name w:val="Таблица-сетка 6 цветная — акцент 2141"/>
    <w:basedOn w:val="a7"/>
    <w:uiPriority w:val="51"/>
    <w:rsid w:val="00E80A5A"/>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0">
    <w:name w:val="Список-таблица 2 — акцент 311"/>
    <w:basedOn w:val="a7"/>
    <w:uiPriority w:val="47"/>
    <w:rsid w:val="00E80A5A"/>
    <w:rPr>
      <w:rFonts w:eastAsia="Times New Roman"/>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0">
    <w:name w:val="Список-таблица 2 — акцент 411"/>
    <w:basedOn w:val="a7"/>
    <w:uiPriority w:val="47"/>
    <w:rsid w:val="00E80A5A"/>
    <w:rPr>
      <w:rFonts w:eastAsia="Times New Roman"/>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0">
    <w:name w:val="Список-таблица 2 — акцент 511"/>
    <w:basedOn w:val="a7"/>
    <w:uiPriority w:val="47"/>
    <w:rsid w:val="00E80A5A"/>
    <w:rPr>
      <w:rFonts w:eastAsia="Times New Roman"/>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0">
    <w:name w:val="Список-таблица 2 — акцент 111"/>
    <w:basedOn w:val="a7"/>
    <w:uiPriority w:val="47"/>
    <w:rsid w:val="00E80A5A"/>
    <w:rPr>
      <w:rFonts w:eastAsia="Times New Roman"/>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1">
    <w:name w:val="Список-таблица 2 — акцент 321"/>
    <w:basedOn w:val="a7"/>
    <w:uiPriority w:val="47"/>
    <w:rsid w:val="00E80A5A"/>
    <w:rPr>
      <w:rFonts w:eastAsia="Times New Roman"/>
    </w:rPr>
    <w:tblPr>
      <w:tblStyleRowBandSize w:val="1"/>
      <w:tblStyleColBandSize w:val="1"/>
      <w:tblInd w:w="0" w:type="dxa"/>
      <w:tblBorders>
        <w:top w:val="single" w:sz="4" w:space="0" w:color="4DA4D8"/>
        <w:bottom w:val="single" w:sz="4" w:space="0" w:color="4DA4D8"/>
        <w:insideH w:val="single" w:sz="4" w:space="0" w:color="4DA4D8"/>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3E0F2"/>
      </w:tcPr>
    </w:tblStylePr>
    <w:tblStylePr w:type="band1Horz">
      <w:tblPr/>
      <w:tcPr>
        <w:shd w:val="clear" w:color="auto" w:fill="C3E0F2"/>
      </w:tcPr>
    </w:tblStylePr>
  </w:style>
  <w:style w:type="table" w:customStyle="1" w:styleId="-2421">
    <w:name w:val="Список-таблица 2 — акцент 421"/>
    <w:basedOn w:val="a7"/>
    <w:uiPriority w:val="47"/>
    <w:rsid w:val="00E80A5A"/>
    <w:rPr>
      <w:rFonts w:eastAsia="Times New Roman"/>
    </w:rPr>
    <w:tblPr>
      <w:tblStyleRowBandSize w:val="1"/>
      <w:tblStyleColBandSize w:val="1"/>
      <w:tblInd w:w="0" w:type="dxa"/>
      <w:tblBorders>
        <w:top w:val="single" w:sz="4" w:space="0" w:color="8DC182"/>
        <w:bottom w:val="single" w:sz="4" w:space="0" w:color="8DC182"/>
        <w:insideH w:val="single" w:sz="4" w:space="0" w:color="8DC182"/>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AD5"/>
      </w:tcPr>
    </w:tblStylePr>
    <w:tblStylePr w:type="band1Horz">
      <w:tblPr/>
      <w:tcPr>
        <w:shd w:val="clear" w:color="auto" w:fill="D9EAD5"/>
      </w:tcPr>
    </w:tblStylePr>
  </w:style>
  <w:style w:type="table" w:customStyle="1" w:styleId="-2521">
    <w:name w:val="Список-таблица 2 — акцент 521"/>
    <w:basedOn w:val="a7"/>
    <w:uiPriority w:val="47"/>
    <w:rsid w:val="00E80A5A"/>
    <w:rPr>
      <w:rFonts w:eastAsia="Times New Roman"/>
    </w:rPr>
    <w:tblPr>
      <w:tblStyleRowBandSize w:val="1"/>
      <w:tblStyleColBandSize w:val="1"/>
      <w:tblInd w:w="0" w:type="dxa"/>
      <w:tblBorders>
        <w:top w:val="single" w:sz="4" w:space="0" w:color="9F87B7"/>
        <w:bottom w:val="single" w:sz="4" w:space="0" w:color="9F87B7"/>
        <w:insideH w:val="single" w:sz="4" w:space="0" w:color="9F87B7"/>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7E7"/>
      </w:tcPr>
    </w:tblStylePr>
    <w:tblStylePr w:type="band1Horz">
      <w:tblPr/>
      <w:tcPr>
        <w:shd w:val="clear" w:color="auto" w:fill="DFD7E7"/>
      </w:tcPr>
    </w:tblStylePr>
  </w:style>
  <w:style w:type="table" w:customStyle="1" w:styleId="-2121">
    <w:name w:val="Список-таблица 2 — акцент 121"/>
    <w:basedOn w:val="a7"/>
    <w:uiPriority w:val="47"/>
    <w:rsid w:val="00E80A5A"/>
    <w:rPr>
      <w:rFonts w:eastAsia="Times New Roman"/>
    </w:rPr>
    <w:tblPr>
      <w:tblStyleRowBandSize w:val="1"/>
      <w:tblStyleColBandSize w:val="1"/>
      <w:tblInd w:w="0" w:type="dxa"/>
      <w:tblBorders>
        <w:top w:val="single" w:sz="4" w:space="0" w:color="F9B268"/>
        <w:bottom w:val="single" w:sz="4" w:space="0" w:color="F9B268"/>
        <w:insideH w:val="single" w:sz="4" w:space="0" w:color="F9B268"/>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5CC"/>
      </w:tcPr>
    </w:tblStylePr>
    <w:tblStylePr w:type="band1Horz">
      <w:tblPr/>
      <w:tcPr>
        <w:shd w:val="clear" w:color="auto" w:fill="FDE5CC"/>
      </w:tcPr>
    </w:tblStylePr>
  </w:style>
  <w:style w:type="table" w:customStyle="1" w:styleId="912">
    <w:name w:val="Сетка таблицы91"/>
    <w:basedOn w:val="a7"/>
    <w:uiPriority w:val="39"/>
    <w:rsid w:val="00E80A5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7"/>
    <w:uiPriority w:val="39"/>
    <w:rsid w:val="00E80A5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Таблица-сетка 4 — акцент 12"/>
    <w:basedOn w:val="a7"/>
    <w:uiPriority w:val="49"/>
    <w:rsid w:val="00E80A5A"/>
    <w:tblPr>
      <w:tblStyleRowBandSize w:val="1"/>
      <w:tblStyleColBandSize w:val="1"/>
      <w:tblInd w:w="0" w:type="dxa"/>
      <w:tblBorders>
        <w:top w:val="single" w:sz="4" w:space="0" w:color="B1E389"/>
        <w:left w:val="single" w:sz="4" w:space="0" w:color="B1E389"/>
        <w:bottom w:val="single" w:sz="4" w:space="0" w:color="B1E389"/>
        <w:right w:val="single" w:sz="4" w:space="0" w:color="B1E389"/>
        <w:insideH w:val="single" w:sz="4" w:space="0" w:color="B1E389"/>
        <w:insideV w:val="single" w:sz="4" w:space="0" w:color="B1E389"/>
      </w:tblBorders>
      <w:tblCellMar>
        <w:top w:w="0" w:type="dxa"/>
        <w:left w:w="108" w:type="dxa"/>
        <w:bottom w:w="0" w:type="dxa"/>
        <w:right w:w="108" w:type="dxa"/>
      </w:tblCellMar>
    </w:tblPr>
    <w:tblStylePr w:type="firstRow">
      <w:rPr>
        <w:b/>
        <w:bCs/>
        <w:color w:val="FFFFFF"/>
      </w:rPr>
      <w:tblPr/>
      <w:tcPr>
        <w:tcBorders>
          <w:top w:val="single" w:sz="4" w:space="0" w:color="7FD13B"/>
          <w:left w:val="single" w:sz="4" w:space="0" w:color="7FD13B"/>
          <w:bottom w:val="single" w:sz="4" w:space="0" w:color="7FD13B"/>
          <w:right w:val="single" w:sz="4" w:space="0" w:color="7FD13B"/>
          <w:insideH w:val="nil"/>
          <w:insideV w:val="nil"/>
        </w:tcBorders>
        <w:shd w:val="clear" w:color="auto" w:fill="7FD13B"/>
      </w:tcPr>
    </w:tblStylePr>
    <w:tblStylePr w:type="lastRow">
      <w:rPr>
        <w:b/>
        <w:bCs/>
      </w:rPr>
      <w:tblPr/>
      <w:tcPr>
        <w:tcBorders>
          <w:top w:val="double" w:sz="4" w:space="0" w:color="7FD13B"/>
        </w:tcBorders>
      </w:tcPr>
    </w:tblStylePr>
    <w:tblStylePr w:type="firstCol">
      <w:rPr>
        <w:b/>
        <w:bCs/>
      </w:rPr>
    </w:tblStylePr>
    <w:tblStylePr w:type="lastCol">
      <w:rPr>
        <w:b/>
        <w:bCs/>
      </w:rPr>
    </w:tblStylePr>
    <w:tblStylePr w:type="band1Vert">
      <w:tblPr/>
      <w:tcPr>
        <w:shd w:val="clear" w:color="auto" w:fill="E5F5D7"/>
      </w:tcPr>
    </w:tblStylePr>
    <w:tblStylePr w:type="band1Horz">
      <w:tblPr/>
      <w:tcPr>
        <w:shd w:val="clear" w:color="auto" w:fill="E5F5D7"/>
      </w:tcPr>
    </w:tblStylePr>
  </w:style>
  <w:style w:type="table" w:customStyle="1" w:styleId="-612">
    <w:name w:val="Таблица-сетка 6 цветная — акцент 12"/>
    <w:basedOn w:val="a7"/>
    <w:uiPriority w:val="51"/>
    <w:rsid w:val="00E80A5A"/>
    <w:rPr>
      <w:color w:val="5EA226"/>
    </w:rPr>
    <w:tblPr>
      <w:tblStyleRowBandSize w:val="1"/>
      <w:tblStyleColBandSize w:val="1"/>
      <w:tblInd w:w="0" w:type="dxa"/>
      <w:tblBorders>
        <w:top w:val="single" w:sz="4" w:space="0" w:color="B1E389"/>
        <w:left w:val="single" w:sz="4" w:space="0" w:color="B1E389"/>
        <w:bottom w:val="single" w:sz="4" w:space="0" w:color="B1E389"/>
        <w:right w:val="single" w:sz="4" w:space="0" w:color="B1E389"/>
        <w:insideH w:val="single" w:sz="4" w:space="0" w:color="B1E389"/>
        <w:insideV w:val="single" w:sz="4" w:space="0" w:color="B1E389"/>
      </w:tblBorders>
      <w:tblCellMar>
        <w:top w:w="0" w:type="dxa"/>
        <w:left w:w="108" w:type="dxa"/>
        <w:bottom w:w="0" w:type="dxa"/>
        <w:right w:w="108" w:type="dxa"/>
      </w:tblCellMar>
    </w:tblPr>
    <w:tblStylePr w:type="firstRow">
      <w:rPr>
        <w:b/>
        <w:bCs/>
      </w:rPr>
      <w:tblPr/>
      <w:tcPr>
        <w:tcBorders>
          <w:bottom w:val="single" w:sz="12" w:space="0" w:color="B1E389"/>
        </w:tcBorders>
      </w:tcPr>
    </w:tblStylePr>
    <w:tblStylePr w:type="lastRow">
      <w:rPr>
        <w:b/>
        <w:bCs/>
      </w:rPr>
      <w:tblPr/>
      <w:tcPr>
        <w:tcBorders>
          <w:top w:val="double" w:sz="4" w:space="0" w:color="B1E389"/>
        </w:tcBorders>
      </w:tcPr>
    </w:tblStylePr>
    <w:tblStylePr w:type="firstCol">
      <w:rPr>
        <w:b/>
        <w:bCs/>
      </w:rPr>
    </w:tblStylePr>
    <w:tblStylePr w:type="lastCol">
      <w:rPr>
        <w:b/>
        <w:bCs/>
      </w:rPr>
    </w:tblStylePr>
    <w:tblStylePr w:type="band1Vert">
      <w:tblPr/>
      <w:tcPr>
        <w:shd w:val="clear" w:color="auto" w:fill="E5F5D7"/>
      </w:tcPr>
    </w:tblStylePr>
    <w:tblStylePr w:type="band1Horz">
      <w:tblPr/>
      <w:tcPr>
        <w:shd w:val="clear" w:color="auto" w:fill="E5F5D7"/>
      </w:tcPr>
    </w:tblStylePr>
  </w:style>
  <w:style w:type="table" w:customStyle="1" w:styleId="-623">
    <w:name w:val="Таблица-сетка 6 цветная — акцент 23"/>
    <w:basedOn w:val="a7"/>
    <w:uiPriority w:val="51"/>
    <w:rsid w:val="00E80A5A"/>
    <w:rPr>
      <w:color w:val="AF0F5A"/>
    </w:rPr>
    <w:tblPr>
      <w:tblStyleRowBandSize w:val="1"/>
      <w:tblStyleColBandSize w:val="1"/>
      <w:tblInd w:w="0" w:type="dxa"/>
      <w:tblBorders>
        <w:top w:val="single" w:sz="4" w:space="0" w:color="F272AE"/>
        <w:left w:val="single" w:sz="4" w:space="0" w:color="F272AE"/>
        <w:bottom w:val="single" w:sz="4" w:space="0" w:color="F272AE"/>
        <w:right w:val="single" w:sz="4" w:space="0" w:color="F272AE"/>
        <w:insideH w:val="single" w:sz="4" w:space="0" w:color="F272AE"/>
        <w:insideV w:val="single" w:sz="4" w:space="0" w:color="F272AE"/>
      </w:tblBorders>
      <w:tblCellMar>
        <w:top w:w="0" w:type="dxa"/>
        <w:left w:w="108" w:type="dxa"/>
        <w:bottom w:w="0" w:type="dxa"/>
        <w:right w:w="108" w:type="dxa"/>
      </w:tblCellMar>
    </w:tblPr>
    <w:tblStylePr w:type="firstRow">
      <w:rPr>
        <w:b/>
        <w:bCs/>
      </w:rPr>
      <w:tblPr/>
      <w:tcPr>
        <w:tcBorders>
          <w:bottom w:val="single" w:sz="12" w:space="0" w:color="F272AE"/>
        </w:tcBorders>
      </w:tcPr>
    </w:tblStylePr>
    <w:tblStylePr w:type="lastRow">
      <w:rPr>
        <w:b/>
        <w:bCs/>
      </w:rPr>
      <w:tblPr/>
      <w:tcPr>
        <w:tcBorders>
          <w:top w:val="double" w:sz="4" w:space="0" w:color="F272AE"/>
        </w:tcBorders>
      </w:tcPr>
    </w:tblStylePr>
    <w:tblStylePr w:type="firstCol">
      <w:rPr>
        <w:b/>
        <w:bCs/>
      </w:rPr>
    </w:tblStylePr>
    <w:tblStylePr w:type="lastCol">
      <w:rPr>
        <w:b/>
        <w:bCs/>
      </w:rPr>
    </w:tblStylePr>
    <w:tblStylePr w:type="band1Vert">
      <w:tblPr/>
      <w:tcPr>
        <w:shd w:val="clear" w:color="auto" w:fill="FAD0E4"/>
      </w:tcPr>
    </w:tblStylePr>
    <w:tblStylePr w:type="band1Horz">
      <w:tblPr/>
      <w:tcPr>
        <w:shd w:val="clear" w:color="auto" w:fill="FAD0E4"/>
      </w:tcPr>
    </w:tblStylePr>
  </w:style>
  <w:style w:type="table" w:customStyle="1" w:styleId="-722">
    <w:name w:val="Таблица-сетка 7 цветная — акцент 22"/>
    <w:basedOn w:val="a7"/>
    <w:uiPriority w:val="52"/>
    <w:rsid w:val="00E80A5A"/>
    <w:rPr>
      <w:color w:val="AF0F5A"/>
    </w:rPr>
    <w:tblPr>
      <w:tblStyleRowBandSize w:val="1"/>
      <w:tblStyleColBandSize w:val="1"/>
      <w:tblInd w:w="0" w:type="dxa"/>
      <w:tblBorders>
        <w:top w:val="single" w:sz="4" w:space="0" w:color="F272AE"/>
        <w:left w:val="single" w:sz="4" w:space="0" w:color="F272AE"/>
        <w:bottom w:val="single" w:sz="4" w:space="0" w:color="F272AE"/>
        <w:right w:val="single" w:sz="4" w:space="0" w:color="F272AE"/>
        <w:insideH w:val="single" w:sz="4" w:space="0" w:color="F272AE"/>
        <w:insideV w:val="single" w:sz="4" w:space="0" w:color="F272AE"/>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AD0E4"/>
      </w:tcPr>
    </w:tblStylePr>
    <w:tblStylePr w:type="band1Horz">
      <w:tblPr/>
      <w:tcPr>
        <w:shd w:val="clear" w:color="auto" w:fill="FAD0E4"/>
      </w:tcPr>
    </w:tblStylePr>
    <w:tblStylePr w:type="neCell">
      <w:tblPr/>
      <w:tcPr>
        <w:tcBorders>
          <w:bottom w:val="single" w:sz="4" w:space="0" w:color="F272AE"/>
        </w:tcBorders>
      </w:tcPr>
    </w:tblStylePr>
    <w:tblStylePr w:type="nwCell">
      <w:tblPr/>
      <w:tcPr>
        <w:tcBorders>
          <w:bottom w:val="single" w:sz="4" w:space="0" w:color="F272AE"/>
        </w:tcBorders>
      </w:tcPr>
    </w:tblStylePr>
    <w:tblStylePr w:type="seCell">
      <w:tblPr/>
      <w:tcPr>
        <w:tcBorders>
          <w:top w:val="single" w:sz="4" w:space="0" w:color="F272AE"/>
        </w:tcBorders>
      </w:tcPr>
    </w:tblStylePr>
    <w:tblStylePr w:type="swCell">
      <w:tblPr/>
      <w:tcPr>
        <w:tcBorders>
          <w:top w:val="single" w:sz="4" w:space="0" w:color="F272AE"/>
        </w:tcBorders>
      </w:tcPr>
    </w:tblStylePr>
  </w:style>
  <w:style w:type="table" w:customStyle="1" w:styleId="-632">
    <w:name w:val="Таблица-сетка 6 цветная — акцент 32"/>
    <w:basedOn w:val="a7"/>
    <w:uiPriority w:val="51"/>
    <w:rsid w:val="00E80A5A"/>
    <w:rPr>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42">
    <w:name w:val="Таблица-сетка 6 цветная — акцент 42"/>
    <w:basedOn w:val="a7"/>
    <w:uiPriority w:val="51"/>
    <w:rsid w:val="00E80A5A"/>
    <w:rPr>
      <w:color w:val="0081A4"/>
    </w:rPr>
    <w:tblPr>
      <w:tblStyleRowBandSize w:val="1"/>
      <w:tblStyleColBandSize w:val="1"/>
      <w:tblInd w:w="0" w:type="dxa"/>
      <w:tblBorders>
        <w:top w:val="single" w:sz="4" w:space="0" w:color="51D9FF"/>
        <w:left w:val="single" w:sz="4" w:space="0" w:color="51D9FF"/>
        <w:bottom w:val="single" w:sz="4" w:space="0" w:color="51D9FF"/>
        <w:right w:val="single" w:sz="4" w:space="0" w:color="51D9FF"/>
        <w:insideH w:val="single" w:sz="4" w:space="0" w:color="51D9FF"/>
        <w:insideV w:val="single" w:sz="4" w:space="0" w:color="51D9FF"/>
      </w:tblBorders>
      <w:tblCellMar>
        <w:top w:w="0" w:type="dxa"/>
        <w:left w:w="108" w:type="dxa"/>
        <w:bottom w:w="0" w:type="dxa"/>
        <w:right w:w="108" w:type="dxa"/>
      </w:tblCellMar>
    </w:tblPr>
    <w:tblStylePr w:type="firstRow">
      <w:rPr>
        <w:b/>
        <w:bCs/>
      </w:rPr>
      <w:tblPr/>
      <w:tcPr>
        <w:tcBorders>
          <w:bottom w:val="single" w:sz="12" w:space="0" w:color="51D9FF"/>
        </w:tcBorders>
      </w:tcPr>
    </w:tblStylePr>
    <w:tblStylePr w:type="lastRow">
      <w:rPr>
        <w:b/>
        <w:bCs/>
      </w:rPr>
      <w:tblPr/>
      <w:tcPr>
        <w:tcBorders>
          <w:top w:val="double" w:sz="4" w:space="0" w:color="51D9FF"/>
        </w:tcBorders>
      </w:tcPr>
    </w:tblStylePr>
    <w:tblStylePr w:type="firstCol">
      <w:rPr>
        <w:b/>
        <w:bCs/>
      </w:rPr>
    </w:tblStylePr>
    <w:tblStylePr w:type="lastCol">
      <w:rPr>
        <w:b/>
        <w:bCs/>
      </w:rPr>
    </w:tblStylePr>
    <w:tblStylePr w:type="band1Vert">
      <w:tblPr/>
      <w:tcPr>
        <w:shd w:val="clear" w:color="auto" w:fill="C5F2FF"/>
      </w:tcPr>
    </w:tblStylePr>
    <w:tblStylePr w:type="band1Horz">
      <w:tblPr/>
      <w:tcPr>
        <w:shd w:val="clear" w:color="auto" w:fill="C5F2FF"/>
      </w:tcPr>
    </w:tblStylePr>
  </w:style>
  <w:style w:type="table" w:customStyle="1" w:styleId="-653">
    <w:name w:val="Таблица-сетка 6 цветная — акцент 53"/>
    <w:basedOn w:val="a7"/>
    <w:uiPriority w:val="51"/>
    <w:rsid w:val="00E80A5A"/>
    <w:rPr>
      <w:color w:val="425EA9"/>
    </w:rPr>
    <w:tblPr>
      <w:tblStyleRowBandSize w:val="1"/>
      <w:tblStyleColBandSize w:val="1"/>
      <w:tblInd w:w="0" w:type="dxa"/>
      <w:tblBorders>
        <w:top w:val="single" w:sz="4" w:space="0" w:color="ABB8DE"/>
        <w:left w:val="single" w:sz="4" w:space="0" w:color="ABB8DE"/>
        <w:bottom w:val="single" w:sz="4" w:space="0" w:color="ABB8DE"/>
        <w:right w:val="single" w:sz="4" w:space="0" w:color="ABB8DE"/>
        <w:insideH w:val="single" w:sz="4" w:space="0" w:color="ABB8DE"/>
        <w:insideV w:val="single" w:sz="4" w:space="0" w:color="ABB8DE"/>
      </w:tblBorders>
      <w:tblCellMar>
        <w:top w:w="0" w:type="dxa"/>
        <w:left w:w="108" w:type="dxa"/>
        <w:bottom w:w="0" w:type="dxa"/>
        <w:right w:w="108" w:type="dxa"/>
      </w:tblCellMar>
    </w:tblPr>
    <w:tblStylePr w:type="firstRow">
      <w:rPr>
        <w:b/>
        <w:bCs/>
      </w:rPr>
      <w:tblPr/>
      <w:tcPr>
        <w:tcBorders>
          <w:bottom w:val="single" w:sz="12" w:space="0" w:color="ABB8DE"/>
        </w:tcBorders>
      </w:tcPr>
    </w:tblStylePr>
    <w:tblStylePr w:type="lastRow">
      <w:rPr>
        <w:b/>
        <w:bCs/>
      </w:rPr>
      <w:tblPr/>
      <w:tcPr>
        <w:tcBorders>
          <w:top w:val="double" w:sz="4" w:space="0" w:color="ABB8DE"/>
        </w:tcBorders>
      </w:tcPr>
    </w:tblStylePr>
    <w:tblStylePr w:type="firstCol">
      <w:rPr>
        <w:b/>
        <w:bCs/>
      </w:rPr>
    </w:tblStylePr>
    <w:tblStylePr w:type="lastCol">
      <w:rPr>
        <w:b/>
        <w:bCs/>
      </w:rPr>
    </w:tblStylePr>
    <w:tblStylePr w:type="band1Vert">
      <w:tblPr/>
      <w:tcPr>
        <w:shd w:val="clear" w:color="auto" w:fill="E3E7F4"/>
      </w:tcPr>
    </w:tblStylePr>
    <w:tblStylePr w:type="band1Horz">
      <w:tblPr/>
      <w:tcPr>
        <w:shd w:val="clear" w:color="auto" w:fill="E3E7F4"/>
      </w:tcPr>
    </w:tblStylePr>
  </w:style>
  <w:style w:type="numbering" w:customStyle="1" w:styleId="54">
    <w:name w:val="Нет списка5"/>
    <w:next w:val="a8"/>
    <w:uiPriority w:val="99"/>
    <w:semiHidden/>
    <w:unhideWhenUsed/>
    <w:rsid w:val="00880F6C"/>
  </w:style>
  <w:style w:type="paragraph" w:styleId="HTML">
    <w:name w:val="HTML Preformatted"/>
    <w:basedOn w:val="a5"/>
    <w:link w:val="HTML0"/>
    <w:uiPriority w:val="99"/>
    <w:unhideWhenUsed/>
    <w:rsid w:val="00880F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Arial Unicode MS" w:eastAsia="Arial Unicode MS" w:hAnsi="Arial Unicode MS"/>
      <w:color w:val="000000"/>
      <w:sz w:val="20"/>
      <w:szCs w:val="20"/>
      <w:lang w:eastAsia="ar-SA"/>
    </w:rPr>
  </w:style>
  <w:style w:type="character" w:customStyle="1" w:styleId="HTML0">
    <w:name w:val="Стандартный HTML Знак"/>
    <w:link w:val="HTML"/>
    <w:uiPriority w:val="99"/>
    <w:rsid w:val="00880F6C"/>
    <w:rPr>
      <w:rFonts w:ascii="Arial Unicode MS" w:eastAsia="Arial Unicode MS" w:hAnsi="Arial Unicode MS" w:cs="Times New Roman"/>
      <w:color w:val="000000"/>
      <w:sz w:val="20"/>
      <w:szCs w:val="20"/>
      <w:lang w:eastAsia="ar-SA"/>
    </w:rPr>
  </w:style>
  <w:style w:type="character" w:customStyle="1" w:styleId="aff0">
    <w:name w:val="Обычный (веб) Знак"/>
    <w:aliases w:val="Обычный (Web) Знак,Знак Знак Знак Знак Знак Знак Знак Знак Знак Знак Знак Знак Знак Знак Знак,Обычный (веб) Знак Знак Знак Знак,Обычный (Web) Знак Знак Знак Знак Знак,Обычный (веб) Знак Знак Знак1 Знак,Знак Знак Знак1 Знак Знак1 Знак"/>
    <w:link w:val="aff"/>
    <w:uiPriority w:val="99"/>
    <w:locked/>
    <w:rsid w:val="00880F6C"/>
    <w:rPr>
      <w:rFonts w:ascii="Times New Roman" w:eastAsia="Times New Roman" w:hAnsi="Times New Roman" w:cs="Times New Roman"/>
      <w:bCs/>
      <w:iCs/>
      <w:sz w:val="24"/>
      <w:szCs w:val="24"/>
      <w:lang w:eastAsia="ru-RU"/>
    </w:rPr>
  </w:style>
  <w:style w:type="character" w:customStyle="1" w:styleId="1fc">
    <w:name w:val="Текст сноски Знак1"/>
    <w:uiPriority w:val="99"/>
    <w:semiHidden/>
    <w:rsid w:val="00880F6C"/>
    <w:rPr>
      <w:rFonts w:ascii="Times New Roman" w:eastAsia="Times New Roman" w:hAnsi="Times New Roman" w:cs="Times New Roman"/>
      <w:sz w:val="20"/>
      <w:szCs w:val="20"/>
      <w:lang w:eastAsia="ar-SA"/>
    </w:rPr>
  </w:style>
  <w:style w:type="character" w:customStyle="1" w:styleId="2b">
    <w:name w:val="Текст сноски Знак2"/>
    <w:aliases w:val="Текст сноски Знак1 Знак1,Знак1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Знак1 Знак Знак Знак Знак Знак Знак Знак"/>
    <w:uiPriority w:val="99"/>
    <w:semiHidden/>
    <w:rsid w:val="00880F6C"/>
    <w:rPr>
      <w:lang w:eastAsia="ar-SA"/>
    </w:rPr>
  </w:style>
  <w:style w:type="paragraph" w:styleId="afffc">
    <w:name w:val="List Bullet"/>
    <w:aliases w:val="Маркированный список Знак Знак Знак,Маркированный список Знак"/>
    <w:basedOn w:val="a5"/>
    <w:autoRedefine/>
    <w:semiHidden/>
    <w:unhideWhenUsed/>
    <w:rsid w:val="00880F6C"/>
    <w:pPr>
      <w:widowControl w:val="0"/>
      <w:spacing w:after="60" w:line="240" w:lineRule="auto"/>
      <w:ind w:firstLine="0"/>
    </w:pPr>
    <w:rPr>
      <w:rFonts w:eastAsia="Times New Roman"/>
      <w:sz w:val="24"/>
      <w:szCs w:val="24"/>
      <w:lang w:eastAsia="ru-RU"/>
    </w:rPr>
  </w:style>
  <w:style w:type="character" w:customStyle="1" w:styleId="afffd">
    <w:name w:val="Основной текст с отступом Знак"/>
    <w:link w:val="afffe"/>
    <w:locked/>
    <w:rsid w:val="00880F6C"/>
    <w:rPr>
      <w:rFonts w:ascii="Arial" w:hAnsi="Arial" w:cs="Arial"/>
      <w:sz w:val="24"/>
      <w:szCs w:val="25"/>
    </w:rPr>
  </w:style>
  <w:style w:type="paragraph" w:customStyle="1" w:styleId="BodyTextIndent1">
    <w:name w:val="Body Text Indent1"/>
    <w:basedOn w:val="a5"/>
    <w:next w:val="afffe"/>
    <w:uiPriority w:val="99"/>
    <w:semiHidden/>
    <w:unhideWhenUsed/>
    <w:rsid w:val="00880F6C"/>
    <w:pPr>
      <w:spacing w:after="120" w:line="240" w:lineRule="auto"/>
      <w:ind w:left="283" w:firstLine="0"/>
      <w:jc w:val="left"/>
    </w:pPr>
    <w:rPr>
      <w:rFonts w:ascii="Arial" w:hAnsi="Arial" w:cs="Arial"/>
      <w:sz w:val="24"/>
      <w:szCs w:val="25"/>
    </w:rPr>
  </w:style>
  <w:style w:type="character" w:customStyle="1" w:styleId="1fd">
    <w:name w:val="Основной текст с отступом Знак1"/>
    <w:aliases w:val="текст Знак1,Body Text Indent Знак1"/>
    <w:uiPriority w:val="99"/>
    <w:semiHidden/>
    <w:rsid w:val="00880F6C"/>
    <w:rPr>
      <w:rFonts w:ascii="Times New Roman" w:eastAsia="Times New Roman" w:hAnsi="Times New Roman" w:cs="Times New Roman"/>
      <w:sz w:val="24"/>
      <w:szCs w:val="24"/>
      <w:lang w:eastAsia="ar-SA"/>
    </w:rPr>
  </w:style>
  <w:style w:type="character" w:customStyle="1" w:styleId="affff">
    <w:name w:val="Дата Знак"/>
    <w:link w:val="affff0"/>
    <w:locked/>
    <w:rsid w:val="00880F6C"/>
    <w:rPr>
      <w:sz w:val="24"/>
    </w:rPr>
  </w:style>
  <w:style w:type="character" w:customStyle="1" w:styleId="affff1">
    <w:name w:val="Заголовок записки Знак"/>
    <w:link w:val="affff2"/>
    <w:semiHidden/>
    <w:locked/>
    <w:rsid w:val="00880F6C"/>
    <w:rPr>
      <w:sz w:val="24"/>
      <w:szCs w:val="24"/>
    </w:rPr>
  </w:style>
  <w:style w:type="character" w:customStyle="1" w:styleId="2c">
    <w:name w:val="Основной текст 2 Знак"/>
    <w:link w:val="2d"/>
    <w:locked/>
    <w:rsid w:val="00880F6C"/>
    <w:rPr>
      <w:rFonts w:ascii="Arial" w:hAnsi="Arial" w:cs="Arial"/>
      <w:sz w:val="24"/>
      <w:szCs w:val="25"/>
    </w:rPr>
  </w:style>
  <w:style w:type="character" w:customStyle="1" w:styleId="2e">
    <w:name w:val="Основной текст с отступом 2 Знак"/>
    <w:aliases w:val="Знак Знак1"/>
    <w:locked/>
    <w:rsid w:val="00880F6C"/>
    <w:rPr>
      <w:sz w:val="24"/>
    </w:rPr>
  </w:style>
  <w:style w:type="paragraph" w:styleId="2f">
    <w:name w:val="Body Text Indent 2"/>
    <w:basedOn w:val="a5"/>
    <w:link w:val="214"/>
    <w:unhideWhenUsed/>
    <w:rsid w:val="00880F6C"/>
    <w:pPr>
      <w:suppressAutoHyphens/>
      <w:spacing w:after="160" w:line="240" w:lineRule="exact"/>
      <w:ind w:firstLine="0"/>
      <w:jc w:val="left"/>
    </w:pPr>
    <w:rPr>
      <w:rFonts w:ascii="Verdana" w:eastAsia="Times New Roman" w:hAnsi="Verdana"/>
      <w:sz w:val="20"/>
      <w:szCs w:val="20"/>
      <w:lang w:val="en-US" w:eastAsia="ar-SA"/>
    </w:rPr>
  </w:style>
  <w:style w:type="character" w:customStyle="1" w:styleId="214">
    <w:name w:val="Основной текст с отступом 2 Знак1"/>
    <w:link w:val="2f"/>
    <w:rsid w:val="00880F6C"/>
    <w:rPr>
      <w:rFonts w:ascii="Verdana" w:eastAsia="Times New Roman" w:hAnsi="Verdana" w:cs="Times New Roman"/>
      <w:sz w:val="20"/>
      <w:szCs w:val="20"/>
      <w:lang w:val="en-US" w:eastAsia="ar-SA"/>
    </w:rPr>
  </w:style>
  <w:style w:type="character" w:customStyle="1" w:styleId="1fe">
    <w:name w:val="Текст примечания Знак1"/>
    <w:uiPriority w:val="99"/>
    <w:semiHidden/>
    <w:rsid w:val="00880F6C"/>
    <w:rPr>
      <w:rFonts w:ascii="Times New Roman" w:eastAsia="Times New Roman" w:hAnsi="Times New Roman" w:cs="Times New Roman"/>
      <w:sz w:val="20"/>
      <w:szCs w:val="20"/>
      <w:lang w:eastAsia="ar-SA"/>
    </w:rPr>
  </w:style>
  <w:style w:type="paragraph" w:customStyle="1" w:styleId="affff3">
    <w:name w:val="Обычный + по ширине"/>
    <w:basedOn w:val="a5"/>
    <w:rsid w:val="00880F6C"/>
    <w:pPr>
      <w:suppressAutoHyphens/>
      <w:spacing w:line="240" w:lineRule="auto"/>
      <w:ind w:firstLine="0"/>
    </w:pPr>
    <w:rPr>
      <w:rFonts w:eastAsia="Times New Roman"/>
      <w:sz w:val="24"/>
      <w:szCs w:val="24"/>
      <w:lang w:eastAsia="ar-SA"/>
    </w:rPr>
  </w:style>
  <w:style w:type="paragraph" w:customStyle="1" w:styleId="Default">
    <w:name w:val="Default"/>
    <w:rsid w:val="00880F6C"/>
    <w:pPr>
      <w:autoSpaceDE w:val="0"/>
      <w:autoSpaceDN w:val="0"/>
      <w:adjustRightInd w:val="0"/>
    </w:pPr>
    <w:rPr>
      <w:rFonts w:ascii="Times New Roman" w:eastAsia="Times New Roman" w:hAnsi="Times New Roman"/>
      <w:color w:val="000000"/>
      <w:sz w:val="24"/>
      <w:szCs w:val="24"/>
    </w:rPr>
  </w:style>
  <w:style w:type="character" w:customStyle="1" w:styleId="ListParagraphChar">
    <w:name w:val="List Paragraph Char"/>
    <w:link w:val="2f0"/>
    <w:locked/>
    <w:rsid w:val="00880F6C"/>
    <w:rPr>
      <w:rFonts w:ascii="Calibri" w:hAnsi="Calibri" w:cs="Calibri"/>
    </w:rPr>
  </w:style>
  <w:style w:type="paragraph" w:customStyle="1" w:styleId="2f0">
    <w:name w:val="Абзац списка2"/>
    <w:basedOn w:val="a5"/>
    <w:link w:val="ListParagraphChar"/>
    <w:rsid w:val="00880F6C"/>
    <w:pPr>
      <w:spacing w:after="200" w:line="276" w:lineRule="auto"/>
      <w:ind w:left="720" w:firstLine="0"/>
      <w:contextualSpacing/>
      <w:jc w:val="left"/>
    </w:pPr>
    <w:rPr>
      <w:rFonts w:ascii="Calibri" w:hAnsi="Calibri"/>
      <w:sz w:val="20"/>
      <w:szCs w:val="20"/>
      <w:lang w:val="x-none" w:eastAsia="x-none"/>
    </w:rPr>
  </w:style>
  <w:style w:type="paragraph" w:customStyle="1" w:styleId="2f1">
    <w:name w:val="Обычный2"/>
    <w:rsid w:val="00880F6C"/>
    <w:pPr>
      <w:widowControl w:val="0"/>
      <w:suppressAutoHyphens/>
    </w:pPr>
    <w:rPr>
      <w:rFonts w:ascii="Times New Roman" w:eastAsia="Times New Roman" w:hAnsi="Times New Roman"/>
      <w:lang w:eastAsia="ar-SA"/>
    </w:rPr>
  </w:style>
  <w:style w:type="paragraph" w:customStyle="1" w:styleId="2f2">
    <w:name w:val="Без интервала2"/>
    <w:rsid w:val="00880F6C"/>
    <w:pPr>
      <w:widowControl w:val="0"/>
      <w:suppressAutoHyphens/>
      <w:spacing w:after="200" w:line="276" w:lineRule="auto"/>
    </w:pPr>
    <w:rPr>
      <w:rFonts w:eastAsia="Arial Unicode MS" w:cs="Calibri"/>
      <w:kern w:val="2"/>
      <w:sz w:val="22"/>
      <w:szCs w:val="22"/>
      <w:lang w:eastAsia="ar-SA"/>
    </w:rPr>
  </w:style>
  <w:style w:type="paragraph" w:customStyle="1" w:styleId="western">
    <w:name w:val="western"/>
    <w:basedOn w:val="a5"/>
    <w:rsid w:val="00880F6C"/>
    <w:pPr>
      <w:spacing w:before="100" w:beforeAutospacing="1" w:line="240" w:lineRule="auto"/>
      <w:ind w:firstLine="504"/>
    </w:pPr>
    <w:rPr>
      <w:rFonts w:eastAsia="Times New Roman"/>
      <w:color w:val="000000"/>
      <w:lang w:eastAsia="ru-RU"/>
    </w:rPr>
  </w:style>
  <w:style w:type="paragraph" w:customStyle="1" w:styleId="ConsTitle">
    <w:name w:val="ConsTitle"/>
    <w:rsid w:val="00880F6C"/>
    <w:pPr>
      <w:widowControl w:val="0"/>
      <w:snapToGrid w:val="0"/>
    </w:pPr>
    <w:rPr>
      <w:rFonts w:ascii="Arial" w:eastAsia="Times New Roman" w:hAnsi="Arial"/>
      <w:b/>
      <w:sz w:val="16"/>
    </w:rPr>
  </w:style>
  <w:style w:type="paragraph" w:styleId="20">
    <w:name w:val="List Number 2"/>
    <w:basedOn w:val="a5"/>
    <w:unhideWhenUsed/>
    <w:rsid w:val="00880F6C"/>
    <w:pPr>
      <w:numPr>
        <w:numId w:val="1"/>
      </w:numPr>
      <w:spacing w:line="240" w:lineRule="auto"/>
      <w:jc w:val="left"/>
    </w:pPr>
    <w:rPr>
      <w:rFonts w:ascii="Arial" w:eastAsia="Times New Roman" w:hAnsi="Arial" w:cs="Arial"/>
      <w:sz w:val="24"/>
      <w:szCs w:val="25"/>
      <w:lang w:eastAsia="ru-RU"/>
    </w:rPr>
  </w:style>
  <w:style w:type="paragraph" w:customStyle="1" w:styleId="2f3">
    <w:name w:val="Стиль2"/>
    <w:basedOn w:val="20"/>
    <w:rsid w:val="00880F6C"/>
  </w:style>
  <w:style w:type="paragraph" w:customStyle="1" w:styleId="11">
    <w:name w:val="Стиль1"/>
    <w:basedOn w:val="a5"/>
    <w:link w:val="1ff"/>
    <w:qFormat/>
    <w:rsid w:val="00880F6C"/>
    <w:pPr>
      <w:keepNext/>
      <w:keepLines/>
      <w:widowControl w:val="0"/>
      <w:numPr>
        <w:numId w:val="2"/>
      </w:numPr>
      <w:suppressLineNumbers/>
      <w:tabs>
        <w:tab w:val="num" w:pos="432"/>
      </w:tabs>
      <w:suppressAutoHyphens/>
      <w:spacing w:after="60" w:line="240" w:lineRule="auto"/>
      <w:ind w:left="432" w:hanging="432"/>
      <w:jc w:val="left"/>
    </w:pPr>
    <w:rPr>
      <w:rFonts w:eastAsia="Times New Roman"/>
      <w:b/>
      <w:szCs w:val="24"/>
      <w:lang w:eastAsia="ru-RU"/>
    </w:rPr>
  </w:style>
  <w:style w:type="paragraph" w:customStyle="1" w:styleId="30">
    <w:name w:val="Стиль3"/>
    <w:basedOn w:val="2f"/>
    <w:qFormat/>
    <w:rsid w:val="00880F6C"/>
    <w:pPr>
      <w:widowControl w:val="0"/>
      <w:numPr>
        <w:ilvl w:val="2"/>
        <w:numId w:val="2"/>
      </w:numPr>
      <w:tabs>
        <w:tab w:val="num" w:pos="1307"/>
      </w:tabs>
      <w:suppressAutoHyphens w:val="0"/>
      <w:adjustRightInd w:val="0"/>
      <w:spacing w:after="0" w:line="240" w:lineRule="auto"/>
      <w:ind w:left="1080"/>
      <w:jc w:val="both"/>
    </w:pPr>
    <w:rPr>
      <w:rFonts w:ascii="Times New Roman" w:hAnsi="Times New Roman"/>
      <w:sz w:val="24"/>
    </w:rPr>
  </w:style>
  <w:style w:type="paragraph" w:customStyle="1" w:styleId="2-110">
    <w:name w:val="содержание2-11"/>
    <w:basedOn w:val="a5"/>
    <w:rsid w:val="00880F6C"/>
    <w:pPr>
      <w:spacing w:after="60" w:line="240" w:lineRule="auto"/>
      <w:ind w:firstLine="0"/>
    </w:pPr>
    <w:rPr>
      <w:rFonts w:eastAsia="Times New Roman"/>
      <w:sz w:val="24"/>
      <w:szCs w:val="24"/>
      <w:lang w:eastAsia="ru-RU"/>
    </w:rPr>
  </w:style>
  <w:style w:type="paragraph" w:customStyle="1" w:styleId="Textbody">
    <w:name w:val="Text body"/>
    <w:basedOn w:val="a5"/>
    <w:rsid w:val="00880F6C"/>
    <w:pPr>
      <w:widowControl w:val="0"/>
      <w:suppressAutoHyphens/>
      <w:autoSpaceDN w:val="0"/>
      <w:spacing w:after="120" w:line="240" w:lineRule="auto"/>
      <w:ind w:firstLine="0"/>
      <w:jc w:val="left"/>
    </w:pPr>
    <w:rPr>
      <w:rFonts w:eastAsia="Arial Unicode MS" w:cs="Tahoma"/>
      <w:kern w:val="3"/>
      <w:sz w:val="24"/>
      <w:szCs w:val="24"/>
      <w:lang w:eastAsia="ru-RU"/>
    </w:rPr>
  </w:style>
  <w:style w:type="paragraph" w:customStyle="1" w:styleId="affff4">
    <w:name w:val="Содержимое таблицы"/>
    <w:basedOn w:val="a5"/>
    <w:rsid w:val="00880F6C"/>
    <w:pPr>
      <w:widowControl w:val="0"/>
      <w:suppressLineNumbers/>
      <w:suppressAutoHyphens/>
      <w:spacing w:line="240" w:lineRule="auto"/>
      <w:ind w:firstLine="0"/>
      <w:jc w:val="left"/>
    </w:pPr>
    <w:rPr>
      <w:rFonts w:eastAsia="Times New Roman"/>
      <w:kern w:val="2"/>
      <w:sz w:val="24"/>
      <w:szCs w:val="24"/>
      <w:lang w:eastAsia="hi-IN" w:bidi="hi-IN"/>
    </w:rPr>
  </w:style>
  <w:style w:type="paragraph" w:customStyle="1" w:styleId="affff5">
    <w:name w:val="Основной абзац"/>
    <w:basedOn w:val="a5"/>
    <w:rsid w:val="00880F6C"/>
    <w:pPr>
      <w:ind w:firstLine="851"/>
    </w:pPr>
    <w:rPr>
      <w:rFonts w:eastAsia="Times New Roman"/>
      <w:sz w:val="24"/>
      <w:szCs w:val="24"/>
    </w:rPr>
  </w:style>
  <w:style w:type="character" w:customStyle="1" w:styleId="414">
    <w:name w:val="Стиль Заголовок 4 + По ширине1 Знак"/>
    <w:link w:val="415"/>
    <w:locked/>
    <w:rsid w:val="00880F6C"/>
    <w:rPr>
      <w:rFonts w:ascii="Tahoma" w:hAnsi="Tahoma" w:cs="Tahoma"/>
      <w:b/>
      <w:sz w:val="28"/>
      <w:szCs w:val="22"/>
      <w:lang w:val="ru-RU" w:eastAsia="en-US" w:bidi="ar-SA"/>
    </w:rPr>
  </w:style>
  <w:style w:type="paragraph" w:customStyle="1" w:styleId="415">
    <w:name w:val="Стиль Заголовок 4 + По ширине1"/>
    <w:link w:val="414"/>
    <w:rsid w:val="00880F6C"/>
    <w:pPr>
      <w:tabs>
        <w:tab w:val="num" w:pos="312"/>
      </w:tabs>
      <w:ind w:left="1049" w:hanging="907"/>
      <w:jc w:val="both"/>
    </w:pPr>
    <w:rPr>
      <w:rFonts w:ascii="Tahoma" w:hAnsi="Tahoma" w:cs="Tahoma"/>
      <w:b/>
      <w:sz w:val="28"/>
      <w:szCs w:val="22"/>
      <w:lang w:eastAsia="en-US"/>
    </w:rPr>
  </w:style>
  <w:style w:type="character" w:customStyle="1" w:styleId="1ff0">
    <w:name w:val="Маркированный 1 уровень Знак Знак"/>
    <w:link w:val="10"/>
    <w:locked/>
    <w:rsid w:val="00880F6C"/>
    <w:rPr>
      <w:rFonts w:ascii="Tahoma" w:hAnsi="Tahoma"/>
      <w:sz w:val="22"/>
      <w:szCs w:val="22"/>
      <w:lang w:eastAsia="en-US"/>
    </w:rPr>
  </w:style>
  <w:style w:type="paragraph" w:customStyle="1" w:styleId="10">
    <w:name w:val="Маркированный 1 уровень"/>
    <w:link w:val="1ff0"/>
    <w:rsid w:val="00880F6C"/>
    <w:pPr>
      <w:numPr>
        <w:numId w:val="4"/>
      </w:numPr>
      <w:spacing w:line="276" w:lineRule="auto"/>
    </w:pPr>
    <w:rPr>
      <w:rFonts w:ascii="Tahoma" w:hAnsi="Tahoma"/>
      <w:sz w:val="22"/>
      <w:szCs w:val="22"/>
      <w:lang w:eastAsia="en-US"/>
    </w:rPr>
  </w:style>
  <w:style w:type="paragraph" w:customStyle="1" w:styleId="Normal1">
    <w:name w:val="Normal1"/>
    <w:rsid w:val="00880F6C"/>
    <w:pPr>
      <w:widowControl w:val="0"/>
      <w:snapToGrid w:val="0"/>
      <w:spacing w:line="300" w:lineRule="auto"/>
      <w:ind w:firstLine="720"/>
      <w:jc w:val="both"/>
    </w:pPr>
    <w:rPr>
      <w:rFonts w:ascii="Times New Roman" w:eastAsia="Times New Roman" w:hAnsi="Times New Roman"/>
      <w:sz w:val="24"/>
    </w:rPr>
  </w:style>
  <w:style w:type="paragraph" w:customStyle="1" w:styleId="u-2-normal1">
    <w:name w:val="u-2-normal1"/>
    <w:basedOn w:val="a5"/>
    <w:rsid w:val="00880F6C"/>
    <w:pPr>
      <w:spacing w:before="100" w:beforeAutospacing="1" w:after="100" w:afterAutospacing="1" w:line="240" w:lineRule="auto"/>
      <w:ind w:firstLine="0"/>
      <w:jc w:val="left"/>
    </w:pPr>
    <w:rPr>
      <w:rFonts w:eastAsia="Times New Roman"/>
      <w:sz w:val="24"/>
      <w:szCs w:val="24"/>
      <w:lang w:eastAsia="ru-RU"/>
    </w:rPr>
  </w:style>
  <w:style w:type="paragraph" w:customStyle="1" w:styleId="u-2-msofooter">
    <w:name w:val="u-2-msofooter"/>
    <w:basedOn w:val="a5"/>
    <w:rsid w:val="00880F6C"/>
    <w:pPr>
      <w:spacing w:before="100" w:beforeAutospacing="1" w:after="100" w:afterAutospacing="1" w:line="240" w:lineRule="auto"/>
      <w:ind w:firstLine="0"/>
      <w:jc w:val="left"/>
    </w:pPr>
    <w:rPr>
      <w:rFonts w:eastAsia="Times New Roman"/>
      <w:sz w:val="24"/>
      <w:szCs w:val="24"/>
      <w:lang w:eastAsia="ru-RU"/>
    </w:rPr>
  </w:style>
  <w:style w:type="paragraph" w:customStyle="1" w:styleId="1ff1">
    <w:name w:val="Название1"/>
    <w:basedOn w:val="a5"/>
    <w:qFormat/>
    <w:rsid w:val="00880F6C"/>
    <w:pPr>
      <w:suppressLineNumbers/>
      <w:suppressAutoHyphens/>
      <w:spacing w:before="120" w:after="120" w:line="240" w:lineRule="auto"/>
      <w:ind w:firstLine="0"/>
      <w:jc w:val="left"/>
    </w:pPr>
    <w:rPr>
      <w:rFonts w:ascii="Arial" w:eastAsia="Times New Roman" w:hAnsi="Arial" w:cs="Tahoma"/>
      <w:i/>
      <w:iCs/>
      <w:sz w:val="20"/>
      <w:szCs w:val="24"/>
      <w:lang w:eastAsia="ar-SA"/>
    </w:rPr>
  </w:style>
  <w:style w:type="paragraph" w:customStyle="1" w:styleId="1ff2">
    <w:name w:val="Указатель1"/>
    <w:basedOn w:val="a5"/>
    <w:rsid w:val="00880F6C"/>
    <w:pPr>
      <w:suppressLineNumbers/>
      <w:suppressAutoHyphens/>
      <w:spacing w:line="240" w:lineRule="auto"/>
      <w:ind w:firstLine="0"/>
      <w:jc w:val="left"/>
    </w:pPr>
    <w:rPr>
      <w:rFonts w:ascii="Arial" w:eastAsia="Times New Roman" w:hAnsi="Arial" w:cs="Tahoma"/>
      <w:sz w:val="24"/>
      <w:szCs w:val="24"/>
      <w:lang w:eastAsia="ar-SA"/>
    </w:rPr>
  </w:style>
  <w:style w:type="paragraph" w:customStyle="1" w:styleId="1ff3">
    <w:name w:val="Обычный1"/>
    <w:rsid w:val="00880F6C"/>
    <w:pPr>
      <w:suppressAutoHyphens/>
      <w:snapToGrid w:val="0"/>
    </w:pPr>
    <w:rPr>
      <w:rFonts w:ascii="Times New Roman" w:eastAsia="Arial" w:hAnsi="Times New Roman"/>
      <w:lang w:eastAsia="ar-SA"/>
    </w:rPr>
  </w:style>
  <w:style w:type="paragraph" w:customStyle="1" w:styleId="215">
    <w:name w:val="Список 21"/>
    <w:basedOn w:val="a5"/>
    <w:rsid w:val="00880F6C"/>
    <w:pPr>
      <w:widowControl w:val="0"/>
      <w:suppressAutoHyphens/>
      <w:autoSpaceDE w:val="0"/>
      <w:spacing w:line="240" w:lineRule="auto"/>
      <w:ind w:left="566" w:hanging="283"/>
      <w:jc w:val="left"/>
    </w:pPr>
    <w:rPr>
      <w:rFonts w:eastAsia="Times New Roman"/>
      <w:b/>
      <w:bCs/>
      <w:sz w:val="20"/>
      <w:szCs w:val="20"/>
      <w:lang w:eastAsia="ar-SA"/>
    </w:rPr>
  </w:style>
  <w:style w:type="paragraph" w:customStyle="1" w:styleId="1ff4">
    <w:name w:val="Текст примечания1"/>
    <w:basedOn w:val="a5"/>
    <w:rsid w:val="00880F6C"/>
    <w:pPr>
      <w:suppressAutoHyphens/>
      <w:spacing w:line="240" w:lineRule="auto"/>
      <w:ind w:firstLine="0"/>
      <w:jc w:val="left"/>
    </w:pPr>
    <w:rPr>
      <w:rFonts w:eastAsia="Times New Roman"/>
      <w:sz w:val="20"/>
      <w:szCs w:val="20"/>
      <w:lang w:eastAsia="ar-SA"/>
    </w:rPr>
  </w:style>
  <w:style w:type="paragraph" w:customStyle="1" w:styleId="affff6">
    <w:name w:val="Заголовок таблицы"/>
    <w:basedOn w:val="affff4"/>
    <w:rsid w:val="00880F6C"/>
    <w:pPr>
      <w:widowControl/>
      <w:jc w:val="center"/>
    </w:pPr>
    <w:rPr>
      <w:b/>
      <w:bCs/>
      <w:kern w:val="0"/>
      <w:lang w:eastAsia="ar-SA" w:bidi="ar-SA"/>
    </w:rPr>
  </w:style>
  <w:style w:type="paragraph" w:customStyle="1" w:styleId="affff7">
    <w:name w:val="Содержимое врезки"/>
    <w:basedOn w:val="afd"/>
    <w:rsid w:val="00880F6C"/>
    <w:pPr>
      <w:suppressAutoHyphens/>
      <w:autoSpaceDE/>
      <w:autoSpaceDN/>
      <w:adjustRightInd/>
      <w:jc w:val="center"/>
    </w:pPr>
    <w:rPr>
      <w:rFonts w:ascii="Times New Roman" w:hAnsi="Times New Roman"/>
      <w:bCs/>
      <w:i w:val="0"/>
      <w:sz w:val="32"/>
      <w:szCs w:val="24"/>
      <w:lang w:eastAsia="ar-SA"/>
    </w:rPr>
  </w:style>
  <w:style w:type="paragraph" w:customStyle="1" w:styleId="affff8">
    <w:name w:val="текст сноски"/>
    <w:basedOn w:val="a5"/>
    <w:rsid w:val="00880F6C"/>
    <w:pPr>
      <w:widowControl w:val="0"/>
      <w:spacing w:line="240" w:lineRule="auto"/>
      <w:ind w:firstLine="0"/>
      <w:jc w:val="left"/>
    </w:pPr>
    <w:rPr>
      <w:rFonts w:ascii="Gelvetsky 12pt" w:eastAsia="Times New Roman" w:hAnsi="Gelvetsky 12pt"/>
      <w:sz w:val="24"/>
      <w:szCs w:val="20"/>
      <w:lang w:val="en-US" w:eastAsia="ru-RU"/>
    </w:rPr>
  </w:style>
  <w:style w:type="paragraph" w:customStyle="1" w:styleId="2f4">
    <w:name w:val="Знак2 Знак Знак Знак"/>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221">
    <w:name w:val="Список 22"/>
    <w:basedOn w:val="a5"/>
    <w:rsid w:val="00880F6C"/>
    <w:pPr>
      <w:widowControl w:val="0"/>
      <w:suppressAutoHyphens/>
      <w:autoSpaceDE w:val="0"/>
      <w:spacing w:line="240" w:lineRule="auto"/>
      <w:ind w:left="566" w:hanging="283"/>
      <w:jc w:val="left"/>
    </w:pPr>
    <w:rPr>
      <w:rFonts w:eastAsia="Times New Roman"/>
      <w:b/>
      <w:bCs/>
      <w:sz w:val="20"/>
      <w:szCs w:val="20"/>
      <w:lang w:eastAsia="ar-SA"/>
    </w:rPr>
  </w:style>
  <w:style w:type="paragraph" w:customStyle="1" w:styleId="3b">
    <w:name w:val="Знак3 Знак Знак 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1ff5">
    <w:name w:val="Знак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216">
    <w:name w:val="21"/>
    <w:basedOn w:val="a5"/>
    <w:rsid w:val="00880F6C"/>
    <w:pPr>
      <w:autoSpaceDE w:val="0"/>
      <w:spacing w:line="240" w:lineRule="auto"/>
      <w:ind w:left="566" w:hanging="283"/>
      <w:jc w:val="left"/>
    </w:pPr>
    <w:rPr>
      <w:rFonts w:eastAsia="Times New Roman"/>
      <w:b/>
      <w:bCs/>
      <w:sz w:val="20"/>
      <w:szCs w:val="20"/>
      <w:lang w:eastAsia="ru-RU"/>
    </w:rPr>
  </w:style>
  <w:style w:type="paragraph" w:customStyle="1" w:styleId="115">
    <w:name w:val="Знак Знак Знак Знак Знак Знак Знак Знак1 Знак Знак Знак Знак Знак Знак Знак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ConsNormal">
    <w:name w:val="ConsNormal"/>
    <w:link w:val="ConsNormal0"/>
    <w:rsid w:val="00880F6C"/>
    <w:pPr>
      <w:widowControl w:val="0"/>
      <w:snapToGrid w:val="0"/>
      <w:ind w:firstLine="720"/>
    </w:pPr>
    <w:rPr>
      <w:rFonts w:ascii="Consultant" w:eastAsia="Times New Roman" w:hAnsi="Consultant"/>
    </w:rPr>
  </w:style>
  <w:style w:type="character" w:customStyle="1" w:styleId="3c">
    <w:name w:val="ТЗ_3 уровень_Маркер_круг Знак"/>
    <w:link w:val="31"/>
    <w:locked/>
    <w:rsid w:val="00880F6C"/>
    <w:rPr>
      <w:sz w:val="24"/>
      <w:szCs w:val="24"/>
      <w:lang w:eastAsia="en-US"/>
    </w:rPr>
  </w:style>
  <w:style w:type="paragraph" w:customStyle="1" w:styleId="31">
    <w:name w:val="ТЗ_3 уровень_Маркер_круг"/>
    <w:link w:val="3c"/>
    <w:qFormat/>
    <w:rsid w:val="00880F6C"/>
    <w:pPr>
      <w:keepLines/>
      <w:numPr>
        <w:numId w:val="5"/>
      </w:numPr>
      <w:contextualSpacing/>
      <w:jc w:val="both"/>
    </w:pPr>
    <w:rPr>
      <w:sz w:val="24"/>
      <w:szCs w:val="24"/>
      <w:lang w:eastAsia="en-US"/>
    </w:rPr>
  </w:style>
  <w:style w:type="paragraph" w:customStyle="1" w:styleId="FR2">
    <w:name w:val="FR2"/>
    <w:rsid w:val="00880F6C"/>
    <w:pPr>
      <w:widowControl w:val="0"/>
      <w:snapToGrid w:val="0"/>
      <w:ind w:firstLine="280"/>
      <w:jc w:val="both"/>
    </w:pPr>
    <w:rPr>
      <w:rFonts w:ascii="Times New Roman" w:eastAsia="Times New Roman" w:hAnsi="Times New Roman"/>
    </w:rPr>
  </w:style>
  <w:style w:type="paragraph" w:customStyle="1" w:styleId="Iauiue">
    <w:name w:val="Iau?iue"/>
    <w:uiPriority w:val="99"/>
    <w:rsid w:val="00880F6C"/>
    <w:rPr>
      <w:rFonts w:ascii="Times New Roman" w:eastAsia="Times New Roman" w:hAnsi="Times New Roman"/>
      <w:lang w:val="en-US"/>
    </w:rPr>
  </w:style>
  <w:style w:type="paragraph" w:customStyle="1" w:styleId="left">
    <w:name w:val="left"/>
    <w:rsid w:val="00880F6C"/>
    <w:rPr>
      <w:rFonts w:ascii="Courier New" w:eastAsia="Times New Roman" w:hAnsi="Courier New"/>
      <w:b/>
    </w:rPr>
  </w:style>
  <w:style w:type="paragraph" w:customStyle="1" w:styleId="ConsNonformat">
    <w:name w:val="ConsNonformat"/>
    <w:link w:val="ConsNonformat0"/>
    <w:rsid w:val="00880F6C"/>
    <w:pPr>
      <w:widowControl w:val="0"/>
      <w:snapToGrid w:val="0"/>
    </w:pPr>
    <w:rPr>
      <w:rFonts w:ascii="Consultant" w:eastAsia="Times New Roman" w:hAnsi="Consultant"/>
    </w:rPr>
  </w:style>
  <w:style w:type="paragraph" w:customStyle="1" w:styleId="ConsCell">
    <w:name w:val="ConsCell"/>
    <w:rsid w:val="00880F6C"/>
    <w:pPr>
      <w:widowControl w:val="0"/>
      <w:snapToGrid w:val="0"/>
    </w:pPr>
    <w:rPr>
      <w:rFonts w:ascii="Arial" w:eastAsia="Times New Roman" w:hAnsi="Arial"/>
    </w:rPr>
  </w:style>
  <w:style w:type="paragraph" w:customStyle="1" w:styleId="FR1">
    <w:name w:val="FR1"/>
    <w:rsid w:val="00880F6C"/>
    <w:pPr>
      <w:widowControl w:val="0"/>
      <w:snapToGrid w:val="0"/>
      <w:spacing w:before="160" w:line="300" w:lineRule="auto"/>
      <w:jc w:val="center"/>
    </w:pPr>
    <w:rPr>
      <w:rFonts w:ascii="Arial" w:eastAsia="Times New Roman" w:hAnsi="Arial"/>
      <w:sz w:val="16"/>
    </w:rPr>
  </w:style>
  <w:style w:type="paragraph" w:customStyle="1" w:styleId="H2">
    <w:name w:val="H2"/>
    <w:basedOn w:val="a5"/>
    <w:next w:val="a5"/>
    <w:rsid w:val="00880F6C"/>
    <w:pPr>
      <w:keepNext/>
      <w:snapToGrid w:val="0"/>
      <w:spacing w:before="100" w:after="100" w:line="240" w:lineRule="auto"/>
      <w:ind w:firstLine="0"/>
      <w:jc w:val="left"/>
      <w:outlineLvl w:val="2"/>
    </w:pPr>
    <w:rPr>
      <w:rFonts w:eastAsia="Times New Roman"/>
      <w:b/>
      <w:sz w:val="36"/>
      <w:szCs w:val="20"/>
      <w:lang w:eastAsia="ru-RU"/>
    </w:rPr>
  </w:style>
  <w:style w:type="paragraph" w:customStyle="1" w:styleId="116">
    <w:name w:val="заголовок 11"/>
    <w:basedOn w:val="a5"/>
    <w:next w:val="a5"/>
    <w:rsid w:val="00880F6C"/>
    <w:pPr>
      <w:keepNext/>
      <w:spacing w:line="240" w:lineRule="auto"/>
      <w:ind w:firstLine="0"/>
      <w:jc w:val="center"/>
    </w:pPr>
    <w:rPr>
      <w:rFonts w:eastAsia="Times New Roman"/>
      <w:sz w:val="24"/>
      <w:szCs w:val="20"/>
      <w:lang w:eastAsia="ru-RU"/>
    </w:rPr>
  </w:style>
  <w:style w:type="paragraph" w:customStyle="1" w:styleId="314">
    <w:name w:val="Основной текст 31"/>
    <w:basedOn w:val="a5"/>
    <w:rsid w:val="00880F6C"/>
    <w:pPr>
      <w:spacing w:line="218" w:lineRule="auto"/>
      <w:ind w:right="-5" w:firstLine="0"/>
    </w:pPr>
    <w:rPr>
      <w:rFonts w:eastAsia="Times New Roman"/>
      <w:sz w:val="20"/>
      <w:szCs w:val="20"/>
      <w:lang w:eastAsia="ru-RU"/>
    </w:rPr>
  </w:style>
  <w:style w:type="paragraph" w:customStyle="1" w:styleId="1ff6">
    <w:name w:val="Обычный (веб)1"/>
    <w:basedOn w:val="a5"/>
    <w:rsid w:val="00880F6C"/>
    <w:pPr>
      <w:spacing w:before="100" w:after="100" w:line="240" w:lineRule="auto"/>
      <w:ind w:firstLine="0"/>
      <w:jc w:val="left"/>
    </w:pPr>
    <w:rPr>
      <w:rFonts w:ascii="Arial" w:eastAsia="Times New Roman" w:hAnsi="Arial"/>
      <w:color w:val="000000"/>
      <w:sz w:val="10"/>
      <w:szCs w:val="20"/>
      <w:lang w:eastAsia="ru-RU"/>
    </w:rPr>
  </w:style>
  <w:style w:type="paragraph" w:customStyle="1" w:styleId="p4">
    <w:name w:val="p4"/>
    <w:basedOn w:val="a5"/>
    <w:rsid w:val="00880F6C"/>
    <w:pPr>
      <w:widowControl w:val="0"/>
      <w:tabs>
        <w:tab w:val="left" w:pos="760"/>
      </w:tabs>
      <w:snapToGrid w:val="0"/>
      <w:spacing w:line="280" w:lineRule="atLeast"/>
      <w:ind w:left="680" w:firstLine="0"/>
    </w:pPr>
    <w:rPr>
      <w:rFonts w:eastAsia="Times New Roman"/>
      <w:sz w:val="24"/>
      <w:szCs w:val="20"/>
      <w:lang w:eastAsia="ru-RU"/>
    </w:rPr>
  </w:style>
  <w:style w:type="paragraph" w:customStyle="1" w:styleId="xl29">
    <w:name w:val="xl29"/>
    <w:basedOn w:val="a5"/>
    <w:rsid w:val="00880F6C"/>
    <w:pPr>
      <w:spacing w:before="100" w:beforeAutospacing="1" w:after="100" w:afterAutospacing="1" w:line="240" w:lineRule="auto"/>
      <w:ind w:firstLine="0"/>
      <w:jc w:val="center"/>
    </w:pPr>
    <w:rPr>
      <w:rFonts w:ascii="Arial Narrow" w:eastAsia="Times New Roman" w:hAnsi="Arial Narrow"/>
      <w:sz w:val="24"/>
      <w:szCs w:val="24"/>
      <w:lang w:val="en-US"/>
    </w:rPr>
  </w:style>
  <w:style w:type="paragraph" w:customStyle="1" w:styleId="Head93">
    <w:name w:val="Head 9.3"/>
    <w:basedOn w:val="a5"/>
    <w:next w:val="a5"/>
    <w:rsid w:val="00880F6C"/>
    <w:pPr>
      <w:keepNext/>
      <w:widowControl w:val="0"/>
      <w:suppressAutoHyphens/>
      <w:spacing w:before="240" w:after="60" w:line="240" w:lineRule="auto"/>
      <w:ind w:firstLine="0"/>
      <w:jc w:val="center"/>
    </w:pPr>
    <w:rPr>
      <w:rFonts w:ascii="Times New Roman Bold" w:eastAsia="Times New Roman" w:hAnsi="Times New Roman Bold"/>
      <w:b/>
      <w:bCs/>
      <w:lang w:eastAsia="ru-RU"/>
    </w:rPr>
  </w:style>
  <w:style w:type="paragraph" w:customStyle="1" w:styleId="12">
    <w:name w:val="Список1"/>
    <w:basedOn w:val="a5"/>
    <w:rsid w:val="00880F6C"/>
    <w:pPr>
      <w:numPr>
        <w:numId w:val="6"/>
      </w:numPr>
      <w:tabs>
        <w:tab w:val="left" w:pos="7088"/>
      </w:tabs>
      <w:jc w:val="left"/>
    </w:pPr>
    <w:rPr>
      <w:rFonts w:eastAsia="Times New Roman"/>
      <w:sz w:val="24"/>
      <w:szCs w:val="20"/>
      <w:lang w:eastAsia="ru-RU"/>
    </w:rPr>
  </w:style>
  <w:style w:type="paragraph" w:customStyle="1" w:styleId="affff9">
    <w:name w:val="Осн. текст Д"/>
    <w:rsid w:val="00880F6C"/>
    <w:pPr>
      <w:snapToGrid w:val="0"/>
      <w:spacing w:after="40"/>
      <w:ind w:firstLine="284"/>
      <w:jc w:val="both"/>
    </w:pPr>
    <w:rPr>
      <w:rFonts w:ascii="Times New Roman" w:eastAsia="Times New Roman" w:hAnsi="Times New Roman"/>
      <w:sz w:val="24"/>
    </w:rPr>
  </w:style>
  <w:style w:type="paragraph" w:customStyle="1" w:styleId="FormField">
    <w:name w:val="FormField"/>
    <w:basedOn w:val="a5"/>
    <w:rsid w:val="00880F6C"/>
    <w:pPr>
      <w:widowControl w:val="0"/>
      <w:spacing w:before="120" w:line="240" w:lineRule="auto"/>
      <w:ind w:firstLine="0"/>
      <w:jc w:val="left"/>
    </w:pPr>
    <w:rPr>
      <w:rFonts w:ascii="Arial" w:eastAsia="Times New Roman" w:hAnsi="Arial"/>
      <w:b/>
      <w:sz w:val="24"/>
      <w:szCs w:val="20"/>
      <w:lang w:eastAsia="ru-RU"/>
    </w:rPr>
  </w:style>
  <w:style w:type="paragraph" w:customStyle="1" w:styleId="3---">
    <w:name w:val="3---"/>
    <w:basedOn w:val="a5"/>
    <w:rsid w:val="00880F6C"/>
    <w:pPr>
      <w:spacing w:before="120" w:after="120" w:line="240" w:lineRule="auto"/>
      <w:ind w:firstLine="0"/>
    </w:pPr>
    <w:rPr>
      <w:rFonts w:eastAsia="Times New Roman"/>
      <w:sz w:val="24"/>
      <w:szCs w:val="20"/>
      <w:lang w:eastAsia="ru-RU"/>
    </w:rPr>
  </w:style>
  <w:style w:type="paragraph" w:customStyle="1" w:styleId="affffa">
    <w:name w:val="Знак Знак Знак Знак Знак Знак Знак Знак 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affffb">
    <w:name w:val="Знак Знак Знак Знак Знак Знак 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affffc">
    <w:name w:val="Знак Знак Знак Знак Знак Знак Знак Знак Знак 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3d">
    <w:name w:val="Стиль3 Знак Знак Знак Знак"/>
    <w:basedOn w:val="2f"/>
    <w:rsid w:val="00880F6C"/>
    <w:pPr>
      <w:widowControl w:val="0"/>
      <w:tabs>
        <w:tab w:val="num" w:pos="227"/>
      </w:tabs>
      <w:suppressAutoHyphens w:val="0"/>
      <w:adjustRightInd w:val="0"/>
      <w:spacing w:after="0" w:line="240" w:lineRule="auto"/>
      <w:jc w:val="both"/>
    </w:pPr>
    <w:rPr>
      <w:rFonts w:ascii="Times New Roman" w:hAnsi="Times New Roman"/>
      <w:sz w:val="24"/>
    </w:rPr>
  </w:style>
  <w:style w:type="paragraph" w:customStyle="1" w:styleId="3e">
    <w:name w:val="3"/>
    <w:basedOn w:val="a5"/>
    <w:rsid w:val="00880F6C"/>
    <w:pPr>
      <w:spacing w:before="100" w:beforeAutospacing="1" w:after="100" w:afterAutospacing="1" w:line="240" w:lineRule="auto"/>
      <w:ind w:firstLine="0"/>
      <w:jc w:val="left"/>
    </w:pPr>
    <w:rPr>
      <w:rFonts w:eastAsia="Times New Roman"/>
      <w:sz w:val="24"/>
      <w:szCs w:val="24"/>
      <w:lang w:eastAsia="ru-RU"/>
    </w:rPr>
  </w:style>
  <w:style w:type="paragraph" w:customStyle="1" w:styleId="1ff7">
    <w:name w:val="Знак1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1ff8">
    <w:name w:val="Знак Знак Знак Знак Знак Знак Знак Знак Знак Знак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affffd">
    <w:name w:val="Знак Знак Знак Знак Знак"/>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a3">
    <w:name w:val="Т Номер"/>
    <w:basedOn w:val="a5"/>
    <w:rsid w:val="00880F6C"/>
    <w:pPr>
      <w:numPr>
        <w:numId w:val="7"/>
      </w:numPr>
      <w:spacing w:before="60" w:after="60" w:line="240" w:lineRule="auto"/>
      <w:jc w:val="left"/>
    </w:pPr>
    <w:rPr>
      <w:rFonts w:eastAsia="Times New Roman"/>
      <w:sz w:val="24"/>
      <w:szCs w:val="24"/>
      <w:lang w:eastAsia="ru-RU"/>
    </w:rPr>
  </w:style>
  <w:style w:type="paragraph" w:customStyle="1" w:styleId="a2">
    <w:name w:val="Марксписок_Е"/>
    <w:rsid w:val="00880F6C"/>
    <w:pPr>
      <w:numPr>
        <w:numId w:val="8"/>
      </w:numPr>
    </w:pPr>
    <w:rPr>
      <w:rFonts w:ascii="Times New Roman" w:eastAsia="Times New Roman" w:hAnsi="Times New Roman"/>
      <w:sz w:val="24"/>
      <w:lang w:eastAsia="en-US"/>
    </w:rPr>
  </w:style>
  <w:style w:type="paragraph" w:customStyle="1" w:styleId="E1">
    <w:name w:val="Текст_E"/>
    <w:basedOn w:val="a5"/>
    <w:rsid w:val="00880F6C"/>
    <w:pPr>
      <w:spacing w:before="120" w:after="120" w:line="240" w:lineRule="auto"/>
      <w:ind w:firstLine="0"/>
    </w:pPr>
    <w:rPr>
      <w:rFonts w:eastAsia="Times New Roman"/>
      <w:sz w:val="24"/>
      <w:szCs w:val="24"/>
      <w:lang w:eastAsia="ru-RU"/>
    </w:rPr>
  </w:style>
  <w:style w:type="paragraph" w:customStyle="1" w:styleId="3f">
    <w:name w:val="Знак3"/>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m1">
    <w:name w:val="m1"/>
    <w:basedOn w:val="afffc"/>
    <w:rsid w:val="00880F6C"/>
    <w:pPr>
      <w:tabs>
        <w:tab w:val="num" w:pos="567"/>
      </w:tabs>
      <w:spacing w:before="100" w:beforeAutospacing="1" w:after="100" w:afterAutospacing="1"/>
      <w:ind w:left="567" w:hanging="283"/>
    </w:pPr>
    <w:rPr>
      <w:sz w:val="20"/>
      <w:szCs w:val="20"/>
      <w:lang w:val="en-US" w:eastAsia="en-US"/>
    </w:rPr>
  </w:style>
  <w:style w:type="paragraph" w:customStyle="1" w:styleId="affffe">
    <w:name w:val="Нумсписок_тЕ"/>
    <w:rsid w:val="00880F6C"/>
    <w:pPr>
      <w:tabs>
        <w:tab w:val="num" w:pos="1363"/>
      </w:tabs>
      <w:ind w:left="1363" w:hanging="283"/>
    </w:pPr>
    <w:rPr>
      <w:rFonts w:ascii="Times New Roman" w:eastAsia="Times New Roman" w:hAnsi="Times New Roman"/>
      <w:bCs/>
    </w:rPr>
  </w:style>
  <w:style w:type="paragraph" w:customStyle="1" w:styleId="2f5">
    <w:name w:val="Требование_у2_тЕ"/>
    <w:basedOn w:val="a5"/>
    <w:rsid w:val="00880F6C"/>
    <w:pPr>
      <w:spacing w:beforeLines="60" w:line="240" w:lineRule="auto"/>
      <w:ind w:left="360" w:hanging="360"/>
    </w:pPr>
    <w:rPr>
      <w:rFonts w:eastAsia="Times New Roman"/>
      <w:sz w:val="20"/>
      <w:szCs w:val="20"/>
      <w:lang w:eastAsia="ru-RU"/>
    </w:rPr>
  </w:style>
  <w:style w:type="paragraph" w:customStyle="1" w:styleId="m2">
    <w:name w:val="m2"/>
    <w:basedOn w:val="m1"/>
    <w:rsid w:val="00880F6C"/>
    <w:pPr>
      <w:widowControl/>
      <w:numPr>
        <w:ilvl w:val="1"/>
        <w:numId w:val="9"/>
      </w:numPr>
      <w:tabs>
        <w:tab w:val="num" w:pos="360"/>
        <w:tab w:val="num" w:pos="885"/>
      </w:tabs>
      <w:spacing w:beforeAutospacing="0" w:afterAutospacing="0"/>
      <w:ind w:left="885" w:hanging="284"/>
      <w:jc w:val="left"/>
    </w:pPr>
    <w:rPr>
      <w:lang w:val="ru-RU"/>
    </w:rPr>
  </w:style>
  <w:style w:type="paragraph" w:customStyle="1" w:styleId="1ff9">
    <w:name w:val="Заг1_Е"/>
    <w:basedOn w:val="a5"/>
    <w:rsid w:val="00880F6C"/>
    <w:pPr>
      <w:widowControl w:val="0"/>
      <w:autoSpaceDE w:val="0"/>
      <w:autoSpaceDN w:val="0"/>
      <w:adjustRightInd w:val="0"/>
      <w:spacing w:line="240" w:lineRule="auto"/>
      <w:ind w:firstLine="0"/>
      <w:jc w:val="left"/>
    </w:pPr>
    <w:rPr>
      <w:rFonts w:eastAsia="Times New Roman"/>
      <w:b/>
      <w:bCs/>
      <w:szCs w:val="24"/>
      <w:lang w:eastAsia="ru-RU"/>
    </w:rPr>
  </w:style>
  <w:style w:type="paragraph" w:customStyle="1" w:styleId="2f6">
    <w:name w:val="Марксписок_у2_Е"/>
    <w:basedOn w:val="a5"/>
    <w:rsid w:val="00880F6C"/>
    <w:pPr>
      <w:tabs>
        <w:tab w:val="num" w:pos="1800"/>
      </w:tabs>
      <w:spacing w:line="240" w:lineRule="auto"/>
      <w:ind w:left="1800" w:hanging="360"/>
      <w:jc w:val="left"/>
    </w:pPr>
    <w:rPr>
      <w:rFonts w:eastAsia="Times New Roman"/>
      <w:sz w:val="24"/>
      <w:szCs w:val="24"/>
      <w:lang w:eastAsia="ru-RU"/>
    </w:rPr>
  </w:style>
  <w:style w:type="paragraph" w:customStyle="1" w:styleId="41">
    <w:name w:val="Требование4"/>
    <w:basedOn w:val="a5"/>
    <w:rsid w:val="00880F6C"/>
    <w:pPr>
      <w:numPr>
        <w:ilvl w:val="3"/>
        <w:numId w:val="10"/>
      </w:numPr>
      <w:tabs>
        <w:tab w:val="left" w:pos="851"/>
      </w:tabs>
      <w:spacing w:beforeLines="60" w:line="240" w:lineRule="auto"/>
      <w:ind w:left="4734"/>
      <w:jc w:val="left"/>
    </w:pPr>
    <w:rPr>
      <w:rFonts w:eastAsia="Times New Roman"/>
      <w:bCs/>
      <w:sz w:val="24"/>
      <w:szCs w:val="20"/>
      <w:lang w:eastAsia="ru-RU"/>
    </w:rPr>
  </w:style>
  <w:style w:type="paragraph" w:customStyle="1" w:styleId="New4E">
    <w:name w:val="МаркNew_4E"/>
    <w:basedOn w:val="a5"/>
    <w:rsid w:val="00880F6C"/>
    <w:pPr>
      <w:numPr>
        <w:numId w:val="11"/>
      </w:numPr>
      <w:spacing w:line="240" w:lineRule="auto"/>
      <w:jc w:val="left"/>
    </w:pPr>
    <w:rPr>
      <w:rFonts w:eastAsia="Times New Roman"/>
      <w:sz w:val="24"/>
      <w:szCs w:val="20"/>
      <w:lang w:eastAsia="ru-RU"/>
    </w:rPr>
  </w:style>
  <w:style w:type="paragraph" w:customStyle="1" w:styleId="1">
    <w:name w:val="Заг1"/>
    <w:basedOn w:val="a5"/>
    <w:rsid w:val="00880F6C"/>
    <w:pPr>
      <w:numPr>
        <w:numId w:val="12"/>
      </w:numPr>
      <w:snapToGrid w:val="0"/>
      <w:spacing w:before="360" w:line="240" w:lineRule="auto"/>
      <w:jc w:val="left"/>
    </w:pPr>
    <w:rPr>
      <w:rFonts w:eastAsia="Times New Roman"/>
      <w:b/>
      <w:sz w:val="24"/>
      <w:szCs w:val="24"/>
      <w:lang w:eastAsia="ru-RU"/>
    </w:rPr>
  </w:style>
  <w:style w:type="paragraph" w:customStyle="1" w:styleId="2">
    <w:name w:val="Заг2"/>
    <w:basedOn w:val="1"/>
    <w:rsid w:val="00880F6C"/>
    <w:pPr>
      <w:numPr>
        <w:ilvl w:val="1"/>
      </w:numPr>
      <w:tabs>
        <w:tab w:val="clear" w:pos="0"/>
        <w:tab w:val="num" w:pos="540"/>
        <w:tab w:val="num" w:pos="2160"/>
      </w:tabs>
      <w:spacing w:before="180"/>
      <w:ind w:left="2160" w:hanging="360"/>
    </w:pPr>
    <w:rPr>
      <w:b w:val="0"/>
    </w:rPr>
  </w:style>
  <w:style w:type="paragraph" w:customStyle="1" w:styleId="afffff">
    <w:name w:val="Абзац"/>
    <w:basedOn w:val="a5"/>
    <w:rsid w:val="00880F6C"/>
    <w:pPr>
      <w:spacing w:before="120" w:line="240" w:lineRule="auto"/>
    </w:pPr>
    <w:rPr>
      <w:rFonts w:eastAsia="Times New Roman"/>
      <w:sz w:val="24"/>
      <w:szCs w:val="24"/>
      <w:lang w:eastAsia="ru-RU"/>
    </w:rPr>
  </w:style>
  <w:style w:type="paragraph" w:customStyle="1" w:styleId="afffff0">
    <w:name w:val="МОН"/>
    <w:basedOn w:val="a5"/>
    <w:rsid w:val="00880F6C"/>
    <w:rPr>
      <w:rFonts w:eastAsia="Times New Roman"/>
      <w:szCs w:val="24"/>
      <w:lang w:eastAsia="ru-RU"/>
    </w:rPr>
  </w:style>
  <w:style w:type="paragraph" w:customStyle="1" w:styleId="007-">
    <w:name w:val="007-список"/>
    <w:basedOn w:val="a5"/>
    <w:rsid w:val="00880F6C"/>
    <w:pPr>
      <w:tabs>
        <w:tab w:val="num" w:pos="360"/>
      </w:tabs>
      <w:spacing w:line="240" w:lineRule="auto"/>
      <w:ind w:left="360" w:hanging="360"/>
      <w:jc w:val="left"/>
    </w:pPr>
    <w:rPr>
      <w:rFonts w:ascii="Verdana" w:eastAsia="Times New Roman" w:hAnsi="Verdana"/>
      <w:sz w:val="20"/>
      <w:szCs w:val="20"/>
      <w:lang w:eastAsia="ru-RU"/>
    </w:rPr>
  </w:style>
  <w:style w:type="paragraph" w:customStyle="1" w:styleId="Bullet1">
    <w:name w:val="Bullet 1"/>
    <w:basedOn w:val="a5"/>
    <w:autoRedefine/>
    <w:rsid w:val="00880F6C"/>
    <w:pPr>
      <w:tabs>
        <w:tab w:val="num" w:pos="360"/>
        <w:tab w:val="left" w:pos="1276"/>
        <w:tab w:val="left" w:pos="1560"/>
      </w:tabs>
      <w:spacing w:line="240" w:lineRule="auto"/>
      <w:ind w:left="360" w:hanging="360"/>
    </w:pPr>
    <w:rPr>
      <w:rFonts w:ascii="Arial" w:eastAsia="Times New Roman" w:hAnsi="Arial" w:cs="Arial"/>
      <w:sz w:val="20"/>
      <w:szCs w:val="20"/>
      <w:lang w:eastAsia="ru-RU"/>
    </w:rPr>
  </w:style>
  <w:style w:type="paragraph" w:customStyle="1" w:styleId="Head1">
    <w:name w:val="Head1"/>
    <w:basedOn w:val="a5"/>
    <w:rsid w:val="00880F6C"/>
    <w:pPr>
      <w:tabs>
        <w:tab w:val="num" w:pos="360"/>
      </w:tabs>
      <w:spacing w:before="120" w:line="240" w:lineRule="auto"/>
      <w:ind w:left="360" w:hanging="360"/>
    </w:pPr>
    <w:rPr>
      <w:rFonts w:ascii="Arial" w:eastAsia="Times New Roman" w:hAnsi="Arial" w:cs="Arial"/>
      <w:b/>
      <w:bCs/>
      <w:lang w:eastAsia="ru-RU"/>
    </w:rPr>
  </w:style>
  <w:style w:type="paragraph" w:customStyle="1" w:styleId="Head3">
    <w:name w:val="Head3"/>
    <w:basedOn w:val="a5"/>
    <w:rsid w:val="00880F6C"/>
    <w:pPr>
      <w:tabs>
        <w:tab w:val="num" w:pos="2880"/>
      </w:tabs>
      <w:spacing w:before="120" w:line="240" w:lineRule="auto"/>
      <w:ind w:left="2880" w:hanging="360"/>
    </w:pPr>
    <w:rPr>
      <w:rFonts w:ascii="Arial" w:eastAsia="Times New Roman" w:hAnsi="Arial" w:cs="Arial"/>
      <w:sz w:val="24"/>
      <w:szCs w:val="24"/>
      <w:lang w:eastAsia="ru-RU"/>
    </w:rPr>
  </w:style>
  <w:style w:type="paragraph" w:customStyle="1" w:styleId="Head2">
    <w:name w:val="Head2"/>
    <w:basedOn w:val="a5"/>
    <w:rsid w:val="00880F6C"/>
    <w:pPr>
      <w:tabs>
        <w:tab w:val="num" w:pos="2160"/>
      </w:tabs>
      <w:spacing w:before="240" w:line="240" w:lineRule="auto"/>
      <w:ind w:left="2160" w:hanging="360"/>
    </w:pPr>
    <w:rPr>
      <w:rFonts w:ascii="Arial" w:eastAsia="Times New Roman" w:hAnsi="Arial" w:cs="Arial"/>
      <w:b/>
      <w:bCs/>
      <w:sz w:val="24"/>
      <w:szCs w:val="24"/>
      <w:lang w:eastAsia="ru-RU"/>
    </w:rPr>
  </w:style>
  <w:style w:type="paragraph" w:customStyle="1" w:styleId="05051">
    <w:name w:val="Стиль Перед:  05 ст. После:  05 ст.1 Знак Знак"/>
    <w:basedOn w:val="a5"/>
    <w:rsid w:val="00880F6C"/>
    <w:pPr>
      <w:spacing w:beforeLines="50" w:line="240" w:lineRule="auto"/>
      <w:ind w:firstLine="0"/>
    </w:pPr>
    <w:rPr>
      <w:rFonts w:eastAsia="Times New Roman"/>
      <w:szCs w:val="20"/>
      <w:lang w:eastAsia="ru-RU"/>
    </w:rPr>
  </w:style>
  <w:style w:type="paragraph" w:customStyle="1" w:styleId="CharChar">
    <w:name w:val="Char Char Знак Знак Знак"/>
    <w:basedOn w:val="a5"/>
    <w:rsid w:val="00880F6C"/>
    <w:pPr>
      <w:numPr>
        <w:numId w:val="13"/>
      </w:numPr>
      <w:spacing w:before="100" w:beforeAutospacing="1" w:after="100" w:afterAutospacing="1" w:line="240" w:lineRule="auto"/>
      <w:ind w:left="0" w:firstLine="0"/>
      <w:jc w:val="left"/>
    </w:pPr>
    <w:rPr>
      <w:rFonts w:ascii="Tahoma" w:eastAsia="Times New Roman" w:hAnsi="Tahoma"/>
      <w:sz w:val="20"/>
      <w:szCs w:val="20"/>
      <w:lang w:val="en-US"/>
    </w:rPr>
  </w:style>
  <w:style w:type="paragraph" w:customStyle="1" w:styleId="CharCharCharChar">
    <w:name w:val="Char Char Знак Знак Char Char"/>
    <w:basedOn w:val="a5"/>
    <w:rsid w:val="00880F6C"/>
    <w:pPr>
      <w:numPr>
        <w:numId w:val="14"/>
      </w:numPr>
      <w:spacing w:after="160" w:line="240" w:lineRule="exact"/>
      <w:ind w:left="0" w:firstLine="0"/>
      <w:jc w:val="left"/>
    </w:pPr>
    <w:rPr>
      <w:rFonts w:ascii="Verdana" w:eastAsia="Times New Roman" w:hAnsi="Verdana"/>
      <w:color w:val="000000"/>
      <w:sz w:val="24"/>
      <w:szCs w:val="24"/>
      <w:lang w:val="en-US"/>
    </w:rPr>
  </w:style>
  <w:style w:type="paragraph" w:customStyle="1" w:styleId="Normal13pt">
    <w:name w:val="Normal + 13 pt Знак"/>
    <w:aliases w:val="Justified Знак"/>
    <w:basedOn w:val="a5"/>
    <w:rsid w:val="00880F6C"/>
    <w:pPr>
      <w:spacing w:line="240" w:lineRule="auto"/>
      <w:ind w:firstLine="0"/>
      <w:jc w:val="left"/>
    </w:pPr>
    <w:rPr>
      <w:rFonts w:eastAsia="Times New Roman"/>
      <w:color w:val="333333"/>
      <w:sz w:val="26"/>
      <w:szCs w:val="26"/>
      <w:lang w:val="en-US"/>
    </w:rPr>
  </w:style>
  <w:style w:type="paragraph" w:customStyle="1" w:styleId="Paragraph0">
    <w:name w:val="Paragraph 0 Знак Знак"/>
    <w:basedOn w:val="a5"/>
    <w:rsid w:val="00880F6C"/>
    <w:pPr>
      <w:numPr>
        <w:numId w:val="15"/>
      </w:numPr>
      <w:spacing w:line="240" w:lineRule="auto"/>
      <w:ind w:left="0" w:firstLine="284"/>
    </w:pPr>
    <w:rPr>
      <w:rFonts w:ascii="Arial" w:eastAsia="Times New Roman" w:hAnsi="Arial"/>
      <w:sz w:val="20"/>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5"/>
    <w:rsid w:val="00880F6C"/>
    <w:pPr>
      <w:numPr>
        <w:ilvl w:val="2"/>
        <w:numId w:val="15"/>
      </w:numPr>
      <w:spacing w:before="100" w:beforeAutospacing="1" w:after="100" w:afterAutospacing="1" w:line="240" w:lineRule="auto"/>
      <w:ind w:left="0" w:firstLine="0"/>
      <w:jc w:val="left"/>
    </w:pPr>
    <w:rPr>
      <w:rFonts w:ascii="Tahoma" w:eastAsia="Times New Roman" w:hAnsi="Tahoma"/>
      <w:sz w:val="20"/>
      <w:szCs w:val="20"/>
      <w:lang w:val="en-US"/>
    </w:rPr>
  </w:style>
  <w:style w:type="paragraph" w:customStyle="1" w:styleId="CharCharCharCharCharChar">
    <w:name w:val="Char Char Char Char Знак Знак Char Char"/>
    <w:basedOn w:val="a5"/>
    <w:rsid w:val="00880F6C"/>
    <w:pPr>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afffff1">
    <w:name w:val="Знак Знак Знак Знак Знак Знак Знак"/>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CharCharCharCharCharCharCharCharCharChar">
    <w:name w:val="Char Char Знак Знак Char Char Знак Знак Char Char Знак Знак Char Char Знак Знак Char Char Знак Знак Знак"/>
    <w:basedOn w:val="a5"/>
    <w:rsid w:val="00880F6C"/>
    <w:pPr>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List2">
    <w:name w:val="List2"/>
    <w:basedOn w:val="a5"/>
    <w:rsid w:val="00880F6C"/>
    <w:pPr>
      <w:numPr>
        <w:numId w:val="16"/>
      </w:numPr>
      <w:spacing w:line="240" w:lineRule="auto"/>
      <w:jc w:val="left"/>
    </w:pPr>
    <w:rPr>
      <w:rFonts w:eastAsia="Times New Roman"/>
      <w:sz w:val="20"/>
      <w:szCs w:val="20"/>
      <w:lang w:eastAsia="ru-RU"/>
    </w:rPr>
  </w:style>
  <w:style w:type="paragraph" w:customStyle="1" w:styleId="E0">
    <w:name w:val="E_нумерованный список"/>
    <w:basedOn w:val="a5"/>
    <w:rsid w:val="00880F6C"/>
    <w:pPr>
      <w:numPr>
        <w:numId w:val="17"/>
      </w:numPr>
      <w:spacing w:line="240" w:lineRule="auto"/>
      <w:jc w:val="left"/>
    </w:pPr>
    <w:rPr>
      <w:rFonts w:eastAsia="Times New Roman"/>
      <w:sz w:val="20"/>
      <w:szCs w:val="20"/>
      <w:lang w:eastAsia="ru-RU"/>
    </w:rPr>
  </w:style>
  <w:style w:type="paragraph" w:customStyle="1" w:styleId="2f7">
    <w:name w:val="Заг2_Е"/>
    <w:basedOn w:val="a5"/>
    <w:rsid w:val="00880F6C"/>
    <w:pPr>
      <w:tabs>
        <w:tab w:val="num" w:pos="360"/>
      </w:tabs>
      <w:spacing w:before="120" w:after="120" w:line="240" w:lineRule="auto"/>
      <w:ind w:left="360" w:hanging="360"/>
    </w:pPr>
    <w:rPr>
      <w:rFonts w:eastAsia="Times New Roman"/>
      <w:b/>
      <w:sz w:val="24"/>
      <w:szCs w:val="24"/>
      <w:lang w:eastAsia="ru-RU"/>
    </w:rPr>
  </w:style>
  <w:style w:type="paragraph" w:customStyle="1" w:styleId="1ffa">
    <w:name w:val="Требование_у1_тЕ"/>
    <w:basedOn w:val="a5"/>
    <w:rsid w:val="00880F6C"/>
    <w:pPr>
      <w:spacing w:line="240" w:lineRule="auto"/>
      <w:ind w:left="318" w:hanging="318"/>
    </w:pPr>
    <w:rPr>
      <w:rFonts w:eastAsia="Times New Roman"/>
      <w:sz w:val="20"/>
      <w:szCs w:val="20"/>
      <w:lang w:eastAsia="ru-RU"/>
    </w:rPr>
  </w:style>
  <w:style w:type="paragraph" w:customStyle="1" w:styleId="E2">
    <w:name w:val="E_маркир_2внут"/>
    <w:basedOn w:val="a5"/>
    <w:rsid w:val="00880F6C"/>
    <w:pPr>
      <w:numPr>
        <w:ilvl w:val="2"/>
        <w:numId w:val="18"/>
      </w:numPr>
      <w:tabs>
        <w:tab w:val="clear" w:pos="1134"/>
        <w:tab w:val="num" w:pos="1701"/>
      </w:tabs>
      <w:spacing w:before="60" w:after="60" w:line="240" w:lineRule="auto"/>
      <w:ind w:hanging="567"/>
    </w:pPr>
    <w:rPr>
      <w:rFonts w:eastAsia="Times New Roman"/>
      <w:color w:val="000000"/>
      <w:sz w:val="24"/>
      <w:szCs w:val="24"/>
    </w:rPr>
  </w:style>
  <w:style w:type="paragraph" w:customStyle="1" w:styleId="E">
    <w:name w:val="E_Маркир"/>
    <w:basedOn w:val="a5"/>
    <w:rsid w:val="00880F6C"/>
    <w:pPr>
      <w:numPr>
        <w:numId w:val="18"/>
      </w:numPr>
      <w:spacing w:before="60" w:after="60" w:line="240" w:lineRule="auto"/>
      <w:jc w:val="left"/>
    </w:pPr>
    <w:rPr>
      <w:rFonts w:eastAsia="Times New Roman"/>
      <w:color w:val="000000"/>
      <w:sz w:val="24"/>
      <w:szCs w:val="24"/>
    </w:rPr>
  </w:style>
  <w:style w:type="paragraph" w:customStyle="1" w:styleId="a4">
    <w:name w:val="Нумерованный список_ Е"/>
    <w:basedOn w:val="a5"/>
    <w:qFormat/>
    <w:rsid w:val="00880F6C"/>
    <w:pPr>
      <w:keepNext/>
      <w:keepLines/>
      <w:numPr>
        <w:numId w:val="19"/>
      </w:numPr>
      <w:spacing w:line="240" w:lineRule="auto"/>
      <w:jc w:val="left"/>
    </w:pPr>
    <w:rPr>
      <w:rFonts w:eastAsia="Times New Roman"/>
      <w:bCs/>
      <w:sz w:val="20"/>
      <w:szCs w:val="20"/>
      <w:lang w:eastAsia="ru-RU"/>
    </w:rPr>
  </w:style>
  <w:style w:type="paragraph" w:customStyle="1" w:styleId="afffff2">
    <w:name w:val="Таблица Обычный"/>
    <w:basedOn w:val="a5"/>
    <w:rsid w:val="00880F6C"/>
    <w:pPr>
      <w:snapToGrid w:val="0"/>
      <w:spacing w:before="120" w:after="60" w:line="240" w:lineRule="auto"/>
      <w:ind w:firstLine="0"/>
    </w:pPr>
    <w:rPr>
      <w:rFonts w:ascii="Arial" w:eastAsia="Times New Roman" w:hAnsi="Arial"/>
      <w:sz w:val="20"/>
      <w:szCs w:val="20"/>
      <w:lang w:eastAsia="ar-SA"/>
    </w:rPr>
  </w:style>
  <w:style w:type="paragraph" w:customStyle="1" w:styleId="1ffb">
    <w:name w:val="Прил_ур1"/>
    <w:rsid w:val="00880F6C"/>
    <w:pPr>
      <w:tabs>
        <w:tab w:val="num" w:pos="357"/>
      </w:tabs>
      <w:spacing w:before="120" w:after="120"/>
      <w:ind w:left="357" w:hanging="357"/>
      <w:jc w:val="both"/>
    </w:pPr>
    <w:rPr>
      <w:rFonts w:ascii="Times New Roman" w:eastAsia="Times New Roman" w:hAnsi="Times New Roman"/>
      <w:b/>
      <w:sz w:val="24"/>
      <w:szCs w:val="24"/>
    </w:rPr>
  </w:style>
  <w:style w:type="paragraph" w:customStyle="1" w:styleId="2f8">
    <w:name w:val="Прил_ур2"/>
    <w:rsid w:val="00880F6C"/>
    <w:pPr>
      <w:tabs>
        <w:tab w:val="num" w:pos="567"/>
      </w:tabs>
      <w:spacing w:before="120" w:after="120"/>
      <w:ind w:left="927" w:hanging="570"/>
      <w:jc w:val="both"/>
    </w:pPr>
    <w:rPr>
      <w:rFonts w:ascii="Times New Roman" w:eastAsia="Times New Roman" w:hAnsi="Times New Roman"/>
      <w:sz w:val="24"/>
      <w:szCs w:val="24"/>
    </w:rPr>
  </w:style>
  <w:style w:type="paragraph" w:customStyle="1" w:styleId="3f0">
    <w:name w:val="Прил_ур3"/>
    <w:basedOn w:val="2f8"/>
    <w:rsid w:val="00880F6C"/>
  </w:style>
  <w:style w:type="paragraph" w:customStyle="1" w:styleId="40">
    <w:name w:val="Прил_ур4"/>
    <w:rsid w:val="00880F6C"/>
    <w:pPr>
      <w:numPr>
        <w:ilvl w:val="3"/>
        <w:numId w:val="20"/>
      </w:numPr>
    </w:pPr>
    <w:rPr>
      <w:rFonts w:ascii="Times New Roman" w:eastAsia="Times New Roman" w:hAnsi="Times New Roman"/>
      <w:bCs/>
      <w:sz w:val="24"/>
    </w:rPr>
  </w:style>
  <w:style w:type="paragraph" w:customStyle="1" w:styleId="-40">
    <w:name w:val="Марк-ур4"/>
    <w:basedOn w:val="New4E"/>
    <w:rsid w:val="00880F6C"/>
  </w:style>
  <w:style w:type="paragraph" w:customStyle="1" w:styleId="1ffc">
    <w:name w:val="МОН1"/>
    <w:basedOn w:val="afffff0"/>
    <w:rsid w:val="00880F6C"/>
  </w:style>
  <w:style w:type="paragraph" w:customStyle="1" w:styleId="1ffd">
    <w:name w:val="Адрес1"/>
    <w:basedOn w:val="a5"/>
    <w:autoRedefine/>
    <w:rsid w:val="00880F6C"/>
    <w:pPr>
      <w:spacing w:line="240" w:lineRule="auto"/>
      <w:ind w:right="-91" w:firstLine="0"/>
      <w:jc w:val="center"/>
    </w:pPr>
    <w:rPr>
      <w:rFonts w:eastAsia="Times New Roman"/>
      <w:b/>
      <w:sz w:val="24"/>
      <w:szCs w:val="20"/>
      <w:lang w:eastAsia="ru-RU"/>
    </w:rPr>
  </w:style>
  <w:style w:type="paragraph" w:customStyle="1" w:styleId="afffff3">
    <w:name w:val="Телефон"/>
    <w:basedOn w:val="a5"/>
    <w:rsid w:val="00880F6C"/>
    <w:pPr>
      <w:spacing w:line="240" w:lineRule="auto"/>
      <w:ind w:firstLine="0"/>
      <w:jc w:val="center"/>
    </w:pPr>
    <w:rPr>
      <w:rFonts w:eastAsia="Times New Roman"/>
      <w:b/>
      <w:sz w:val="24"/>
      <w:szCs w:val="20"/>
      <w:lang w:eastAsia="ru-RU"/>
    </w:rPr>
  </w:style>
  <w:style w:type="paragraph" w:customStyle="1" w:styleId="afffff4">
    <w:name w:val="Заголовок к тексту"/>
    <w:basedOn w:val="a5"/>
    <w:next w:val="afd"/>
    <w:rsid w:val="00880F6C"/>
    <w:pPr>
      <w:suppressAutoHyphens/>
      <w:spacing w:after="480" w:line="240" w:lineRule="exact"/>
      <w:ind w:firstLine="0"/>
      <w:jc w:val="left"/>
    </w:pPr>
    <w:rPr>
      <w:rFonts w:eastAsia="Times New Roman"/>
      <w:b/>
      <w:szCs w:val="20"/>
      <w:lang w:eastAsia="ru-RU"/>
    </w:rPr>
  </w:style>
  <w:style w:type="paragraph" w:customStyle="1" w:styleId="afffff5">
    <w:name w:val="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a0">
    <w:name w:val="Перечисления нум."/>
    <w:basedOn w:val="afd"/>
    <w:rsid w:val="00880F6C"/>
    <w:pPr>
      <w:keepNext/>
      <w:numPr>
        <w:numId w:val="21"/>
      </w:numPr>
      <w:autoSpaceDE/>
      <w:autoSpaceDN/>
      <w:adjustRightInd/>
      <w:spacing w:before="100" w:after="100"/>
    </w:pPr>
    <w:rPr>
      <w:rFonts w:ascii="Times New Roman" w:hAnsi="Times New Roman"/>
      <w:b w:val="0"/>
      <w:i w:val="0"/>
      <w:kern w:val="28"/>
      <w:sz w:val="28"/>
      <w:szCs w:val="20"/>
      <w:lang w:eastAsia="en-US"/>
    </w:rPr>
  </w:style>
  <w:style w:type="paragraph" w:customStyle="1" w:styleId="CharChar0">
    <w:name w:val="Char Char"/>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3f1">
    <w:name w:val="Стиль3 Знак Знак"/>
    <w:basedOn w:val="2f"/>
    <w:rsid w:val="00880F6C"/>
    <w:pPr>
      <w:widowControl w:val="0"/>
      <w:tabs>
        <w:tab w:val="num" w:pos="227"/>
      </w:tabs>
      <w:suppressAutoHyphens w:val="0"/>
      <w:adjustRightInd w:val="0"/>
      <w:spacing w:after="0" w:line="240" w:lineRule="auto"/>
      <w:jc w:val="both"/>
    </w:pPr>
    <w:rPr>
      <w:rFonts w:ascii="Times New Roman" w:hAnsi="Times New Roman"/>
      <w:sz w:val="24"/>
    </w:rPr>
  </w:style>
  <w:style w:type="paragraph" w:customStyle="1" w:styleId="050510">
    <w:name w:val="Стиль Перед:  05 ст. После:  05 ст.1"/>
    <w:basedOn w:val="a5"/>
    <w:rsid w:val="00880F6C"/>
    <w:pPr>
      <w:spacing w:beforeLines="50" w:line="240" w:lineRule="auto"/>
      <w:ind w:firstLine="0"/>
    </w:pPr>
    <w:rPr>
      <w:rFonts w:eastAsia="Times New Roman"/>
      <w:szCs w:val="20"/>
      <w:lang w:eastAsia="ru-RU"/>
    </w:rPr>
  </w:style>
  <w:style w:type="paragraph" w:customStyle="1" w:styleId="Paragraph00">
    <w:name w:val="Paragraph 0"/>
    <w:basedOn w:val="a5"/>
    <w:rsid w:val="00880F6C"/>
    <w:pPr>
      <w:spacing w:line="240" w:lineRule="auto"/>
      <w:ind w:firstLine="284"/>
    </w:pPr>
    <w:rPr>
      <w:rFonts w:ascii="Arial" w:eastAsia="Times New Roman" w:hAnsi="Arial"/>
      <w:sz w:val="20"/>
      <w:szCs w:val="24"/>
      <w:lang w:eastAsia="ru-RU"/>
    </w:rPr>
  </w:style>
  <w:style w:type="paragraph" w:customStyle="1" w:styleId="1ffe">
    <w:name w:val="Знак Знак Знак Знак Знак Знак Знак Знак Знак Знак Знак Знак Знак1 Знак Знак Знак Знак Знак Знак"/>
    <w:basedOn w:val="a5"/>
    <w:rsid w:val="00880F6C"/>
    <w:pPr>
      <w:spacing w:after="160" w:line="240" w:lineRule="exact"/>
      <w:ind w:firstLine="0"/>
      <w:jc w:val="left"/>
    </w:pPr>
    <w:rPr>
      <w:rFonts w:ascii="Verdana" w:eastAsia="Times New Roman" w:hAnsi="Verdana"/>
      <w:sz w:val="20"/>
      <w:szCs w:val="20"/>
      <w:lang w:val="en-US"/>
    </w:rPr>
  </w:style>
  <w:style w:type="paragraph" w:customStyle="1" w:styleId="1fff">
    <w:name w:val="Знак Знак Знак Знак Знак Знак Знак1"/>
    <w:basedOn w:val="a5"/>
    <w:rsid w:val="00880F6C"/>
    <w:pPr>
      <w:spacing w:after="160" w:line="240" w:lineRule="exact"/>
      <w:ind w:firstLine="0"/>
      <w:jc w:val="left"/>
    </w:pPr>
    <w:rPr>
      <w:rFonts w:ascii="Verdana" w:eastAsia="Times New Roman" w:hAnsi="Verdana"/>
      <w:sz w:val="24"/>
      <w:szCs w:val="24"/>
      <w:lang w:val="en-US"/>
    </w:rPr>
  </w:style>
  <w:style w:type="paragraph" w:customStyle="1" w:styleId="117">
    <w:name w:val="Знак1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217">
    <w:name w:val="Основной текст 21"/>
    <w:basedOn w:val="a5"/>
    <w:rsid w:val="00880F6C"/>
    <w:pPr>
      <w:widowControl w:val="0"/>
      <w:suppressAutoHyphens/>
      <w:autoSpaceDE w:val="0"/>
      <w:spacing w:line="240" w:lineRule="auto"/>
      <w:ind w:firstLine="0"/>
    </w:pPr>
    <w:rPr>
      <w:rFonts w:eastAsia="Times New Roman"/>
      <w:i/>
      <w:sz w:val="22"/>
      <w:szCs w:val="20"/>
      <w:lang w:val="en-US" w:eastAsia="ar-SA"/>
    </w:rPr>
  </w:style>
  <w:style w:type="paragraph" w:customStyle="1" w:styleId="222">
    <w:name w:val="Основной текст 22"/>
    <w:basedOn w:val="a5"/>
    <w:rsid w:val="00880F6C"/>
    <w:pPr>
      <w:suppressAutoHyphens/>
      <w:spacing w:after="120" w:line="480" w:lineRule="auto"/>
      <w:ind w:firstLine="0"/>
      <w:jc w:val="left"/>
    </w:pPr>
    <w:rPr>
      <w:rFonts w:eastAsia="Times New Roman"/>
      <w:sz w:val="20"/>
      <w:szCs w:val="20"/>
      <w:lang w:eastAsia="ar-SA"/>
    </w:rPr>
  </w:style>
  <w:style w:type="paragraph" w:customStyle="1" w:styleId="3111">
    <w:name w:val="Основной текст 311"/>
    <w:basedOn w:val="a5"/>
    <w:rsid w:val="00880F6C"/>
    <w:pPr>
      <w:widowControl w:val="0"/>
      <w:suppressAutoHyphens/>
      <w:autoSpaceDE w:val="0"/>
      <w:spacing w:line="240" w:lineRule="auto"/>
      <w:ind w:firstLine="0"/>
    </w:pPr>
    <w:rPr>
      <w:rFonts w:eastAsia="Times New Roman"/>
      <w:color w:val="FF0000"/>
      <w:sz w:val="22"/>
      <w:szCs w:val="20"/>
      <w:lang w:eastAsia="ar-SA"/>
    </w:rPr>
  </w:style>
  <w:style w:type="paragraph" w:customStyle="1" w:styleId="218">
    <w:name w:val="Знак2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2111">
    <w:name w:val="Знак21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1112">
    <w:name w:val="Знак Знак Знак Знак Знак Знак Знак Знак1 Знак Знак Знак Знак Знак Знак Знак11"/>
    <w:basedOn w:val="a5"/>
    <w:rsid w:val="00880F6C"/>
    <w:pPr>
      <w:spacing w:after="160" w:line="240" w:lineRule="exact"/>
      <w:ind w:firstLine="0"/>
      <w:jc w:val="left"/>
    </w:pPr>
    <w:rPr>
      <w:rFonts w:ascii="Verdana" w:eastAsia="Times New Roman" w:hAnsi="Verdana" w:cs="Verdana"/>
      <w:sz w:val="20"/>
      <w:szCs w:val="20"/>
      <w:lang w:val="en-US"/>
    </w:rPr>
  </w:style>
  <w:style w:type="paragraph" w:customStyle="1" w:styleId="3f2">
    <w:name w:val="Обычный3"/>
    <w:rsid w:val="00880F6C"/>
    <w:pPr>
      <w:widowControl w:val="0"/>
      <w:suppressAutoHyphens/>
      <w:ind w:firstLine="400"/>
      <w:jc w:val="both"/>
    </w:pPr>
    <w:rPr>
      <w:rFonts w:ascii="Times New Roman" w:eastAsia="Arial" w:hAnsi="Times New Roman"/>
      <w:sz w:val="24"/>
      <w:lang w:eastAsia="ar-SA"/>
    </w:rPr>
  </w:style>
  <w:style w:type="paragraph" w:customStyle="1" w:styleId="219">
    <w:name w:val="Основной текст с отступом 21"/>
    <w:basedOn w:val="a5"/>
    <w:rsid w:val="00880F6C"/>
    <w:pPr>
      <w:suppressAutoHyphens/>
      <w:spacing w:line="240" w:lineRule="auto"/>
      <w:ind w:left="984" w:firstLine="0"/>
      <w:jc w:val="left"/>
    </w:pPr>
    <w:rPr>
      <w:rFonts w:eastAsia="Times New Roman"/>
      <w:sz w:val="20"/>
      <w:szCs w:val="20"/>
      <w:lang w:val="en-US" w:eastAsia="ar-SA"/>
    </w:rPr>
  </w:style>
  <w:style w:type="paragraph" w:customStyle="1" w:styleId="315">
    <w:name w:val="Основной текст с отступом 31"/>
    <w:basedOn w:val="a5"/>
    <w:uiPriority w:val="99"/>
    <w:rsid w:val="00880F6C"/>
    <w:pPr>
      <w:tabs>
        <w:tab w:val="left" w:pos="851"/>
      </w:tabs>
      <w:suppressAutoHyphens/>
      <w:spacing w:line="240" w:lineRule="auto"/>
      <w:ind w:firstLine="720"/>
    </w:pPr>
    <w:rPr>
      <w:rFonts w:eastAsia="Times New Roman"/>
      <w:sz w:val="20"/>
      <w:szCs w:val="20"/>
      <w:lang w:eastAsia="ar-SA"/>
    </w:rPr>
  </w:style>
  <w:style w:type="paragraph" w:customStyle="1" w:styleId="1fff0">
    <w:name w:val="Цитата1"/>
    <w:basedOn w:val="a5"/>
    <w:rsid w:val="00880F6C"/>
    <w:pPr>
      <w:widowControl w:val="0"/>
      <w:tabs>
        <w:tab w:val="left" w:pos="0"/>
        <w:tab w:val="left" w:pos="3339"/>
        <w:tab w:val="left" w:pos="5612"/>
      </w:tabs>
      <w:suppressAutoHyphens/>
      <w:spacing w:line="240" w:lineRule="auto"/>
      <w:ind w:left="-142" w:right="57" w:firstLine="851"/>
    </w:pPr>
    <w:rPr>
      <w:rFonts w:ascii="Arial" w:eastAsia="Times New Roman" w:hAnsi="Arial" w:cs="Arial"/>
      <w:b/>
      <w:sz w:val="22"/>
      <w:szCs w:val="20"/>
      <w:lang w:eastAsia="ar-SA"/>
    </w:rPr>
  </w:style>
  <w:style w:type="paragraph" w:customStyle="1" w:styleId="118">
    <w:name w:val="1Стиль1"/>
    <w:basedOn w:val="a5"/>
    <w:rsid w:val="00880F6C"/>
    <w:pPr>
      <w:widowControl w:val="0"/>
      <w:suppressAutoHyphens/>
      <w:autoSpaceDE w:val="0"/>
      <w:spacing w:line="240" w:lineRule="auto"/>
      <w:ind w:left="130" w:right="567" w:firstLine="658"/>
    </w:pPr>
    <w:rPr>
      <w:rFonts w:ascii="Arial" w:eastAsia="Times New Roman" w:hAnsi="Arial"/>
      <w:sz w:val="24"/>
      <w:szCs w:val="20"/>
      <w:lang w:eastAsia="ar-SA"/>
    </w:rPr>
  </w:style>
  <w:style w:type="paragraph" w:customStyle="1" w:styleId="afffff6">
    <w:name w:val="Знак Знак Знак Знак Знак Знак Знак Знак Знак Знак Знак Знак Знак Знак Знак Знак Знак Знак Знак Знак Знак Знак"/>
    <w:basedOn w:val="a5"/>
    <w:rsid w:val="00880F6C"/>
    <w:pPr>
      <w:suppressAutoHyphens/>
      <w:spacing w:after="160" w:line="240" w:lineRule="exact"/>
      <w:ind w:firstLine="0"/>
      <w:jc w:val="left"/>
    </w:pPr>
    <w:rPr>
      <w:rFonts w:ascii="Verdana" w:eastAsia="Times New Roman" w:hAnsi="Verdana"/>
      <w:sz w:val="20"/>
      <w:szCs w:val="20"/>
      <w:lang w:val="en-US" w:eastAsia="ar-SA"/>
    </w:rPr>
  </w:style>
  <w:style w:type="paragraph" w:customStyle="1" w:styleId="afffff7">
    <w:name w:val="ЦОбычный"/>
    <w:basedOn w:val="a5"/>
    <w:uiPriority w:val="99"/>
    <w:qFormat/>
    <w:rsid w:val="00880F6C"/>
    <w:pPr>
      <w:ind w:firstLine="567"/>
    </w:pPr>
    <w:rPr>
      <w:rFonts w:eastAsia="Times New Roman"/>
      <w:sz w:val="24"/>
      <w:szCs w:val="26"/>
      <w:lang w:eastAsia="ru-RU"/>
    </w:rPr>
  </w:style>
  <w:style w:type="paragraph" w:customStyle="1" w:styleId="Iniiaiie">
    <w:name w:val="Iniiaiie"/>
    <w:basedOn w:val="a5"/>
    <w:rsid w:val="00880F6C"/>
    <w:pPr>
      <w:spacing w:after="120" w:line="240" w:lineRule="auto"/>
      <w:ind w:firstLine="0"/>
    </w:pPr>
    <w:rPr>
      <w:rFonts w:ascii="Arial" w:eastAsia="Times New Roman" w:hAnsi="Arial"/>
      <w:sz w:val="22"/>
      <w:szCs w:val="20"/>
      <w:lang w:eastAsia="ru-RU"/>
    </w:rPr>
  </w:style>
  <w:style w:type="paragraph" w:customStyle="1" w:styleId="1fff1">
    <w:name w:val="заголовок 1"/>
    <w:basedOn w:val="a5"/>
    <w:next w:val="a5"/>
    <w:rsid w:val="00880F6C"/>
    <w:pPr>
      <w:keepNext/>
      <w:spacing w:before="240" w:after="120" w:line="240" w:lineRule="auto"/>
      <w:ind w:firstLine="0"/>
      <w:jc w:val="center"/>
    </w:pPr>
    <w:rPr>
      <w:rFonts w:eastAsia="Times New Roman"/>
      <w:b/>
      <w:i/>
      <w:kern w:val="28"/>
      <w:sz w:val="24"/>
      <w:szCs w:val="20"/>
      <w:lang w:val="en-GB" w:eastAsia="ru-RU"/>
    </w:rPr>
  </w:style>
  <w:style w:type="paragraph" w:customStyle="1" w:styleId="2f9">
    <w:name w:val="Название2"/>
    <w:basedOn w:val="a5"/>
    <w:rsid w:val="00880F6C"/>
    <w:pPr>
      <w:suppressLineNumbers/>
      <w:suppressAutoHyphens/>
      <w:spacing w:before="120" w:after="120" w:line="240" w:lineRule="auto"/>
      <w:ind w:firstLine="0"/>
      <w:jc w:val="left"/>
    </w:pPr>
    <w:rPr>
      <w:rFonts w:ascii="Arial" w:eastAsia="Times New Roman" w:hAnsi="Arial" w:cs="Tahoma"/>
      <w:i/>
      <w:iCs/>
      <w:sz w:val="20"/>
      <w:szCs w:val="24"/>
      <w:lang w:eastAsia="ar-SA"/>
    </w:rPr>
  </w:style>
  <w:style w:type="paragraph" w:customStyle="1" w:styleId="2fa">
    <w:name w:val="Указатель2"/>
    <w:basedOn w:val="a5"/>
    <w:rsid w:val="00880F6C"/>
    <w:pPr>
      <w:suppressLineNumbers/>
      <w:suppressAutoHyphens/>
      <w:spacing w:line="240" w:lineRule="auto"/>
      <w:ind w:firstLine="0"/>
      <w:jc w:val="left"/>
    </w:pPr>
    <w:rPr>
      <w:rFonts w:ascii="Arial" w:eastAsia="Times New Roman" w:hAnsi="Arial" w:cs="Tahoma"/>
      <w:sz w:val="24"/>
      <w:szCs w:val="24"/>
      <w:lang w:eastAsia="ar-SA"/>
    </w:rPr>
  </w:style>
  <w:style w:type="paragraph" w:customStyle="1" w:styleId="afffff8">
    <w:name w:val="Стиль текста"/>
    <w:basedOn w:val="afd"/>
    <w:rsid w:val="00880F6C"/>
    <w:pPr>
      <w:keepLines/>
      <w:suppressAutoHyphens/>
      <w:autoSpaceDE/>
      <w:autoSpaceDN/>
      <w:adjustRightInd/>
      <w:spacing w:before="60" w:after="60"/>
    </w:pPr>
    <w:rPr>
      <w:rFonts w:ascii="Times New Roman" w:hAnsi="Times New Roman"/>
      <w:b w:val="0"/>
      <w:i w:val="0"/>
      <w:sz w:val="24"/>
      <w:szCs w:val="20"/>
      <w:lang w:eastAsia="ar-SA"/>
    </w:rPr>
  </w:style>
  <w:style w:type="paragraph" w:customStyle="1" w:styleId="1fff2">
    <w:name w:val="Маркированный список1"/>
    <w:basedOn w:val="a5"/>
    <w:rsid w:val="00880F6C"/>
    <w:pPr>
      <w:suppressAutoHyphens/>
      <w:spacing w:line="240" w:lineRule="auto"/>
      <w:ind w:firstLine="0"/>
      <w:jc w:val="left"/>
    </w:pPr>
    <w:rPr>
      <w:rFonts w:eastAsia="Times New Roman"/>
      <w:sz w:val="20"/>
      <w:szCs w:val="20"/>
      <w:lang w:eastAsia="ar-SA"/>
    </w:rPr>
  </w:style>
  <w:style w:type="paragraph" w:customStyle="1" w:styleId="21a">
    <w:name w:val="Маркированный список 21"/>
    <w:basedOn w:val="a5"/>
    <w:rsid w:val="00880F6C"/>
    <w:pPr>
      <w:suppressAutoHyphens/>
      <w:spacing w:line="240" w:lineRule="auto"/>
      <w:ind w:firstLine="0"/>
      <w:jc w:val="left"/>
    </w:pPr>
    <w:rPr>
      <w:rFonts w:eastAsia="Times New Roman"/>
      <w:sz w:val="20"/>
      <w:szCs w:val="20"/>
      <w:lang w:eastAsia="ar-SA"/>
    </w:rPr>
  </w:style>
  <w:style w:type="paragraph" w:customStyle="1" w:styleId="513">
    <w:name w:val="Маркированный список 51"/>
    <w:basedOn w:val="a5"/>
    <w:rsid w:val="00880F6C"/>
    <w:pPr>
      <w:suppressAutoHyphens/>
      <w:spacing w:line="240" w:lineRule="auto"/>
      <w:ind w:firstLine="0"/>
      <w:jc w:val="left"/>
    </w:pPr>
    <w:rPr>
      <w:rFonts w:eastAsia="Times New Roman"/>
      <w:sz w:val="20"/>
      <w:szCs w:val="20"/>
      <w:lang w:eastAsia="ar-SA"/>
    </w:rPr>
  </w:style>
  <w:style w:type="paragraph" w:customStyle="1" w:styleId="1fff3">
    <w:name w:val="Текст1"/>
    <w:basedOn w:val="a5"/>
    <w:rsid w:val="00880F6C"/>
    <w:pPr>
      <w:suppressAutoHyphens/>
      <w:spacing w:line="240" w:lineRule="auto"/>
      <w:ind w:firstLine="0"/>
      <w:jc w:val="left"/>
    </w:pPr>
    <w:rPr>
      <w:rFonts w:ascii="Courier New" w:eastAsia="Times New Roman" w:hAnsi="Courier New"/>
      <w:sz w:val="20"/>
      <w:szCs w:val="20"/>
      <w:lang w:eastAsia="ar-SA"/>
    </w:rPr>
  </w:style>
  <w:style w:type="paragraph" w:customStyle="1" w:styleId="caaieiaie3">
    <w:name w:val="caaieiaie 3"/>
    <w:basedOn w:val="a5"/>
    <w:next w:val="a5"/>
    <w:rsid w:val="00880F6C"/>
    <w:pPr>
      <w:keepNext/>
      <w:suppressAutoHyphens/>
      <w:spacing w:line="240" w:lineRule="auto"/>
      <w:ind w:firstLine="0"/>
      <w:jc w:val="center"/>
    </w:pPr>
    <w:rPr>
      <w:rFonts w:ascii="NTTierce" w:eastAsia="Times New Roman" w:hAnsi="NTTierce"/>
      <w:b/>
      <w:sz w:val="22"/>
      <w:szCs w:val="20"/>
      <w:lang w:eastAsia="ar-SA"/>
    </w:rPr>
  </w:style>
  <w:style w:type="paragraph" w:customStyle="1" w:styleId="3f3">
    <w:name w:val="заголовок 3"/>
    <w:basedOn w:val="a5"/>
    <w:next w:val="a5"/>
    <w:rsid w:val="00880F6C"/>
    <w:pPr>
      <w:keepNext/>
      <w:suppressAutoHyphens/>
      <w:spacing w:line="240" w:lineRule="auto"/>
    </w:pPr>
    <w:rPr>
      <w:rFonts w:eastAsia="Times New Roman"/>
      <w:sz w:val="24"/>
      <w:szCs w:val="20"/>
      <w:lang w:eastAsia="ar-SA"/>
    </w:rPr>
  </w:style>
  <w:style w:type="paragraph" w:customStyle="1" w:styleId="316">
    <w:name w:val="Маркированный список 31"/>
    <w:basedOn w:val="a5"/>
    <w:rsid w:val="00880F6C"/>
    <w:pPr>
      <w:suppressAutoHyphens/>
      <w:spacing w:line="240" w:lineRule="auto"/>
      <w:ind w:firstLine="0"/>
      <w:jc w:val="left"/>
    </w:pPr>
    <w:rPr>
      <w:rFonts w:eastAsia="Times New Roman"/>
      <w:sz w:val="24"/>
      <w:szCs w:val="20"/>
      <w:lang w:val="en-US" w:eastAsia="ar-SA"/>
    </w:rPr>
  </w:style>
  <w:style w:type="paragraph" w:customStyle="1" w:styleId="416">
    <w:name w:val="Маркированный список 41"/>
    <w:basedOn w:val="a5"/>
    <w:rsid w:val="00880F6C"/>
    <w:pPr>
      <w:suppressAutoHyphens/>
      <w:spacing w:line="240" w:lineRule="auto"/>
      <w:ind w:firstLine="0"/>
      <w:jc w:val="left"/>
    </w:pPr>
    <w:rPr>
      <w:rFonts w:eastAsia="Times New Roman"/>
      <w:sz w:val="24"/>
      <w:szCs w:val="20"/>
      <w:lang w:val="en-US" w:eastAsia="ar-SA"/>
    </w:rPr>
  </w:style>
  <w:style w:type="paragraph" w:customStyle="1" w:styleId="afffff9">
    <w:name w:val="Стиль"/>
    <w:rsid w:val="00880F6C"/>
    <w:pPr>
      <w:widowControl w:val="0"/>
      <w:suppressAutoHyphens/>
    </w:pPr>
    <w:rPr>
      <w:rFonts w:ascii="Times New Roman" w:eastAsia="Arial" w:hAnsi="Times New Roman"/>
      <w:kern w:val="2"/>
      <w:sz w:val="24"/>
      <w:vertAlign w:val="superscript"/>
      <w:lang w:val="en-US"/>
    </w:rPr>
  </w:style>
  <w:style w:type="paragraph" w:customStyle="1" w:styleId="21b">
    <w:name w:val="Нумерованный список 21"/>
    <w:basedOn w:val="a5"/>
    <w:rsid w:val="00880F6C"/>
    <w:pPr>
      <w:suppressAutoHyphens/>
      <w:spacing w:line="240" w:lineRule="auto"/>
      <w:ind w:firstLine="0"/>
      <w:jc w:val="left"/>
    </w:pPr>
    <w:rPr>
      <w:rFonts w:ascii="Arial" w:eastAsia="Times New Roman" w:hAnsi="Arial"/>
      <w:sz w:val="24"/>
      <w:szCs w:val="24"/>
      <w:lang w:eastAsia="ar-SA"/>
    </w:rPr>
  </w:style>
  <w:style w:type="paragraph" w:customStyle="1" w:styleId="Heading">
    <w:name w:val="Heading"/>
    <w:rsid w:val="00880F6C"/>
    <w:pPr>
      <w:widowControl w:val="0"/>
      <w:suppressAutoHyphens/>
    </w:pPr>
    <w:rPr>
      <w:rFonts w:ascii="Arial" w:eastAsia="Arial" w:hAnsi="Arial"/>
      <w:b/>
      <w:sz w:val="22"/>
      <w:lang w:eastAsia="ar-SA"/>
    </w:rPr>
  </w:style>
  <w:style w:type="paragraph" w:customStyle="1" w:styleId="consnormal1">
    <w:name w:val="consnormal"/>
    <w:basedOn w:val="a5"/>
    <w:rsid w:val="00880F6C"/>
    <w:pPr>
      <w:suppressAutoHyphens/>
      <w:spacing w:before="100" w:after="100" w:line="240" w:lineRule="auto"/>
      <w:ind w:firstLine="0"/>
      <w:jc w:val="left"/>
    </w:pPr>
    <w:rPr>
      <w:rFonts w:ascii="Verdana" w:eastAsia="Times New Roman" w:hAnsi="Verdana"/>
      <w:color w:val="000000"/>
      <w:sz w:val="15"/>
      <w:szCs w:val="24"/>
      <w:lang w:eastAsia="ar-SA"/>
    </w:rPr>
  </w:style>
  <w:style w:type="paragraph" w:customStyle="1" w:styleId="xl30">
    <w:name w:val="xl30"/>
    <w:basedOn w:val="a5"/>
    <w:rsid w:val="00880F6C"/>
    <w:pPr>
      <w:suppressAutoHyphens/>
      <w:spacing w:before="100" w:after="100" w:line="240" w:lineRule="auto"/>
      <w:ind w:firstLine="0"/>
      <w:jc w:val="center"/>
    </w:pPr>
    <w:rPr>
      <w:rFonts w:ascii="Arial" w:eastAsia="Times New Roman" w:hAnsi="Arial"/>
      <w:sz w:val="24"/>
      <w:szCs w:val="24"/>
      <w:lang w:eastAsia="ar-SA"/>
    </w:rPr>
  </w:style>
  <w:style w:type="paragraph" w:customStyle="1" w:styleId="afffffa">
    <w:name w:val="Раздел"/>
    <w:basedOn w:val="a5"/>
    <w:rsid w:val="00880F6C"/>
    <w:pPr>
      <w:tabs>
        <w:tab w:val="left" w:pos="360"/>
      </w:tabs>
      <w:suppressAutoHyphens/>
      <w:spacing w:before="120" w:after="120" w:line="240" w:lineRule="auto"/>
      <w:ind w:firstLine="0"/>
      <w:jc w:val="center"/>
    </w:pPr>
    <w:rPr>
      <w:rFonts w:ascii="Arial Narrow" w:eastAsia="Times New Roman" w:hAnsi="Arial Narrow"/>
      <w:b/>
      <w:szCs w:val="24"/>
      <w:lang w:eastAsia="ar-SA"/>
    </w:rPr>
  </w:style>
  <w:style w:type="paragraph" w:customStyle="1" w:styleId="102">
    <w:name w:val="Заголовок 10"/>
    <w:basedOn w:val="18"/>
    <w:next w:val="afd"/>
    <w:rsid w:val="00880F6C"/>
  </w:style>
  <w:style w:type="paragraph" w:customStyle="1" w:styleId="afffffb">
    <w:name w:val="!Основной"/>
    <w:rsid w:val="00880F6C"/>
    <w:pPr>
      <w:keepNext/>
      <w:suppressAutoHyphens/>
      <w:ind w:firstLine="567"/>
      <w:jc w:val="both"/>
    </w:pPr>
    <w:rPr>
      <w:rFonts w:ascii="Times New Roman" w:eastAsia="Arial" w:hAnsi="Times New Roman"/>
      <w:sz w:val="22"/>
      <w:lang w:eastAsia="ar-SA"/>
    </w:rPr>
  </w:style>
  <w:style w:type="paragraph" w:customStyle="1" w:styleId="321">
    <w:name w:val="Основной текст 32"/>
    <w:basedOn w:val="a5"/>
    <w:rsid w:val="00880F6C"/>
    <w:pPr>
      <w:widowControl w:val="0"/>
      <w:suppressAutoHyphens/>
      <w:autoSpaceDE w:val="0"/>
      <w:spacing w:line="240" w:lineRule="auto"/>
      <w:ind w:firstLine="0"/>
    </w:pPr>
    <w:rPr>
      <w:rFonts w:ascii="Arial" w:eastAsia="Times New Roman" w:hAnsi="Arial"/>
      <w:color w:val="FF0000"/>
      <w:sz w:val="22"/>
      <w:szCs w:val="24"/>
      <w:lang w:eastAsia="ar-SA"/>
    </w:rPr>
  </w:style>
  <w:style w:type="paragraph" w:customStyle="1" w:styleId="Iauiue2">
    <w:name w:val="Iau?iue2"/>
    <w:rsid w:val="00880F6C"/>
    <w:pPr>
      <w:keepNext/>
      <w:tabs>
        <w:tab w:val="left" w:pos="567"/>
      </w:tabs>
      <w:overflowPunct w:val="0"/>
      <w:autoSpaceDE w:val="0"/>
      <w:autoSpaceDN w:val="0"/>
      <w:adjustRightInd w:val="0"/>
      <w:spacing w:before="120" w:line="220" w:lineRule="exact"/>
      <w:ind w:firstLine="426"/>
      <w:jc w:val="both"/>
    </w:pPr>
    <w:rPr>
      <w:rFonts w:ascii="Times New Roman" w:eastAsia="Times New Roman" w:hAnsi="Times New Roman"/>
      <w:color w:val="000000"/>
      <w:sz w:val="22"/>
    </w:rPr>
  </w:style>
  <w:style w:type="paragraph" w:customStyle="1" w:styleId="afffffc">
    <w:name w:val="Знак Знак Знак Знак Знак Знак Знак Знак Знак Знак Знак Знак Знак Знак Знак Знак Знак Знак Знак"/>
    <w:basedOn w:val="a5"/>
    <w:rsid w:val="00880F6C"/>
    <w:pPr>
      <w:spacing w:before="100" w:beforeAutospacing="1" w:after="100" w:afterAutospacing="1" w:line="276" w:lineRule="auto"/>
      <w:ind w:firstLine="0"/>
      <w:jc w:val="left"/>
    </w:pPr>
    <w:rPr>
      <w:rFonts w:ascii="Tahoma" w:eastAsia="Times New Roman" w:hAnsi="Tahoma"/>
      <w:sz w:val="20"/>
      <w:szCs w:val="20"/>
      <w:lang w:val="en-US"/>
    </w:rPr>
  </w:style>
  <w:style w:type="paragraph" w:customStyle="1" w:styleId="21c">
    <w:name w:val="Абзац списка21"/>
    <w:basedOn w:val="a5"/>
    <w:rsid w:val="00880F6C"/>
    <w:pPr>
      <w:spacing w:after="200" w:line="276" w:lineRule="auto"/>
      <w:ind w:left="720" w:firstLine="0"/>
      <w:contextualSpacing/>
      <w:jc w:val="left"/>
    </w:pPr>
    <w:rPr>
      <w:rFonts w:ascii="Calibri" w:eastAsia="Times New Roman" w:hAnsi="Calibri"/>
      <w:sz w:val="22"/>
      <w:szCs w:val="22"/>
    </w:rPr>
  </w:style>
  <w:style w:type="paragraph" w:customStyle="1" w:styleId="21d">
    <w:name w:val="Без интервала21"/>
    <w:rsid w:val="00880F6C"/>
    <w:pPr>
      <w:widowControl w:val="0"/>
      <w:suppressAutoHyphens/>
      <w:spacing w:after="200" w:line="276" w:lineRule="auto"/>
    </w:pPr>
    <w:rPr>
      <w:rFonts w:eastAsia="Arial Unicode MS" w:cs="font273"/>
      <w:kern w:val="2"/>
      <w:sz w:val="22"/>
      <w:szCs w:val="22"/>
      <w:lang w:eastAsia="ar-SA"/>
    </w:rPr>
  </w:style>
  <w:style w:type="paragraph" w:customStyle="1" w:styleId="voice">
    <w:name w:val="voice"/>
    <w:basedOn w:val="a5"/>
    <w:rsid w:val="00880F6C"/>
    <w:pPr>
      <w:spacing w:before="100" w:beforeAutospacing="1" w:after="100" w:afterAutospacing="1" w:line="240" w:lineRule="auto"/>
      <w:ind w:firstLine="0"/>
      <w:jc w:val="left"/>
    </w:pPr>
    <w:rPr>
      <w:rFonts w:eastAsia="Times New Roman"/>
      <w:sz w:val="24"/>
      <w:szCs w:val="24"/>
      <w:lang w:eastAsia="ru-RU"/>
    </w:rPr>
  </w:style>
  <w:style w:type="character" w:customStyle="1" w:styleId="317">
    <w:name w:val="Основной текст с отступом 3 Знак1"/>
    <w:semiHidden/>
    <w:rsid w:val="00880F6C"/>
    <w:rPr>
      <w:rFonts w:ascii="Times New Roman" w:eastAsia="Times New Roman" w:hAnsi="Times New Roman" w:cs="Times New Roman"/>
      <w:sz w:val="16"/>
      <w:szCs w:val="16"/>
      <w:lang w:eastAsia="ar-SA"/>
    </w:rPr>
  </w:style>
  <w:style w:type="paragraph" w:customStyle="1" w:styleId="1fff4">
    <w:name w:val="Дата1"/>
    <w:basedOn w:val="a5"/>
    <w:next w:val="a5"/>
    <w:semiHidden/>
    <w:unhideWhenUsed/>
    <w:rsid w:val="00880F6C"/>
    <w:pPr>
      <w:spacing w:after="60" w:line="240" w:lineRule="auto"/>
      <w:ind w:firstLine="0"/>
    </w:pPr>
    <w:rPr>
      <w:rFonts w:ascii="Calibri" w:hAnsi="Calibri"/>
      <w:sz w:val="24"/>
      <w:szCs w:val="22"/>
    </w:rPr>
  </w:style>
  <w:style w:type="character" w:customStyle="1" w:styleId="1fff5">
    <w:name w:val="Дата Знак1"/>
    <w:semiHidden/>
    <w:rsid w:val="00880F6C"/>
    <w:rPr>
      <w:rFonts w:ascii="Times New Roman" w:eastAsia="Times New Roman" w:hAnsi="Times New Roman" w:cs="Times New Roman"/>
      <w:sz w:val="24"/>
      <w:szCs w:val="24"/>
      <w:lang w:eastAsia="ar-SA"/>
    </w:rPr>
  </w:style>
  <w:style w:type="character" w:customStyle="1" w:styleId="1fff6">
    <w:name w:val="Текст Знак1"/>
    <w:semiHidden/>
    <w:rsid w:val="00880F6C"/>
    <w:rPr>
      <w:rFonts w:ascii="Consolas" w:eastAsia="Times New Roman" w:hAnsi="Consolas" w:cs="Times New Roman"/>
      <w:sz w:val="21"/>
      <w:szCs w:val="21"/>
      <w:lang w:eastAsia="ar-SA"/>
    </w:rPr>
  </w:style>
  <w:style w:type="character" w:customStyle="1" w:styleId="318">
    <w:name w:val="Основной текст 3 Знак1"/>
    <w:uiPriority w:val="99"/>
    <w:semiHidden/>
    <w:rsid w:val="00880F6C"/>
    <w:rPr>
      <w:rFonts w:ascii="Times New Roman" w:eastAsia="Times New Roman" w:hAnsi="Times New Roman" w:cs="Times New Roman"/>
      <w:sz w:val="16"/>
      <w:szCs w:val="16"/>
      <w:lang w:eastAsia="ar-SA"/>
    </w:rPr>
  </w:style>
  <w:style w:type="paragraph" w:customStyle="1" w:styleId="230">
    <w:name w:val="Основной текст 23"/>
    <w:basedOn w:val="a5"/>
    <w:next w:val="2d"/>
    <w:unhideWhenUsed/>
    <w:rsid w:val="00880F6C"/>
    <w:pPr>
      <w:spacing w:after="120" w:line="480" w:lineRule="auto"/>
      <w:ind w:firstLine="0"/>
      <w:jc w:val="left"/>
    </w:pPr>
    <w:rPr>
      <w:rFonts w:ascii="Arial" w:hAnsi="Arial" w:cs="Arial"/>
      <w:sz w:val="24"/>
      <w:szCs w:val="25"/>
    </w:rPr>
  </w:style>
  <w:style w:type="character" w:customStyle="1" w:styleId="21e">
    <w:name w:val="Основной текст 2 Знак1"/>
    <w:semiHidden/>
    <w:rsid w:val="00880F6C"/>
    <w:rPr>
      <w:rFonts w:ascii="Times New Roman" w:eastAsia="Times New Roman" w:hAnsi="Times New Roman" w:cs="Times New Roman"/>
      <w:sz w:val="24"/>
      <w:szCs w:val="24"/>
      <w:lang w:eastAsia="ar-SA"/>
    </w:rPr>
  </w:style>
  <w:style w:type="character" w:customStyle="1" w:styleId="1fff7">
    <w:name w:val="Верхний колонтитул Знак1"/>
    <w:semiHidden/>
    <w:rsid w:val="00880F6C"/>
    <w:rPr>
      <w:rFonts w:ascii="Times New Roman" w:eastAsia="Times New Roman" w:hAnsi="Times New Roman" w:cs="Times New Roman"/>
      <w:sz w:val="24"/>
      <w:szCs w:val="24"/>
      <w:lang w:eastAsia="ar-SA"/>
    </w:rPr>
  </w:style>
  <w:style w:type="paragraph" w:customStyle="1" w:styleId="1fff8">
    <w:name w:val="Заголовок записки1"/>
    <w:basedOn w:val="a5"/>
    <w:next w:val="a5"/>
    <w:semiHidden/>
    <w:unhideWhenUsed/>
    <w:rsid w:val="00880F6C"/>
    <w:pPr>
      <w:spacing w:after="60" w:line="240" w:lineRule="auto"/>
      <w:ind w:firstLine="0"/>
    </w:pPr>
    <w:rPr>
      <w:rFonts w:ascii="Calibri" w:hAnsi="Calibri"/>
      <w:sz w:val="24"/>
      <w:szCs w:val="24"/>
    </w:rPr>
  </w:style>
  <w:style w:type="character" w:customStyle="1" w:styleId="1fff9">
    <w:name w:val="Заголовок записки Знак1"/>
    <w:semiHidden/>
    <w:rsid w:val="00880F6C"/>
    <w:rPr>
      <w:rFonts w:ascii="Times New Roman" w:eastAsia="Times New Roman" w:hAnsi="Times New Roman" w:cs="Times New Roman"/>
      <w:sz w:val="24"/>
      <w:szCs w:val="24"/>
      <w:lang w:eastAsia="ar-SA"/>
    </w:rPr>
  </w:style>
  <w:style w:type="character" w:customStyle="1" w:styleId="1fffa">
    <w:name w:val="Нижний колонтитул Знак1"/>
    <w:uiPriority w:val="99"/>
    <w:semiHidden/>
    <w:rsid w:val="00880F6C"/>
    <w:rPr>
      <w:rFonts w:ascii="Times New Roman" w:eastAsia="Times New Roman" w:hAnsi="Times New Roman" w:cs="Times New Roman"/>
      <w:sz w:val="24"/>
      <w:szCs w:val="24"/>
      <w:lang w:eastAsia="ar-SA"/>
    </w:rPr>
  </w:style>
  <w:style w:type="character" w:customStyle="1" w:styleId="submenu-table">
    <w:name w:val="submenu-table"/>
    <w:basedOn w:val="a6"/>
    <w:rsid w:val="00880F6C"/>
  </w:style>
  <w:style w:type="character" w:customStyle="1" w:styleId="butback1">
    <w:name w:val="butback1"/>
    <w:rsid w:val="00880F6C"/>
    <w:rPr>
      <w:color w:val="666666"/>
    </w:rPr>
  </w:style>
  <w:style w:type="table" w:customStyle="1" w:styleId="-113">
    <w:name w:val="Цветной список - Акцент 11"/>
    <w:basedOn w:val="a7"/>
    <w:next w:val="-13"/>
    <w:link w:val="-14"/>
    <w:semiHidden/>
    <w:unhideWhenUsed/>
    <w:rsid w:val="00880F6C"/>
    <w:rPr>
      <w:sz w:val="24"/>
      <w:szCs w:val="24"/>
    </w:rPr>
    <w:tblPr>
      <w:tblStyleRowBandSize w:val="1"/>
      <w:tblStyleColBandSize w:val="1"/>
      <w:tblInd w:w="0" w:type="dxa"/>
      <w:tblCellMar>
        <w:top w:w="0" w:type="dxa"/>
        <w:left w:w="108" w:type="dxa"/>
        <w:bottom w:w="0" w:type="dxa"/>
        <w:right w:w="108" w:type="dxa"/>
      </w:tblCellMar>
    </w:tblPr>
    <w:tcPr>
      <w:shd w:val="clear" w:color="auto" w:fill="ECF1F9"/>
    </w:tcPr>
    <w:tblStylePr w:type="firstRow">
      <w:tblPr/>
      <w:tcPr>
        <w:tcBorders>
          <w:bottom w:val="single" w:sz="12" w:space="0" w:color="FFFFFF"/>
        </w:tcBorders>
        <w:shd w:val="clear" w:color="auto" w:fill="D25F12"/>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0DBF0"/>
      </w:tcPr>
    </w:tblStylePr>
    <w:tblStylePr w:type="band1Horz">
      <w:tblPr/>
      <w:tcPr>
        <w:shd w:val="clear" w:color="auto" w:fill="D9E2F3"/>
      </w:tcPr>
    </w:tblStylePr>
  </w:style>
  <w:style w:type="character" w:customStyle="1" w:styleId="-14">
    <w:name w:val="Цветной список - Акцент 1 Знак"/>
    <w:link w:val="-113"/>
    <w:locked/>
    <w:rsid w:val="00880F6C"/>
    <w:rPr>
      <w:sz w:val="24"/>
      <w:szCs w:val="24"/>
      <w:lang w:val="ru-RU" w:eastAsia="ru-RU" w:bidi="ar-SA"/>
    </w:rPr>
  </w:style>
  <w:style w:type="character" w:customStyle="1" w:styleId="WW8Num6z1">
    <w:name w:val="WW8Num6z1"/>
    <w:rsid w:val="00880F6C"/>
    <w:rPr>
      <w:rFonts w:ascii="OpenSymbol" w:hAnsi="OpenSymbol" w:cs="OpenSymbol" w:hint="default"/>
    </w:rPr>
  </w:style>
  <w:style w:type="character" w:customStyle="1" w:styleId="1fffb">
    <w:name w:val="Тема примечания Знак1"/>
    <w:uiPriority w:val="99"/>
    <w:semiHidden/>
    <w:rsid w:val="00880F6C"/>
    <w:rPr>
      <w:rFonts w:ascii="Times New Roman" w:eastAsia="Times New Roman" w:hAnsi="Times New Roman" w:cs="Times New Roman"/>
      <w:sz w:val="20"/>
      <w:szCs w:val="20"/>
      <w:lang w:eastAsia="ar-SA"/>
    </w:rPr>
  </w:style>
  <w:style w:type="character" w:customStyle="1" w:styleId="1fffc">
    <w:name w:val="Текст выноски Знак1"/>
    <w:semiHidden/>
    <w:rsid w:val="00880F6C"/>
    <w:rPr>
      <w:rFonts w:ascii="Segoe UI" w:eastAsia="Times New Roman" w:hAnsi="Segoe UI" w:cs="Segoe UI"/>
      <w:sz w:val="18"/>
      <w:szCs w:val="18"/>
      <w:lang w:eastAsia="ar-SA"/>
    </w:rPr>
  </w:style>
  <w:style w:type="character" w:customStyle="1" w:styleId="Absatz-Standardschriftart">
    <w:name w:val="Absatz-Standardschriftart"/>
    <w:rsid w:val="00880F6C"/>
  </w:style>
  <w:style w:type="character" w:customStyle="1" w:styleId="WW-Absatz-Standardschriftart">
    <w:name w:val="WW-Absatz-Standardschriftart"/>
    <w:rsid w:val="00880F6C"/>
  </w:style>
  <w:style w:type="character" w:customStyle="1" w:styleId="WW-Absatz-Standardschriftart1">
    <w:name w:val="WW-Absatz-Standardschriftart1"/>
    <w:rsid w:val="00880F6C"/>
  </w:style>
  <w:style w:type="character" w:customStyle="1" w:styleId="WW8Num2z2">
    <w:name w:val="WW8Num2z2"/>
    <w:rsid w:val="00880F6C"/>
    <w:rPr>
      <w:b w:val="0"/>
      <w:bCs w:val="0"/>
    </w:rPr>
  </w:style>
  <w:style w:type="character" w:customStyle="1" w:styleId="1fffd">
    <w:name w:val="Основной шрифт абзаца1"/>
    <w:rsid w:val="00880F6C"/>
  </w:style>
  <w:style w:type="character" w:customStyle="1" w:styleId="afffffd">
    <w:name w:val="Символ сноски"/>
    <w:rsid w:val="00880F6C"/>
    <w:rPr>
      <w:vertAlign w:val="superscript"/>
    </w:rPr>
  </w:style>
  <w:style w:type="character" w:customStyle="1" w:styleId="afffffe">
    <w:name w:val="Символы концевой сноски"/>
    <w:rsid w:val="00880F6C"/>
    <w:rPr>
      <w:vertAlign w:val="superscript"/>
    </w:rPr>
  </w:style>
  <w:style w:type="character" w:customStyle="1" w:styleId="1fffe">
    <w:name w:val="Знак примечания1"/>
    <w:rsid w:val="00880F6C"/>
    <w:rPr>
      <w:sz w:val="16"/>
      <w:szCs w:val="16"/>
    </w:rPr>
  </w:style>
  <w:style w:type="character" w:customStyle="1" w:styleId="1ffff">
    <w:name w:val="Текст концевой сноски Знак1"/>
    <w:uiPriority w:val="99"/>
    <w:semiHidden/>
    <w:rsid w:val="00880F6C"/>
    <w:rPr>
      <w:rFonts w:ascii="Times New Roman" w:eastAsia="Times New Roman" w:hAnsi="Times New Roman" w:cs="Times New Roman"/>
      <w:sz w:val="20"/>
      <w:szCs w:val="20"/>
      <w:lang w:eastAsia="ar-SA"/>
    </w:rPr>
  </w:style>
  <w:style w:type="character" w:customStyle="1" w:styleId="1ffff0">
    <w:name w:val="Схема документа Знак1"/>
    <w:uiPriority w:val="99"/>
    <w:semiHidden/>
    <w:rsid w:val="00880F6C"/>
    <w:rPr>
      <w:rFonts w:ascii="Segoe UI" w:eastAsia="Times New Roman" w:hAnsi="Segoe UI" w:cs="Segoe UI"/>
      <w:sz w:val="16"/>
      <w:szCs w:val="16"/>
      <w:lang w:eastAsia="ar-SA"/>
    </w:rPr>
  </w:style>
  <w:style w:type="character" w:customStyle="1" w:styleId="blk">
    <w:name w:val="blk"/>
    <w:rsid w:val="00880F6C"/>
  </w:style>
  <w:style w:type="character" w:customStyle="1" w:styleId="txt1">
    <w:name w:val="txt1"/>
    <w:rsid w:val="00880F6C"/>
    <w:rPr>
      <w:rFonts w:ascii="Arial" w:hAnsi="Arial" w:cs="Arial" w:hint="default"/>
      <w:sz w:val="21"/>
      <w:szCs w:val="21"/>
    </w:rPr>
  </w:style>
  <w:style w:type="character" w:customStyle="1" w:styleId="3f4">
    <w:name w:val="Стиль3 Знак"/>
    <w:rsid w:val="00880F6C"/>
    <w:rPr>
      <w:sz w:val="24"/>
      <w:lang w:val="ru-RU" w:eastAsia="ru-RU" w:bidi="ar-SA"/>
    </w:rPr>
  </w:style>
  <w:style w:type="character" w:customStyle="1" w:styleId="3f5">
    <w:name w:val="Стиль3 Знак Знак Знак Знак Знак"/>
    <w:rsid w:val="00880F6C"/>
    <w:rPr>
      <w:rFonts w:ascii="Times New Roman" w:eastAsia="Times New Roman" w:hAnsi="Times New Roman" w:cs="Times New Roman" w:hint="default"/>
      <w:sz w:val="24"/>
      <w:szCs w:val="20"/>
      <w:lang w:eastAsia="ru-RU"/>
    </w:rPr>
  </w:style>
  <w:style w:type="character" w:customStyle="1" w:styleId="m11">
    <w:name w:val="m1 Знак1"/>
    <w:rsid w:val="00880F6C"/>
    <w:rPr>
      <w:rFonts w:ascii="Times New Roman" w:eastAsia="Times New Roman" w:hAnsi="Times New Roman" w:cs="Times New Roman" w:hint="default"/>
      <w:sz w:val="20"/>
      <w:szCs w:val="20"/>
      <w:lang w:val="en-US"/>
    </w:rPr>
  </w:style>
  <w:style w:type="character" w:customStyle="1" w:styleId="050511">
    <w:name w:val="Стиль Перед:  05 ст. После:  05 ст.1 Знак Знак Знак"/>
    <w:rsid w:val="00880F6C"/>
    <w:rPr>
      <w:rFonts w:ascii="Times New Roman" w:eastAsia="Times New Roman" w:hAnsi="Times New Roman" w:cs="Times New Roman" w:hint="default"/>
      <w:sz w:val="28"/>
      <w:szCs w:val="20"/>
      <w:lang w:eastAsia="ru-RU"/>
    </w:rPr>
  </w:style>
  <w:style w:type="character" w:customStyle="1" w:styleId="Normal13pt0">
    <w:name w:val="Normal + 13 pt Знак Знак"/>
    <w:aliases w:val="Justified Знак Знак"/>
    <w:rsid w:val="00880F6C"/>
    <w:rPr>
      <w:rFonts w:ascii="Times New Roman" w:eastAsia="Times New Roman" w:hAnsi="Times New Roman" w:cs="Times New Roman" w:hint="default"/>
      <w:color w:val="333333"/>
      <w:sz w:val="26"/>
      <w:szCs w:val="26"/>
      <w:lang w:val="en-US"/>
    </w:rPr>
  </w:style>
  <w:style w:type="character" w:customStyle="1" w:styleId="zakonspanusual11">
    <w:name w:val="zakon_spanusual11"/>
    <w:rsid w:val="00880F6C"/>
    <w:rPr>
      <w:rFonts w:ascii="Courier New" w:hAnsi="Courier New" w:cs="Arial Unicode MS" w:hint="default"/>
      <w:color w:val="000000"/>
      <w:sz w:val="18"/>
      <w:szCs w:val="18"/>
    </w:rPr>
  </w:style>
  <w:style w:type="character" w:customStyle="1" w:styleId="zakonspanusual2">
    <w:name w:val="zakon_spanusual2"/>
    <w:rsid w:val="00880F6C"/>
    <w:rPr>
      <w:rFonts w:ascii="Arial" w:hAnsi="Arial" w:cs="Arial" w:hint="default"/>
      <w:color w:val="000000"/>
      <w:sz w:val="18"/>
      <w:szCs w:val="18"/>
    </w:rPr>
  </w:style>
  <w:style w:type="character" w:customStyle="1" w:styleId="zakonspanheader1">
    <w:name w:val="zakon_spanheader1"/>
    <w:rsid w:val="00880F6C"/>
    <w:rPr>
      <w:rFonts w:ascii="Arial" w:hAnsi="Arial" w:cs="Arial" w:hint="default"/>
      <w:color w:val="000080"/>
      <w:sz w:val="18"/>
      <w:szCs w:val="18"/>
    </w:rPr>
  </w:style>
  <w:style w:type="character" w:customStyle="1" w:styleId="Paragraph01">
    <w:name w:val="Paragraph 0 Знак Знак Знак"/>
    <w:locked/>
    <w:rsid w:val="00880F6C"/>
    <w:rPr>
      <w:rFonts w:ascii="Arial" w:eastAsia="Times New Roman" w:hAnsi="Arial" w:cs="Arial" w:hint="default"/>
      <w:szCs w:val="24"/>
    </w:rPr>
  </w:style>
  <w:style w:type="character" w:customStyle="1" w:styleId="2fb">
    <w:name w:val="Знак Знак2"/>
    <w:rsid w:val="00880F6C"/>
    <w:rPr>
      <w:b/>
      <w:bCs w:val="0"/>
      <w:lang w:val="ru-RU" w:eastAsia="ru-RU" w:bidi="ar-SA"/>
    </w:rPr>
  </w:style>
  <w:style w:type="character" w:customStyle="1" w:styleId="u">
    <w:name w:val="u"/>
    <w:rsid w:val="00880F6C"/>
  </w:style>
  <w:style w:type="character" w:customStyle="1" w:styleId="m10">
    <w:name w:val="m1 Знак"/>
    <w:rsid w:val="00880F6C"/>
    <w:rPr>
      <w:lang w:val="ru-RU" w:eastAsia="ru-RU" w:bidi="ar-SA"/>
    </w:rPr>
  </w:style>
  <w:style w:type="character" w:customStyle="1" w:styleId="m12">
    <w:name w:val="m1 Знак Знак"/>
    <w:rsid w:val="00880F6C"/>
    <w:rPr>
      <w:lang w:val="en-US" w:eastAsia="en-US" w:bidi="ar-SA"/>
    </w:rPr>
  </w:style>
  <w:style w:type="character" w:customStyle="1" w:styleId="Normal13pt1">
    <w:name w:val="Normal + 13 pt"/>
    <w:aliases w:val="Justified Char Char"/>
    <w:rsid w:val="00880F6C"/>
    <w:rPr>
      <w:color w:val="333333"/>
      <w:sz w:val="26"/>
      <w:szCs w:val="26"/>
      <w:lang w:val="en-US" w:eastAsia="en-US" w:bidi="ar-SA"/>
    </w:rPr>
  </w:style>
  <w:style w:type="character" w:customStyle="1" w:styleId="2fc">
    <w:name w:val="Знак2"/>
    <w:rsid w:val="00880F6C"/>
    <w:rPr>
      <w:b/>
      <w:bCs w:val="0"/>
      <w:lang w:val="ru-RU" w:eastAsia="ru-RU" w:bidi="ar-SA"/>
    </w:rPr>
  </w:style>
  <w:style w:type="character" w:customStyle="1" w:styleId="3f6">
    <w:name w:val="Стиль3 Знак Знак Знак"/>
    <w:rsid w:val="00880F6C"/>
    <w:rPr>
      <w:rFonts w:ascii="Times New Roman" w:eastAsia="Times New Roman" w:hAnsi="Times New Roman" w:cs="Times New Roman" w:hint="default"/>
      <w:sz w:val="24"/>
      <w:szCs w:val="20"/>
      <w:lang w:eastAsia="ru-RU"/>
    </w:rPr>
  </w:style>
  <w:style w:type="character" w:customStyle="1" w:styleId="f">
    <w:name w:val="f"/>
    <w:rsid w:val="00880F6C"/>
  </w:style>
  <w:style w:type="character" w:customStyle="1" w:styleId="WW8Num9z0">
    <w:name w:val="WW8Num9z0"/>
    <w:rsid w:val="00880F6C"/>
    <w:rPr>
      <w:rFonts w:ascii="Times New Roman" w:eastAsia="Times New Roman" w:hAnsi="Times New Roman" w:cs="Times New Roman" w:hint="default"/>
    </w:rPr>
  </w:style>
  <w:style w:type="character" w:customStyle="1" w:styleId="WW8Num17z3">
    <w:name w:val="WW8Num17z3"/>
    <w:rsid w:val="00880F6C"/>
    <w:rPr>
      <w:rFonts w:ascii="Symbol" w:hAnsi="Symbol" w:hint="default"/>
    </w:rPr>
  </w:style>
  <w:style w:type="character" w:customStyle="1" w:styleId="FontStyle58">
    <w:name w:val="Font Style58"/>
    <w:rsid w:val="00880F6C"/>
    <w:rPr>
      <w:rFonts w:ascii="Times New Roman" w:hAnsi="Times New Roman" w:cs="Times New Roman" w:hint="default"/>
      <w:b/>
      <w:bCs/>
      <w:sz w:val="30"/>
      <w:szCs w:val="30"/>
    </w:rPr>
  </w:style>
  <w:style w:type="character" w:customStyle="1" w:styleId="WW8Num2z0">
    <w:name w:val="WW8Num2z0"/>
    <w:rsid w:val="00880F6C"/>
    <w:rPr>
      <w:rFonts w:ascii="Symbol" w:hAnsi="Symbol" w:hint="default"/>
    </w:rPr>
  </w:style>
  <w:style w:type="character" w:customStyle="1" w:styleId="WW8Num2z1">
    <w:name w:val="WW8Num2z1"/>
    <w:rsid w:val="00880F6C"/>
    <w:rPr>
      <w:rFonts w:ascii="Courier New" w:hAnsi="Courier New" w:cs="Courier New" w:hint="default"/>
    </w:rPr>
  </w:style>
  <w:style w:type="character" w:customStyle="1" w:styleId="WW8Num4z0">
    <w:name w:val="WW8Num4z0"/>
    <w:rsid w:val="00880F6C"/>
    <w:rPr>
      <w:rFonts w:ascii="Symbol" w:hAnsi="Symbol" w:hint="default"/>
    </w:rPr>
  </w:style>
  <w:style w:type="character" w:customStyle="1" w:styleId="WW8Num4z1">
    <w:name w:val="WW8Num4z1"/>
    <w:rsid w:val="00880F6C"/>
    <w:rPr>
      <w:rFonts w:ascii="Courier New" w:hAnsi="Courier New" w:cs="Courier New" w:hint="default"/>
    </w:rPr>
  </w:style>
  <w:style w:type="character" w:customStyle="1" w:styleId="WW8Num4z2">
    <w:name w:val="WW8Num4z2"/>
    <w:rsid w:val="00880F6C"/>
    <w:rPr>
      <w:rFonts w:ascii="Wingdings" w:hAnsi="Wingdings" w:hint="default"/>
    </w:rPr>
  </w:style>
  <w:style w:type="character" w:customStyle="1" w:styleId="WW8Num6z0">
    <w:name w:val="WW8Num6z0"/>
    <w:rsid w:val="00880F6C"/>
    <w:rPr>
      <w:rFonts w:ascii="Symbol" w:hAnsi="Symbol" w:hint="default"/>
    </w:rPr>
  </w:style>
  <w:style w:type="character" w:customStyle="1" w:styleId="WW8Num8z0">
    <w:name w:val="WW8Num8z0"/>
    <w:rsid w:val="00880F6C"/>
    <w:rPr>
      <w:rFonts w:ascii="Wingdings" w:hAnsi="Wingdings" w:hint="default"/>
    </w:rPr>
  </w:style>
  <w:style w:type="character" w:customStyle="1" w:styleId="WW8Num10z1">
    <w:name w:val="WW8Num10z1"/>
    <w:rsid w:val="00880F6C"/>
    <w:rPr>
      <w:rFonts w:ascii="Wingdings" w:hAnsi="Wingdings" w:hint="default"/>
    </w:rPr>
  </w:style>
  <w:style w:type="character" w:customStyle="1" w:styleId="WW8Num12z0">
    <w:name w:val="WW8Num12z0"/>
    <w:rsid w:val="00880F6C"/>
    <w:rPr>
      <w:rFonts w:ascii="Symbol" w:hAnsi="Symbol" w:hint="default"/>
    </w:rPr>
  </w:style>
  <w:style w:type="character" w:customStyle="1" w:styleId="WW8Num14z0">
    <w:name w:val="WW8Num14z0"/>
    <w:rsid w:val="00880F6C"/>
    <w:rPr>
      <w:color w:val="000000"/>
    </w:rPr>
  </w:style>
  <w:style w:type="character" w:customStyle="1" w:styleId="WW8Num14z3">
    <w:name w:val="WW8Num14z3"/>
    <w:rsid w:val="00880F6C"/>
    <w:rPr>
      <w:color w:val="FF6600"/>
    </w:rPr>
  </w:style>
  <w:style w:type="character" w:customStyle="1" w:styleId="s10">
    <w:name w:val="s_10"/>
    <w:rsid w:val="00880F6C"/>
  </w:style>
  <w:style w:type="table" w:customStyle="1" w:styleId="21f">
    <w:name w:val="Средняя сетка 21"/>
    <w:basedOn w:val="a7"/>
    <w:next w:val="223"/>
    <w:link w:val="2fd"/>
    <w:uiPriority w:val="1"/>
    <w:semiHidden/>
    <w:unhideWhenUsed/>
    <w:rsid w:val="00880F6C"/>
    <w:rPr>
      <w:rFonts w:ascii="Arial" w:hAnsi="Arial" w:cs="Arial"/>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character" w:customStyle="1" w:styleId="2fd">
    <w:name w:val="Средняя сетка 2 Знак"/>
    <w:link w:val="21f"/>
    <w:uiPriority w:val="1"/>
    <w:semiHidden/>
    <w:locked/>
    <w:rsid w:val="00880F6C"/>
    <w:rPr>
      <w:rFonts w:ascii="Arial" w:hAnsi="Arial" w:cs="Arial" w:hint="default"/>
      <w:lang w:val="ru-RU" w:eastAsia="ru-RU" w:bidi="ar-SA"/>
    </w:rPr>
  </w:style>
  <w:style w:type="character" w:customStyle="1" w:styleId="WW8Num3z0">
    <w:name w:val="WW8Num3z0"/>
    <w:rsid w:val="00880F6C"/>
    <w:rPr>
      <w:rFonts w:ascii="Symbol" w:hAnsi="Symbol" w:hint="default"/>
    </w:rPr>
  </w:style>
  <w:style w:type="character" w:customStyle="1" w:styleId="WW8Num5z0">
    <w:name w:val="WW8Num5z0"/>
    <w:rsid w:val="00880F6C"/>
    <w:rPr>
      <w:rFonts w:ascii="Symbol" w:hAnsi="Symbol" w:hint="default"/>
    </w:rPr>
  </w:style>
  <w:style w:type="character" w:customStyle="1" w:styleId="2fe">
    <w:name w:val="Основной шрифт абзаца2"/>
    <w:rsid w:val="00880F6C"/>
  </w:style>
  <w:style w:type="character" w:customStyle="1" w:styleId="WW8Num9z1">
    <w:name w:val="WW8Num9z1"/>
    <w:rsid w:val="00880F6C"/>
    <w:rPr>
      <w:rFonts w:ascii="Courier New" w:hAnsi="Courier New" w:cs="Courier New" w:hint="default"/>
    </w:rPr>
  </w:style>
  <w:style w:type="character" w:customStyle="1" w:styleId="WW8Num9z2">
    <w:name w:val="WW8Num9z2"/>
    <w:rsid w:val="00880F6C"/>
    <w:rPr>
      <w:rFonts w:ascii="Wingdings" w:hAnsi="Wingdings" w:hint="default"/>
    </w:rPr>
  </w:style>
  <w:style w:type="character" w:customStyle="1" w:styleId="WW8Num9z3">
    <w:name w:val="WW8Num9z3"/>
    <w:rsid w:val="00880F6C"/>
    <w:rPr>
      <w:rFonts w:ascii="Symbol" w:hAnsi="Symbol" w:hint="default"/>
    </w:rPr>
  </w:style>
  <w:style w:type="character" w:customStyle="1" w:styleId="WW8Num10z0">
    <w:name w:val="WW8Num10z0"/>
    <w:rsid w:val="00880F6C"/>
    <w:rPr>
      <w:rFonts w:ascii="Times New Roman" w:hAnsi="Times New Roman" w:cs="Times New Roman" w:hint="default"/>
      <w:sz w:val="24"/>
      <w:szCs w:val="24"/>
    </w:rPr>
  </w:style>
  <w:style w:type="character" w:customStyle="1" w:styleId="WW8Num10z2">
    <w:name w:val="WW8Num10z2"/>
    <w:rsid w:val="00880F6C"/>
    <w:rPr>
      <w:rFonts w:ascii="Wingdings" w:hAnsi="Wingdings" w:hint="default"/>
    </w:rPr>
  </w:style>
  <w:style w:type="character" w:customStyle="1" w:styleId="WW8Num10z3">
    <w:name w:val="WW8Num10z3"/>
    <w:rsid w:val="00880F6C"/>
    <w:rPr>
      <w:rFonts w:ascii="Symbol" w:hAnsi="Symbol" w:hint="default"/>
    </w:rPr>
  </w:style>
  <w:style w:type="character" w:customStyle="1" w:styleId="WW8Num11z0">
    <w:name w:val="WW8Num11z0"/>
    <w:rsid w:val="00880F6C"/>
    <w:rPr>
      <w:rFonts w:ascii="Arial" w:hAnsi="Arial" w:cs="Arial" w:hint="default"/>
      <w:sz w:val="24"/>
    </w:rPr>
  </w:style>
  <w:style w:type="character" w:customStyle="1" w:styleId="WW8Num14z1">
    <w:name w:val="WW8Num14z1"/>
    <w:rsid w:val="00880F6C"/>
    <w:rPr>
      <w:rFonts w:ascii="Courier New" w:hAnsi="Courier New" w:cs="Courier New" w:hint="default"/>
    </w:rPr>
  </w:style>
  <w:style w:type="character" w:customStyle="1" w:styleId="WW8Num14z2">
    <w:name w:val="WW8Num14z2"/>
    <w:rsid w:val="00880F6C"/>
    <w:rPr>
      <w:rFonts w:ascii="Wingdings" w:hAnsi="Wingdings" w:hint="default"/>
    </w:rPr>
  </w:style>
  <w:style w:type="character" w:customStyle="1" w:styleId="WW8Num20z0">
    <w:name w:val="WW8Num20z0"/>
    <w:rsid w:val="00880F6C"/>
    <w:rPr>
      <w:rFonts w:ascii="Times New Roman" w:hAnsi="Times New Roman" w:cs="Times New Roman" w:hint="default"/>
      <w:b w:val="0"/>
      <w:bCs w:val="0"/>
      <w:color w:val="auto"/>
      <w:sz w:val="24"/>
    </w:rPr>
  </w:style>
  <w:style w:type="character" w:customStyle="1" w:styleId="WW8Num22z0">
    <w:name w:val="WW8Num22z0"/>
    <w:rsid w:val="00880F6C"/>
    <w:rPr>
      <w:sz w:val="40"/>
      <w:szCs w:val="40"/>
    </w:rPr>
  </w:style>
  <w:style w:type="character" w:customStyle="1" w:styleId="postbody1">
    <w:name w:val="postbody1"/>
    <w:rsid w:val="00880F6C"/>
    <w:rPr>
      <w:sz w:val="18"/>
      <w:szCs w:val="18"/>
    </w:rPr>
  </w:style>
  <w:style w:type="character" w:customStyle="1" w:styleId="WW8Num17z2">
    <w:name w:val="WW8Num17z2"/>
    <w:rsid w:val="00880F6C"/>
    <w:rPr>
      <w:b w:val="0"/>
      <w:bCs w:val="0"/>
    </w:rPr>
  </w:style>
  <w:style w:type="character" w:customStyle="1" w:styleId="WW8Num15z0">
    <w:name w:val="WW8Num15z0"/>
    <w:rsid w:val="00880F6C"/>
    <w:rPr>
      <w:rFonts w:ascii="Courier New" w:hAnsi="Courier New" w:cs="Courier New" w:hint="default"/>
    </w:rPr>
  </w:style>
  <w:style w:type="character" w:customStyle="1" w:styleId="WW8Num15z2">
    <w:name w:val="WW8Num15z2"/>
    <w:rsid w:val="00880F6C"/>
    <w:rPr>
      <w:rFonts w:ascii="Wingdings" w:hAnsi="Wingdings" w:hint="default"/>
    </w:rPr>
  </w:style>
  <w:style w:type="character" w:customStyle="1" w:styleId="WW8Num15z3">
    <w:name w:val="WW8Num15z3"/>
    <w:rsid w:val="00880F6C"/>
    <w:rPr>
      <w:rFonts w:ascii="Symbol" w:hAnsi="Symbol" w:hint="default"/>
    </w:rPr>
  </w:style>
  <w:style w:type="character" w:customStyle="1" w:styleId="phone">
    <w:name w:val="phone"/>
    <w:rsid w:val="00880F6C"/>
  </w:style>
  <w:style w:type="character" w:customStyle="1" w:styleId="tel">
    <w:name w:val="tel"/>
    <w:rsid w:val="00880F6C"/>
  </w:style>
  <w:style w:type="character" w:customStyle="1" w:styleId="cut2visible">
    <w:name w:val="cut2__visible"/>
    <w:rsid w:val="00880F6C"/>
  </w:style>
  <w:style w:type="table" w:customStyle="1" w:styleId="150">
    <w:name w:val="Сетка таблицы15"/>
    <w:basedOn w:val="a7"/>
    <w:next w:val="afa"/>
    <w:uiPriority w:val="39"/>
    <w:rsid w:val="00880F6C"/>
    <w:pPr>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7"/>
    <w:rsid w:val="00880F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
    <w:basedOn w:val="a7"/>
    <w:rsid w:val="00880F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7"/>
    <w:rsid w:val="00880F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7"/>
    <w:rsid w:val="00880F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7"/>
    <w:rsid w:val="00880F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basedOn w:val="a7"/>
    <w:uiPriority w:val="59"/>
    <w:rsid w:val="00880F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7"/>
    <w:uiPriority w:val="99"/>
    <w:rsid w:val="00880F6C"/>
    <w:pPr>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0">
    <w:name w:val="Сетка таблицы73"/>
    <w:basedOn w:val="a7"/>
    <w:uiPriority w:val="99"/>
    <w:rsid w:val="00880F6C"/>
    <w:pPr>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2"/>
    <w:basedOn w:val="a7"/>
    <w:uiPriority w:val="59"/>
    <w:rsid w:val="00880F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82"/>
    <w:basedOn w:val="a7"/>
    <w:uiPriority w:val="59"/>
    <w:rsid w:val="00880F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f">
    <w:name w:val="caption"/>
    <w:aliases w:val="Ви6,&quot;Таблица N&quot;,Рисунок название стить,Название объекта Знак1 Знак,Название объекта Знак Знак Знак,Name_object Знак Знак Знак,Наименование объекта Знак Знак Знак,Name_object Знак1 Знак,Наименование объекта Знак1 Зн,Название объекта3"/>
    <w:basedOn w:val="a5"/>
    <w:next w:val="a5"/>
    <w:link w:val="affffff0"/>
    <w:unhideWhenUsed/>
    <w:qFormat/>
    <w:rsid w:val="00880F6C"/>
    <w:pPr>
      <w:spacing w:line="240" w:lineRule="auto"/>
      <w:ind w:firstLine="0"/>
      <w:jc w:val="left"/>
    </w:pPr>
    <w:rPr>
      <w:rFonts w:eastAsia="Times New Roman"/>
      <w:b/>
      <w:sz w:val="24"/>
      <w:szCs w:val="24"/>
      <w:lang w:val="x-none" w:eastAsia="ru-RU"/>
    </w:rPr>
  </w:style>
  <w:style w:type="paragraph" w:styleId="affffff1">
    <w:name w:val="List"/>
    <w:basedOn w:val="afd"/>
    <w:unhideWhenUsed/>
    <w:rsid w:val="00880F6C"/>
    <w:pPr>
      <w:suppressAutoHyphens/>
      <w:autoSpaceDE/>
      <w:autoSpaceDN/>
      <w:adjustRightInd/>
      <w:jc w:val="center"/>
    </w:pPr>
    <w:rPr>
      <w:rFonts w:ascii="Arial" w:hAnsi="Arial" w:cs="Tahoma"/>
      <w:bCs/>
      <w:i w:val="0"/>
      <w:sz w:val="32"/>
      <w:szCs w:val="24"/>
      <w:lang w:eastAsia="ar-SA"/>
    </w:rPr>
  </w:style>
  <w:style w:type="paragraph" w:styleId="2ff">
    <w:name w:val="List 2"/>
    <w:basedOn w:val="a5"/>
    <w:unhideWhenUsed/>
    <w:rsid w:val="00880F6C"/>
    <w:pPr>
      <w:suppressAutoHyphens/>
      <w:spacing w:line="240" w:lineRule="auto"/>
      <w:ind w:left="566" w:hanging="283"/>
      <w:jc w:val="left"/>
    </w:pPr>
    <w:rPr>
      <w:rFonts w:eastAsia="Times New Roman"/>
      <w:sz w:val="24"/>
      <w:szCs w:val="24"/>
      <w:lang w:eastAsia="ar-SA"/>
    </w:rPr>
  </w:style>
  <w:style w:type="paragraph" w:styleId="4">
    <w:name w:val="List Bullet 4"/>
    <w:basedOn w:val="a5"/>
    <w:autoRedefine/>
    <w:semiHidden/>
    <w:unhideWhenUsed/>
    <w:rsid w:val="00880F6C"/>
    <w:pPr>
      <w:numPr>
        <w:numId w:val="3"/>
      </w:numPr>
      <w:tabs>
        <w:tab w:val="clear" w:pos="1209"/>
        <w:tab w:val="num" w:pos="360"/>
      </w:tabs>
      <w:spacing w:after="60" w:line="240" w:lineRule="auto"/>
      <w:ind w:left="360"/>
    </w:pPr>
    <w:rPr>
      <w:rFonts w:eastAsia="Times New Roman"/>
      <w:sz w:val="24"/>
      <w:szCs w:val="20"/>
      <w:lang w:eastAsia="ru-RU"/>
    </w:rPr>
  </w:style>
  <w:style w:type="paragraph" w:styleId="affffff2">
    <w:name w:val="Block Text"/>
    <w:basedOn w:val="a5"/>
    <w:unhideWhenUsed/>
    <w:rsid w:val="00880F6C"/>
    <w:pPr>
      <w:spacing w:line="240" w:lineRule="auto"/>
      <w:ind w:left="-142" w:right="-285" w:firstLine="284"/>
    </w:pPr>
    <w:rPr>
      <w:rFonts w:eastAsia="Times New Roman"/>
      <w:szCs w:val="20"/>
      <w:lang w:eastAsia="ru-RU"/>
    </w:rPr>
  </w:style>
  <w:style w:type="paragraph" w:customStyle="1" w:styleId="mark-">
    <w:name w:val="mark -"/>
    <w:basedOn w:val="affff9"/>
    <w:rsid w:val="00880F6C"/>
    <w:pPr>
      <w:numPr>
        <w:numId w:val="22"/>
      </w:numPr>
      <w:tabs>
        <w:tab w:val="clear" w:pos="1134"/>
      </w:tabs>
      <w:ind w:left="0" w:firstLine="284"/>
    </w:pPr>
  </w:style>
  <w:style w:type="paragraph" w:customStyle="1" w:styleId="3f7">
    <w:name w:val="Е_маркир_3внут"/>
    <w:basedOn w:val="E2"/>
    <w:rsid w:val="00880F6C"/>
  </w:style>
  <w:style w:type="paragraph" w:styleId="afffe">
    <w:name w:val="Body Text Indent"/>
    <w:basedOn w:val="a5"/>
    <w:link w:val="afffd"/>
    <w:unhideWhenUsed/>
    <w:rsid w:val="00880F6C"/>
    <w:pPr>
      <w:spacing w:after="120"/>
      <w:ind w:left="283"/>
    </w:pPr>
    <w:rPr>
      <w:rFonts w:ascii="Arial" w:hAnsi="Arial" w:cs="Arial"/>
      <w:sz w:val="24"/>
      <w:szCs w:val="25"/>
    </w:rPr>
  </w:style>
  <w:style w:type="character" w:customStyle="1" w:styleId="2ff0">
    <w:name w:val="Основной текст с отступом Знак2"/>
    <w:uiPriority w:val="99"/>
    <w:semiHidden/>
    <w:rsid w:val="00880F6C"/>
    <w:rPr>
      <w:rFonts w:ascii="Times New Roman" w:hAnsi="Times New Roman" w:cs="Times New Roman"/>
      <w:sz w:val="28"/>
      <w:szCs w:val="28"/>
    </w:rPr>
  </w:style>
  <w:style w:type="paragraph" w:styleId="affff0">
    <w:name w:val="Date"/>
    <w:basedOn w:val="a5"/>
    <w:next w:val="a5"/>
    <w:link w:val="affff"/>
    <w:unhideWhenUsed/>
    <w:rsid w:val="00880F6C"/>
    <w:rPr>
      <w:rFonts w:ascii="Calibri" w:hAnsi="Calibri"/>
      <w:sz w:val="24"/>
      <w:szCs w:val="22"/>
    </w:rPr>
  </w:style>
  <w:style w:type="character" w:customStyle="1" w:styleId="2ff1">
    <w:name w:val="Дата Знак2"/>
    <w:uiPriority w:val="99"/>
    <w:semiHidden/>
    <w:rsid w:val="00880F6C"/>
    <w:rPr>
      <w:rFonts w:ascii="Times New Roman" w:hAnsi="Times New Roman" w:cs="Times New Roman"/>
      <w:sz w:val="28"/>
      <w:szCs w:val="28"/>
    </w:rPr>
  </w:style>
  <w:style w:type="paragraph" w:styleId="affff2">
    <w:name w:val="Note Heading"/>
    <w:basedOn w:val="a5"/>
    <w:next w:val="a5"/>
    <w:link w:val="affff1"/>
    <w:semiHidden/>
    <w:unhideWhenUsed/>
    <w:rsid w:val="00880F6C"/>
    <w:pPr>
      <w:spacing w:line="240" w:lineRule="auto"/>
    </w:pPr>
    <w:rPr>
      <w:rFonts w:ascii="Calibri" w:hAnsi="Calibri"/>
      <w:sz w:val="24"/>
      <w:szCs w:val="24"/>
    </w:rPr>
  </w:style>
  <w:style w:type="character" w:customStyle="1" w:styleId="2ff2">
    <w:name w:val="Заголовок записки Знак2"/>
    <w:uiPriority w:val="99"/>
    <w:semiHidden/>
    <w:rsid w:val="00880F6C"/>
    <w:rPr>
      <w:rFonts w:ascii="Times New Roman" w:hAnsi="Times New Roman" w:cs="Times New Roman"/>
      <w:sz w:val="28"/>
      <w:szCs w:val="28"/>
    </w:rPr>
  </w:style>
  <w:style w:type="paragraph" w:styleId="2d">
    <w:name w:val="Body Text 2"/>
    <w:basedOn w:val="a5"/>
    <w:link w:val="2c"/>
    <w:unhideWhenUsed/>
    <w:rsid w:val="00880F6C"/>
    <w:pPr>
      <w:spacing w:after="120" w:line="480" w:lineRule="auto"/>
    </w:pPr>
    <w:rPr>
      <w:rFonts w:ascii="Arial" w:hAnsi="Arial" w:cs="Arial"/>
      <w:sz w:val="24"/>
      <w:szCs w:val="25"/>
    </w:rPr>
  </w:style>
  <w:style w:type="character" w:customStyle="1" w:styleId="224">
    <w:name w:val="Основной текст 2 Знак2"/>
    <w:uiPriority w:val="99"/>
    <w:semiHidden/>
    <w:rsid w:val="00880F6C"/>
    <w:rPr>
      <w:rFonts w:ascii="Times New Roman" w:hAnsi="Times New Roman" w:cs="Times New Roman"/>
      <w:sz w:val="28"/>
      <w:szCs w:val="28"/>
    </w:rPr>
  </w:style>
  <w:style w:type="table" w:styleId="-13">
    <w:name w:val="Colorful List Accent 1"/>
    <w:basedOn w:val="a7"/>
    <w:uiPriority w:val="72"/>
    <w:semiHidden/>
    <w:unhideWhenUsed/>
    <w:rsid w:val="00880F6C"/>
    <w:rPr>
      <w:color w:val="000000"/>
    </w:rPr>
    <w:tblPr>
      <w:tblStyleRowBandSize w:val="1"/>
      <w:tblStyleColBandSize w:val="1"/>
      <w:tblInd w:w="0" w:type="dxa"/>
      <w:tblCellMar>
        <w:top w:w="0" w:type="dxa"/>
        <w:left w:w="108" w:type="dxa"/>
        <w:bottom w:w="0" w:type="dxa"/>
        <w:right w:w="108" w:type="dxa"/>
      </w:tblCellMar>
    </w:tblPr>
    <w:tcPr>
      <w:shd w:val="clear" w:color="auto" w:fill="F2FAEB"/>
    </w:tcPr>
    <w:tblStylePr w:type="firstRow">
      <w:rPr>
        <w:b/>
        <w:bCs/>
        <w:color w:val="FFFFFF"/>
      </w:rPr>
      <w:tblPr/>
      <w:tcPr>
        <w:tcBorders>
          <w:bottom w:val="single" w:sz="12" w:space="0" w:color="FFFFFF"/>
        </w:tcBorders>
        <w:shd w:val="clear" w:color="auto" w:fill="BB1060"/>
      </w:tcPr>
    </w:tblStylePr>
    <w:tblStylePr w:type="lastRow">
      <w:rPr>
        <w:b/>
        <w:bCs/>
        <w:color w:val="BB106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F3CE"/>
      </w:tcPr>
    </w:tblStylePr>
    <w:tblStylePr w:type="band1Horz">
      <w:tblPr/>
      <w:tcPr>
        <w:shd w:val="clear" w:color="auto" w:fill="E5F5D7"/>
      </w:tcPr>
    </w:tblStylePr>
  </w:style>
  <w:style w:type="table" w:customStyle="1" w:styleId="223">
    <w:name w:val="Средняя сетка 22"/>
    <w:basedOn w:val="a7"/>
    <w:uiPriority w:val="68"/>
    <w:semiHidden/>
    <w:unhideWhenUsed/>
    <w:rsid w:val="00880F6C"/>
    <w:rPr>
      <w:rFonts w:ascii="Calibri Light" w:eastAsia="Times New Roman" w:hAnsi="Calibri Light"/>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xl86">
    <w:name w:val="xl86"/>
    <w:basedOn w:val="a5"/>
    <w:rsid w:val="00795C9B"/>
    <w:pPr>
      <w:spacing w:before="100" w:beforeAutospacing="1" w:after="100" w:afterAutospacing="1" w:line="240" w:lineRule="auto"/>
      <w:ind w:firstLine="0"/>
      <w:jc w:val="left"/>
    </w:pPr>
    <w:rPr>
      <w:rFonts w:eastAsia="Times New Roman"/>
      <w:b/>
      <w:bCs/>
      <w:sz w:val="24"/>
      <w:szCs w:val="24"/>
      <w:lang w:eastAsia="ru-RU"/>
    </w:rPr>
  </w:style>
  <w:style w:type="paragraph" w:customStyle="1" w:styleId="xl87">
    <w:name w:val="xl87"/>
    <w:basedOn w:val="a5"/>
    <w:rsid w:val="00795C9B"/>
    <w:pPr>
      <w:shd w:val="clear" w:color="000000" w:fill="C4F1FF"/>
      <w:spacing w:before="100" w:beforeAutospacing="1" w:after="100" w:afterAutospacing="1" w:line="240" w:lineRule="auto"/>
      <w:ind w:firstLine="0"/>
      <w:jc w:val="left"/>
    </w:pPr>
    <w:rPr>
      <w:rFonts w:eastAsia="Times New Roman"/>
      <w:sz w:val="24"/>
      <w:szCs w:val="24"/>
      <w:lang w:eastAsia="ru-RU"/>
    </w:rPr>
  </w:style>
  <w:style w:type="numbering" w:customStyle="1" w:styleId="64">
    <w:name w:val="Нет списка6"/>
    <w:next w:val="a8"/>
    <w:uiPriority w:val="99"/>
    <w:semiHidden/>
    <w:unhideWhenUsed/>
    <w:rsid w:val="00AA21BD"/>
  </w:style>
  <w:style w:type="paragraph" w:customStyle="1" w:styleId="xl88">
    <w:name w:val="xl88"/>
    <w:basedOn w:val="a5"/>
    <w:rsid w:val="00AA21BD"/>
    <w:pPr>
      <w:pBdr>
        <w:top w:val="single" w:sz="4" w:space="0" w:color="auto"/>
        <w:left w:val="single" w:sz="4" w:space="0" w:color="auto"/>
        <w:bottom w:val="single" w:sz="4" w:space="0" w:color="auto"/>
        <w:right w:val="single" w:sz="4" w:space="0" w:color="auto"/>
      </w:pBdr>
      <w:shd w:val="clear" w:color="auto" w:fill="4BACC6"/>
      <w:spacing w:before="100" w:beforeAutospacing="1" w:after="100" w:afterAutospacing="1" w:line="240" w:lineRule="auto"/>
      <w:ind w:firstLine="0"/>
      <w:jc w:val="left"/>
    </w:pPr>
    <w:rPr>
      <w:rFonts w:eastAsia="Times New Roman"/>
      <w:color w:val="FFFFFF"/>
      <w:sz w:val="24"/>
      <w:szCs w:val="24"/>
      <w:lang w:eastAsia="ru-RU"/>
    </w:rPr>
  </w:style>
  <w:style w:type="paragraph" w:customStyle="1" w:styleId="xl89">
    <w:name w:val="xl89"/>
    <w:basedOn w:val="a5"/>
    <w:rsid w:val="00AA21BD"/>
    <w:pPr>
      <w:pBdr>
        <w:top w:val="single" w:sz="4" w:space="0" w:color="auto"/>
        <w:left w:val="single" w:sz="4" w:space="0" w:color="auto"/>
        <w:bottom w:val="single" w:sz="4" w:space="0" w:color="auto"/>
        <w:right w:val="single" w:sz="4" w:space="0" w:color="auto"/>
      </w:pBdr>
      <w:shd w:val="clear" w:color="auto" w:fill="4BACC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90">
    <w:name w:val="xl90"/>
    <w:basedOn w:val="a5"/>
    <w:rsid w:val="00AA21BD"/>
    <w:pPr>
      <w:pBdr>
        <w:top w:val="single" w:sz="4" w:space="0" w:color="auto"/>
        <w:left w:val="single" w:sz="4" w:space="0" w:color="auto"/>
        <w:bottom w:val="single" w:sz="4" w:space="0" w:color="auto"/>
        <w:right w:val="single" w:sz="4" w:space="0" w:color="auto"/>
      </w:pBdr>
      <w:shd w:val="clear" w:color="auto" w:fill="DAEEF3"/>
      <w:spacing w:before="100" w:beforeAutospacing="1" w:after="100" w:afterAutospacing="1" w:line="240" w:lineRule="auto"/>
      <w:ind w:firstLine="0"/>
      <w:jc w:val="left"/>
    </w:pPr>
    <w:rPr>
      <w:rFonts w:eastAsia="Times New Roman"/>
      <w:color w:val="000000"/>
      <w:sz w:val="24"/>
      <w:szCs w:val="24"/>
      <w:lang w:eastAsia="ru-RU"/>
    </w:rPr>
  </w:style>
  <w:style w:type="paragraph" w:customStyle="1" w:styleId="xl91">
    <w:name w:val="xl91"/>
    <w:basedOn w:val="a5"/>
    <w:rsid w:val="00AA21BD"/>
    <w:pPr>
      <w:pBdr>
        <w:top w:val="single" w:sz="4" w:space="0" w:color="auto"/>
        <w:left w:val="single" w:sz="4" w:space="0" w:color="auto"/>
        <w:bottom w:val="single" w:sz="4" w:space="0" w:color="auto"/>
        <w:right w:val="single" w:sz="4" w:space="0" w:color="auto"/>
      </w:pBdr>
      <w:shd w:val="clear" w:color="auto" w:fill="DAEEF3"/>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92">
    <w:name w:val="xl92"/>
    <w:basedOn w:val="a5"/>
    <w:rsid w:val="00AA21BD"/>
    <w:pPr>
      <w:pBdr>
        <w:top w:val="single" w:sz="4" w:space="0" w:color="auto"/>
        <w:left w:val="single" w:sz="4" w:space="0" w:color="auto"/>
        <w:bottom w:val="single" w:sz="4" w:space="0" w:color="auto"/>
        <w:right w:val="single" w:sz="4" w:space="0" w:color="auto"/>
      </w:pBdr>
      <w:shd w:val="clear" w:color="auto" w:fill="DAEEF3"/>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93">
    <w:name w:val="xl93"/>
    <w:basedOn w:val="a5"/>
    <w:rsid w:val="00AA21BD"/>
    <w:pPr>
      <w:pBdr>
        <w:top w:val="single" w:sz="4" w:space="0" w:color="auto"/>
        <w:left w:val="single" w:sz="4" w:space="0" w:color="auto"/>
        <w:bottom w:val="single" w:sz="4" w:space="0" w:color="auto"/>
        <w:right w:val="single" w:sz="4" w:space="0" w:color="auto"/>
      </w:pBdr>
      <w:shd w:val="clear" w:color="auto" w:fill="494529"/>
      <w:spacing w:before="100" w:beforeAutospacing="1" w:after="100" w:afterAutospacing="1" w:line="240" w:lineRule="auto"/>
      <w:ind w:firstLine="0"/>
      <w:jc w:val="left"/>
    </w:pPr>
    <w:rPr>
      <w:rFonts w:eastAsia="Times New Roman"/>
      <w:color w:val="FFFFFF"/>
      <w:sz w:val="24"/>
      <w:szCs w:val="24"/>
      <w:lang w:eastAsia="ru-RU"/>
    </w:rPr>
  </w:style>
  <w:style w:type="paragraph" w:customStyle="1" w:styleId="xl94">
    <w:name w:val="xl94"/>
    <w:basedOn w:val="a5"/>
    <w:rsid w:val="00AA21BD"/>
    <w:pPr>
      <w:pBdr>
        <w:top w:val="single" w:sz="4" w:space="0" w:color="auto"/>
        <w:left w:val="single" w:sz="4" w:space="0" w:color="auto"/>
        <w:bottom w:val="single" w:sz="4" w:space="0" w:color="auto"/>
        <w:right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95">
    <w:name w:val="xl95"/>
    <w:basedOn w:val="a5"/>
    <w:rsid w:val="00AA21BD"/>
    <w:pPr>
      <w:pBdr>
        <w:top w:val="single" w:sz="4" w:space="0" w:color="auto"/>
        <w:left w:val="single" w:sz="4" w:space="0" w:color="auto"/>
        <w:bottom w:val="single" w:sz="4" w:space="0" w:color="auto"/>
        <w:right w:val="single" w:sz="4" w:space="0" w:color="auto"/>
      </w:pBdr>
      <w:shd w:val="clear" w:color="auto" w:fill="DDD9C4"/>
      <w:spacing w:before="100" w:beforeAutospacing="1" w:after="100" w:afterAutospacing="1" w:line="240" w:lineRule="auto"/>
      <w:ind w:firstLine="0"/>
      <w:jc w:val="left"/>
    </w:pPr>
    <w:rPr>
      <w:rFonts w:eastAsia="Times New Roman"/>
      <w:color w:val="000000"/>
      <w:sz w:val="24"/>
      <w:szCs w:val="24"/>
      <w:lang w:eastAsia="ru-RU"/>
    </w:rPr>
  </w:style>
  <w:style w:type="paragraph" w:customStyle="1" w:styleId="xl96">
    <w:name w:val="xl96"/>
    <w:basedOn w:val="a5"/>
    <w:rsid w:val="00AA21BD"/>
    <w:pPr>
      <w:pBdr>
        <w:top w:val="single" w:sz="4" w:space="0" w:color="auto"/>
        <w:left w:val="single" w:sz="4" w:space="0" w:color="auto"/>
        <w:bottom w:val="single" w:sz="4" w:space="0" w:color="auto"/>
        <w:right w:val="single" w:sz="4" w:space="0" w:color="auto"/>
      </w:pBdr>
      <w:shd w:val="clear" w:color="auto" w:fill="DDD9C4"/>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97">
    <w:name w:val="xl97"/>
    <w:basedOn w:val="a5"/>
    <w:rsid w:val="00AA21BD"/>
    <w:pPr>
      <w:pBdr>
        <w:top w:val="single" w:sz="4" w:space="0" w:color="auto"/>
        <w:left w:val="single" w:sz="4" w:space="0" w:color="auto"/>
        <w:bottom w:val="single" w:sz="4" w:space="0" w:color="auto"/>
        <w:right w:val="single" w:sz="4" w:space="0" w:color="auto"/>
      </w:pBdr>
      <w:shd w:val="clear" w:color="auto" w:fill="DDD9C4"/>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98">
    <w:name w:val="xl98"/>
    <w:basedOn w:val="a5"/>
    <w:uiPriority w:val="99"/>
    <w:rsid w:val="00AA21BD"/>
    <w:pPr>
      <w:pBdr>
        <w:top w:val="single" w:sz="4" w:space="0" w:color="auto"/>
        <w:left w:val="single" w:sz="4" w:space="0" w:color="auto"/>
        <w:bottom w:val="single" w:sz="4" w:space="0" w:color="auto"/>
        <w:right w:val="single" w:sz="4" w:space="0" w:color="auto"/>
      </w:pBdr>
      <w:shd w:val="clear" w:color="auto" w:fill="1F497D"/>
      <w:spacing w:before="100" w:beforeAutospacing="1" w:after="100" w:afterAutospacing="1" w:line="240" w:lineRule="auto"/>
      <w:ind w:firstLine="0"/>
      <w:jc w:val="left"/>
    </w:pPr>
    <w:rPr>
      <w:rFonts w:eastAsia="Times New Roman"/>
      <w:color w:val="FFFFFF"/>
      <w:sz w:val="24"/>
      <w:szCs w:val="24"/>
      <w:lang w:eastAsia="ru-RU"/>
    </w:rPr>
  </w:style>
  <w:style w:type="paragraph" w:customStyle="1" w:styleId="xl99">
    <w:name w:val="xl99"/>
    <w:basedOn w:val="a5"/>
    <w:uiPriority w:val="99"/>
    <w:rsid w:val="00AA21BD"/>
    <w:pPr>
      <w:pBdr>
        <w:top w:val="single" w:sz="4" w:space="0" w:color="auto"/>
        <w:left w:val="single" w:sz="4" w:space="0" w:color="auto"/>
        <w:bottom w:val="single" w:sz="4" w:space="0" w:color="auto"/>
        <w:right w:val="single" w:sz="4" w:space="0" w:color="auto"/>
      </w:pBdr>
      <w:shd w:val="clear" w:color="auto" w:fill="1F497D"/>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00">
    <w:name w:val="xl100"/>
    <w:basedOn w:val="a5"/>
    <w:uiPriority w:val="99"/>
    <w:rsid w:val="00AA21BD"/>
    <w:pPr>
      <w:pBdr>
        <w:top w:val="single" w:sz="4" w:space="0" w:color="auto"/>
        <w:left w:val="single" w:sz="4" w:space="0" w:color="auto"/>
        <w:bottom w:val="single" w:sz="4" w:space="0" w:color="auto"/>
        <w:right w:val="single" w:sz="4" w:space="0" w:color="auto"/>
      </w:pBdr>
      <w:shd w:val="clear" w:color="auto" w:fill="C5D9F1"/>
      <w:spacing w:before="100" w:beforeAutospacing="1" w:after="100" w:afterAutospacing="1" w:line="240" w:lineRule="auto"/>
      <w:ind w:firstLine="0"/>
      <w:jc w:val="left"/>
    </w:pPr>
    <w:rPr>
      <w:rFonts w:eastAsia="Times New Roman"/>
      <w:sz w:val="24"/>
      <w:szCs w:val="24"/>
      <w:lang w:eastAsia="ru-RU"/>
    </w:rPr>
  </w:style>
  <w:style w:type="paragraph" w:customStyle="1" w:styleId="xl101">
    <w:name w:val="xl101"/>
    <w:basedOn w:val="a5"/>
    <w:uiPriority w:val="99"/>
    <w:rsid w:val="00AA21BD"/>
    <w:pPr>
      <w:pBdr>
        <w:top w:val="single" w:sz="4" w:space="0" w:color="auto"/>
        <w:left w:val="single" w:sz="4" w:space="0" w:color="auto"/>
        <w:bottom w:val="single" w:sz="4" w:space="0" w:color="auto"/>
        <w:right w:val="single" w:sz="4" w:space="0" w:color="auto"/>
      </w:pBdr>
      <w:shd w:val="clear" w:color="auto" w:fill="C5D9F1"/>
      <w:spacing w:before="100" w:beforeAutospacing="1" w:after="100" w:afterAutospacing="1" w:line="240" w:lineRule="auto"/>
      <w:ind w:firstLine="0"/>
      <w:jc w:val="center"/>
    </w:pPr>
    <w:rPr>
      <w:rFonts w:eastAsia="Times New Roman"/>
      <w:sz w:val="24"/>
      <w:szCs w:val="24"/>
      <w:lang w:eastAsia="ru-RU"/>
    </w:rPr>
  </w:style>
  <w:style w:type="paragraph" w:customStyle="1" w:styleId="xl102">
    <w:name w:val="xl102"/>
    <w:basedOn w:val="a5"/>
    <w:uiPriority w:val="99"/>
    <w:rsid w:val="00AA21BD"/>
    <w:pPr>
      <w:pBdr>
        <w:top w:val="single" w:sz="4" w:space="0" w:color="auto"/>
        <w:left w:val="single" w:sz="4" w:space="0" w:color="auto"/>
        <w:bottom w:val="single" w:sz="4" w:space="0" w:color="auto"/>
        <w:right w:val="single" w:sz="4" w:space="0" w:color="auto"/>
      </w:pBdr>
      <w:shd w:val="clear" w:color="auto" w:fill="C5D9F1"/>
      <w:spacing w:before="100" w:beforeAutospacing="1" w:after="100" w:afterAutospacing="1" w:line="240" w:lineRule="auto"/>
      <w:ind w:firstLine="0"/>
      <w:jc w:val="center"/>
    </w:pPr>
    <w:rPr>
      <w:rFonts w:eastAsia="Times New Roman"/>
      <w:sz w:val="24"/>
      <w:szCs w:val="24"/>
      <w:lang w:eastAsia="ru-RU"/>
    </w:rPr>
  </w:style>
  <w:style w:type="paragraph" w:customStyle="1" w:styleId="xl103">
    <w:name w:val="xl103"/>
    <w:basedOn w:val="a5"/>
    <w:uiPriority w:val="99"/>
    <w:rsid w:val="00AA21BD"/>
    <w:pPr>
      <w:pBdr>
        <w:top w:val="single" w:sz="4" w:space="0" w:color="auto"/>
        <w:left w:val="single" w:sz="4" w:space="0" w:color="auto"/>
        <w:bottom w:val="single" w:sz="4" w:space="0" w:color="auto"/>
        <w:right w:val="single" w:sz="4" w:space="0" w:color="auto"/>
      </w:pBdr>
      <w:shd w:val="clear" w:color="auto" w:fill="F79646"/>
      <w:spacing w:before="100" w:beforeAutospacing="1" w:after="100" w:afterAutospacing="1" w:line="240" w:lineRule="auto"/>
      <w:ind w:firstLine="0"/>
      <w:jc w:val="left"/>
    </w:pPr>
    <w:rPr>
      <w:rFonts w:eastAsia="Times New Roman"/>
      <w:color w:val="FFFFFF"/>
      <w:sz w:val="24"/>
      <w:szCs w:val="24"/>
      <w:lang w:eastAsia="ru-RU"/>
    </w:rPr>
  </w:style>
  <w:style w:type="paragraph" w:customStyle="1" w:styleId="xl104">
    <w:name w:val="xl104"/>
    <w:basedOn w:val="a5"/>
    <w:uiPriority w:val="99"/>
    <w:rsid w:val="00AA21BD"/>
    <w:pPr>
      <w:pBdr>
        <w:top w:val="single" w:sz="4" w:space="0" w:color="auto"/>
        <w:left w:val="single" w:sz="4" w:space="0" w:color="auto"/>
        <w:bottom w:val="single" w:sz="4" w:space="0" w:color="auto"/>
        <w:right w:val="single" w:sz="4" w:space="0" w:color="auto"/>
      </w:pBdr>
      <w:shd w:val="clear" w:color="auto" w:fill="F7964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05">
    <w:name w:val="xl105"/>
    <w:basedOn w:val="a5"/>
    <w:uiPriority w:val="99"/>
    <w:rsid w:val="00AA21B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4"/>
      <w:szCs w:val="24"/>
      <w:lang w:eastAsia="ru-RU"/>
    </w:rPr>
  </w:style>
  <w:style w:type="paragraph" w:customStyle="1" w:styleId="xl106">
    <w:name w:val="xl106"/>
    <w:basedOn w:val="a5"/>
    <w:uiPriority w:val="99"/>
    <w:rsid w:val="00AA21B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4"/>
      <w:szCs w:val="24"/>
      <w:lang w:eastAsia="ru-RU"/>
    </w:rPr>
  </w:style>
  <w:style w:type="paragraph" w:customStyle="1" w:styleId="xl107">
    <w:name w:val="xl107"/>
    <w:basedOn w:val="a5"/>
    <w:uiPriority w:val="99"/>
    <w:rsid w:val="00AA21BD"/>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108">
    <w:name w:val="xl108"/>
    <w:basedOn w:val="a5"/>
    <w:uiPriority w:val="99"/>
    <w:rsid w:val="00AA21BD"/>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ind w:firstLine="0"/>
      <w:jc w:val="center"/>
    </w:pPr>
    <w:rPr>
      <w:rFonts w:eastAsia="Times New Roman"/>
      <w:color w:val="000000"/>
      <w:sz w:val="24"/>
      <w:szCs w:val="24"/>
      <w:lang w:eastAsia="ru-RU"/>
    </w:rPr>
  </w:style>
  <w:style w:type="paragraph" w:customStyle="1" w:styleId="xl109">
    <w:name w:val="xl109"/>
    <w:basedOn w:val="a5"/>
    <w:uiPriority w:val="99"/>
    <w:rsid w:val="00AA21BD"/>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ind w:firstLine="0"/>
      <w:jc w:val="left"/>
    </w:pPr>
    <w:rPr>
      <w:rFonts w:eastAsia="Times New Roman"/>
      <w:color w:val="000000"/>
      <w:sz w:val="24"/>
      <w:szCs w:val="24"/>
      <w:lang w:eastAsia="ru-RU"/>
    </w:rPr>
  </w:style>
  <w:style w:type="paragraph" w:customStyle="1" w:styleId="xl110">
    <w:name w:val="xl110"/>
    <w:basedOn w:val="a5"/>
    <w:uiPriority w:val="99"/>
    <w:rsid w:val="00AA21B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4"/>
      <w:szCs w:val="24"/>
      <w:lang w:eastAsia="ru-RU"/>
    </w:rPr>
  </w:style>
  <w:style w:type="paragraph" w:customStyle="1" w:styleId="xl111">
    <w:name w:val="xl111"/>
    <w:basedOn w:val="a5"/>
    <w:uiPriority w:val="99"/>
    <w:rsid w:val="00AA21BD"/>
    <w:pPr>
      <w:pBdr>
        <w:top w:val="single" w:sz="4" w:space="0" w:color="auto"/>
        <w:left w:val="single" w:sz="4" w:space="0" w:color="auto"/>
        <w:bottom w:val="single" w:sz="4" w:space="0" w:color="auto"/>
      </w:pBdr>
      <w:shd w:val="clear" w:color="auto" w:fill="9BBB5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2">
    <w:name w:val="xl112"/>
    <w:basedOn w:val="a5"/>
    <w:uiPriority w:val="99"/>
    <w:rsid w:val="00AA21BD"/>
    <w:pPr>
      <w:pBdr>
        <w:top w:val="single" w:sz="4" w:space="0" w:color="auto"/>
        <w:bottom w:val="single" w:sz="4" w:space="0" w:color="auto"/>
      </w:pBdr>
      <w:shd w:val="clear" w:color="auto" w:fill="9BBB5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3">
    <w:name w:val="xl113"/>
    <w:basedOn w:val="a5"/>
    <w:uiPriority w:val="99"/>
    <w:rsid w:val="00AA21BD"/>
    <w:pPr>
      <w:pBdr>
        <w:top w:val="single" w:sz="4" w:space="0" w:color="auto"/>
        <w:bottom w:val="single" w:sz="4" w:space="0" w:color="auto"/>
        <w:right w:val="single" w:sz="4" w:space="0" w:color="auto"/>
      </w:pBdr>
      <w:shd w:val="clear" w:color="auto" w:fill="9BBB5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4">
    <w:name w:val="xl114"/>
    <w:basedOn w:val="a5"/>
    <w:uiPriority w:val="99"/>
    <w:rsid w:val="00AA21BD"/>
    <w:pPr>
      <w:pBdr>
        <w:top w:val="single" w:sz="4" w:space="0" w:color="auto"/>
        <w:left w:val="single" w:sz="4" w:space="0" w:color="auto"/>
        <w:bottom w:val="single" w:sz="4" w:space="0" w:color="auto"/>
      </w:pBdr>
      <w:shd w:val="clear" w:color="auto" w:fill="8064A2"/>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5">
    <w:name w:val="xl115"/>
    <w:basedOn w:val="a5"/>
    <w:uiPriority w:val="99"/>
    <w:rsid w:val="00AA21BD"/>
    <w:pPr>
      <w:pBdr>
        <w:top w:val="single" w:sz="4" w:space="0" w:color="auto"/>
        <w:bottom w:val="single" w:sz="4" w:space="0" w:color="auto"/>
      </w:pBdr>
      <w:shd w:val="clear" w:color="auto" w:fill="8064A2"/>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6">
    <w:name w:val="xl116"/>
    <w:basedOn w:val="a5"/>
    <w:uiPriority w:val="99"/>
    <w:rsid w:val="00AA21BD"/>
    <w:pPr>
      <w:pBdr>
        <w:top w:val="single" w:sz="4" w:space="0" w:color="auto"/>
        <w:bottom w:val="single" w:sz="4" w:space="0" w:color="auto"/>
        <w:right w:val="single" w:sz="4" w:space="0" w:color="auto"/>
      </w:pBdr>
      <w:shd w:val="clear" w:color="auto" w:fill="8064A2"/>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7">
    <w:name w:val="xl117"/>
    <w:basedOn w:val="a5"/>
    <w:uiPriority w:val="99"/>
    <w:rsid w:val="00AA21BD"/>
    <w:pPr>
      <w:pBdr>
        <w:top w:val="single" w:sz="4" w:space="0" w:color="auto"/>
        <w:left w:val="single" w:sz="4" w:space="0" w:color="auto"/>
        <w:bottom w:val="single" w:sz="4" w:space="0" w:color="auto"/>
      </w:pBdr>
      <w:shd w:val="clear" w:color="auto" w:fill="4BACC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8">
    <w:name w:val="xl118"/>
    <w:basedOn w:val="a5"/>
    <w:uiPriority w:val="99"/>
    <w:rsid w:val="00AA21BD"/>
    <w:pPr>
      <w:pBdr>
        <w:top w:val="single" w:sz="4" w:space="0" w:color="auto"/>
        <w:bottom w:val="single" w:sz="4" w:space="0" w:color="auto"/>
      </w:pBdr>
      <w:shd w:val="clear" w:color="auto" w:fill="4BACC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19">
    <w:name w:val="xl119"/>
    <w:basedOn w:val="a5"/>
    <w:uiPriority w:val="99"/>
    <w:rsid w:val="00AA21BD"/>
    <w:pPr>
      <w:pBdr>
        <w:top w:val="single" w:sz="4" w:space="0" w:color="auto"/>
        <w:bottom w:val="single" w:sz="4" w:space="0" w:color="auto"/>
        <w:right w:val="single" w:sz="4" w:space="0" w:color="auto"/>
      </w:pBdr>
      <w:shd w:val="clear" w:color="auto" w:fill="4BACC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0">
    <w:name w:val="xl120"/>
    <w:basedOn w:val="a5"/>
    <w:uiPriority w:val="99"/>
    <w:rsid w:val="00AA21BD"/>
    <w:pPr>
      <w:pBdr>
        <w:top w:val="single" w:sz="4" w:space="0" w:color="auto"/>
        <w:left w:val="single" w:sz="4" w:space="0" w:color="auto"/>
        <w:bottom w:val="single" w:sz="4" w:space="0" w:color="auto"/>
      </w:pBdr>
      <w:shd w:val="clear" w:color="auto" w:fill="1F497D"/>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1">
    <w:name w:val="xl121"/>
    <w:basedOn w:val="a5"/>
    <w:uiPriority w:val="99"/>
    <w:rsid w:val="00AA21BD"/>
    <w:pPr>
      <w:pBdr>
        <w:top w:val="single" w:sz="4" w:space="0" w:color="auto"/>
        <w:bottom w:val="single" w:sz="4" w:space="0" w:color="auto"/>
      </w:pBdr>
      <w:shd w:val="clear" w:color="auto" w:fill="1F497D"/>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2">
    <w:name w:val="xl122"/>
    <w:basedOn w:val="a5"/>
    <w:uiPriority w:val="99"/>
    <w:rsid w:val="00AA21BD"/>
    <w:pPr>
      <w:pBdr>
        <w:top w:val="single" w:sz="4" w:space="0" w:color="auto"/>
        <w:bottom w:val="single" w:sz="4" w:space="0" w:color="auto"/>
        <w:right w:val="single" w:sz="4" w:space="0" w:color="auto"/>
      </w:pBdr>
      <w:shd w:val="clear" w:color="auto" w:fill="1F497D"/>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3">
    <w:name w:val="xl123"/>
    <w:basedOn w:val="a5"/>
    <w:uiPriority w:val="99"/>
    <w:rsid w:val="00AA21BD"/>
    <w:pPr>
      <w:pBdr>
        <w:top w:val="single" w:sz="4" w:space="0" w:color="auto"/>
        <w:left w:val="single" w:sz="4" w:space="0" w:color="auto"/>
        <w:bottom w:val="single" w:sz="4" w:space="0" w:color="auto"/>
      </w:pBdr>
      <w:shd w:val="clear" w:color="auto" w:fill="F7964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4">
    <w:name w:val="xl124"/>
    <w:basedOn w:val="a5"/>
    <w:uiPriority w:val="99"/>
    <w:rsid w:val="00AA21BD"/>
    <w:pPr>
      <w:pBdr>
        <w:top w:val="single" w:sz="4" w:space="0" w:color="auto"/>
        <w:bottom w:val="single" w:sz="4" w:space="0" w:color="auto"/>
      </w:pBdr>
      <w:shd w:val="clear" w:color="auto" w:fill="F7964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5">
    <w:name w:val="xl125"/>
    <w:basedOn w:val="a5"/>
    <w:uiPriority w:val="99"/>
    <w:rsid w:val="00AA21BD"/>
    <w:pPr>
      <w:pBdr>
        <w:top w:val="single" w:sz="4" w:space="0" w:color="auto"/>
        <w:bottom w:val="single" w:sz="4" w:space="0" w:color="auto"/>
        <w:right w:val="single" w:sz="4" w:space="0" w:color="auto"/>
      </w:pBdr>
      <w:shd w:val="clear" w:color="auto" w:fill="F7964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6">
    <w:name w:val="xl126"/>
    <w:basedOn w:val="a5"/>
    <w:uiPriority w:val="99"/>
    <w:rsid w:val="00AA21BD"/>
    <w:pPr>
      <w:pBdr>
        <w:top w:val="single" w:sz="4" w:space="0" w:color="auto"/>
        <w:left w:val="single" w:sz="4" w:space="0" w:color="auto"/>
        <w:bottom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7">
    <w:name w:val="xl127"/>
    <w:basedOn w:val="a5"/>
    <w:uiPriority w:val="99"/>
    <w:rsid w:val="00AA21BD"/>
    <w:pPr>
      <w:pBdr>
        <w:top w:val="single" w:sz="4" w:space="0" w:color="auto"/>
        <w:bottom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8">
    <w:name w:val="xl128"/>
    <w:basedOn w:val="a5"/>
    <w:uiPriority w:val="99"/>
    <w:rsid w:val="00AA21BD"/>
    <w:pPr>
      <w:pBdr>
        <w:top w:val="single" w:sz="4" w:space="0" w:color="auto"/>
        <w:bottom w:val="single" w:sz="4" w:space="0" w:color="auto"/>
        <w:right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29">
    <w:name w:val="xl129"/>
    <w:basedOn w:val="a5"/>
    <w:uiPriority w:val="99"/>
    <w:rsid w:val="00AA21BD"/>
    <w:pPr>
      <w:pBdr>
        <w:top w:val="single" w:sz="4" w:space="0" w:color="auto"/>
        <w:bottom w:val="single" w:sz="4" w:space="0" w:color="auto"/>
        <w:right w:val="single" w:sz="4" w:space="0" w:color="auto"/>
      </w:pBdr>
      <w:shd w:val="clear" w:color="auto" w:fill="F79646"/>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30">
    <w:name w:val="xl130"/>
    <w:basedOn w:val="a5"/>
    <w:uiPriority w:val="99"/>
    <w:rsid w:val="00AA21BD"/>
    <w:pPr>
      <w:pBdr>
        <w:top w:val="single" w:sz="4" w:space="0" w:color="auto"/>
        <w:left w:val="single" w:sz="4" w:space="0" w:color="auto"/>
        <w:bottom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31">
    <w:name w:val="xl131"/>
    <w:basedOn w:val="a5"/>
    <w:uiPriority w:val="99"/>
    <w:rsid w:val="00AA21BD"/>
    <w:pPr>
      <w:pBdr>
        <w:top w:val="single" w:sz="4" w:space="0" w:color="auto"/>
        <w:bottom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32">
    <w:name w:val="xl132"/>
    <w:basedOn w:val="a5"/>
    <w:uiPriority w:val="99"/>
    <w:rsid w:val="00AA21BD"/>
    <w:pPr>
      <w:pBdr>
        <w:top w:val="single" w:sz="4" w:space="0" w:color="auto"/>
        <w:bottom w:val="single" w:sz="4" w:space="0" w:color="auto"/>
        <w:right w:val="single" w:sz="4" w:space="0" w:color="auto"/>
      </w:pBdr>
      <w:shd w:val="clear" w:color="auto" w:fill="494529"/>
      <w:spacing w:before="100" w:beforeAutospacing="1" w:after="100" w:afterAutospacing="1" w:line="240" w:lineRule="auto"/>
      <w:ind w:firstLine="0"/>
      <w:jc w:val="center"/>
    </w:pPr>
    <w:rPr>
      <w:rFonts w:eastAsia="Times New Roman"/>
      <w:color w:val="FFFFFF"/>
      <w:sz w:val="24"/>
      <w:szCs w:val="24"/>
      <w:lang w:eastAsia="ru-RU"/>
    </w:rPr>
  </w:style>
  <w:style w:type="paragraph" w:customStyle="1" w:styleId="xl133">
    <w:name w:val="xl133"/>
    <w:basedOn w:val="a5"/>
    <w:uiPriority w:val="99"/>
    <w:rsid w:val="00AA21BD"/>
    <w:pPr>
      <w:pBdr>
        <w:top w:val="single" w:sz="4" w:space="0" w:color="auto"/>
        <w:left w:val="single" w:sz="4" w:space="0" w:color="auto"/>
        <w:bottom w:val="single" w:sz="4" w:space="0" w:color="auto"/>
        <w:right w:val="single" w:sz="4" w:space="0" w:color="auto"/>
      </w:pBdr>
      <w:shd w:val="clear" w:color="auto" w:fill="E4DFEC"/>
      <w:spacing w:before="100" w:beforeAutospacing="1" w:after="100" w:afterAutospacing="1" w:line="240" w:lineRule="auto"/>
      <w:ind w:firstLine="0"/>
      <w:jc w:val="left"/>
    </w:pPr>
    <w:rPr>
      <w:rFonts w:ascii="Calibri" w:eastAsia="Times New Roman" w:hAnsi="Calibri" w:cs="Calibri"/>
      <w:color w:val="000000"/>
      <w:sz w:val="24"/>
      <w:szCs w:val="24"/>
      <w:lang w:eastAsia="ru-RU"/>
    </w:rPr>
  </w:style>
  <w:style w:type="table" w:customStyle="1" w:styleId="170">
    <w:name w:val="Сетка таблицы17"/>
    <w:basedOn w:val="a7"/>
    <w:next w:val="afa"/>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емный список - Акцент 13"/>
    <w:basedOn w:val="a7"/>
    <w:next w:val="-10"/>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31">
    <w:name w:val="Цветная заливка - Акцент 13"/>
    <w:basedOn w:val="a7"/>
    <w:next w:val="-12"/>
    <w:uiPriority w:val="71"/>
    <w:semiHidden/>
    <w:unhideWhenUsed/>
    <w:rsid w:val="00AA21BD"/>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32">
    <w:name w:val="Цветная сетка - Акцент 13"/>
    <w:basedOn w:val="a7"/>
    <w:next w:val="-1"/>
    <w:uiPriority w:val="73"/>
    <w:semiHidden/>
    <w:unhideWhenUsed/>
    <w:rsid w:val="00AA21BD"/>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3">
    <w:name w:val="Темный список - Акцент 23"/>
    <w:basedOn w:val="a7"/>
    <w:next w:val="-2"/>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3">
    <w:name w:val="Темный список - Акцент 33"/>
    <w:basedOn w:val="a7"/>
    <w:next w:val="-3"/>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3">
    <w:name w:val="Темный список - Акцент 43"/>
    <w:basedOn w:val="a7"/>
    <w:next w:val="-4"/>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3">
    <w:name w:val="Темный список - Акцент 53"/>
    <w:basedOn w:val="a7"/>
    <w:next w:val="-5"/>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3">
    <w:name w:val="Средняя сетка 3 - Акцент 63"/>
    <w:basedOn w:val="a7"/>
    <w:next w:val="3-6"/>
    <w:uiPriority w:val="69"/>
    <w:semiHidden/>
    <w:unhideWhenUsed/>
    <w:rsid w:val="00AA21BD"/>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3">
    <w:name w:val="Темный список - Акцент 63"/>
    <w:basedOn w:val="a7"/>
    <w:next w:val="-6"/>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3">
    <w:name w:val="Средняя заливка 2 - Акцент 113"/>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3">
    <w:name w:val="Средняя заливка 2 - Акцент 123"/>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3">
    <w:name w:val="Средняя заливка 2 - Акцент 133"/>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80">
    <w:name w:val="Сетка таблицы18"/>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7"/>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3">
    <w:name w:val="Таблица-сетка 2 — акцент 513"/>
    <w:basedOn w:val="a7"/>
    <w:uiPriority w:val="47"/>
    <w:rsid w:val="00AA21BD"/>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3">
    <w:name w:val="Таблица-сетка 2 — акцент 413"/>
    <w:basedOn w:val="a7"/>
    <w:uiPriority w:val="47"/>
    <w:rsid w:val="00AA21BD"/>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3">
    <w:name w:val="Таблица-сетка 2 — акцент 113"/>
    <w:basedOn w:val="a7"/>
    <w:uiPriority w:val="47"/>
    <w:rsid w:val="00AA21BD"/>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3">
    <w:name w:val="Таблица-сетка 2 — акцент 313"/>
    <w:basedOn w:val="a7"/>
    <w:uiPriority w:val="47"/>
    <w:rsid w:val="00AA21BD"/>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3">
    <w:name w:val="Таблица-сетка 3 — акцент 113"/>
    <w:basedOn w:val="a7"/>
    <w:uiPriority w:val="48"/>
    <w:rsid w:val="00AA21BD"/>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3">
    <w:name w:val="Таблица-сетка 6 цветная — акцент 513"/>
    <w:basedOn w:val="a7"/>
    <w:uiPriority w:val="51"/>
    <w:rsid w:val="00AA21BD"/>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6">
    <w:name w:val="Таблица-сетка 6 цветная — акцент 216"/>
    <w:basedOn w:val="a7"/>
    <w:uiPriority w:val="51"/>
    <w:rsid w:val="00AA21BD"/>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40">
    <w:name w:val="Сетка таблицы64"/>
    <w:basedOn w:val="a7"/>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7"/>
    <w:uiPriority w:val="3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5">
    <w:name w:val="Нет списка7"/>
    <w:next w:val="a8"/>
    <w:uiPriority w:val="99"/>
    <w:semiHidden/>
    <w:unhideWhenUsed/>
    <w:rsid w:val="00AA21BD"/>
  </w:style>
  <w:style w:type="table" w:customStyle="1" w:styleId="190">
    <w:name w:val="Сетка таблицы19"/>
    <w:basedOn w:val="a7"/>
    <w:next w:val="afa"/>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Темный список - Акцент 14"/>
    <w:basedOn w:val="a7"/>
    <w:next w:val="-10"/>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41">
    <w:name w:val="Цветная заливка - Акцент 14"/>
    <w:basedOn w:val="a7"/>
    <w:next w:val="-12"/>
    <w:uiPriority w:val="71"/>
    <w:semiHidden/>
    <w:unhideWhenUsed/>
    <w:rsid w:val="00AA21BD"/>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42">
    <w:name w:val="Цветная сетка - Акцент 14"/>
    <w:basedOn w:val="a7"/>
    <w:next w:val="-1"/>
    <w:uiPriority w:val="73"/>
    <w:semiHidden/>
    <w:unhideWhenUsed/>
    <w:rsid w:val="00AA21BD"/>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4">
    <w:name w:val="Темный список - Акцент 24"/>
    <w:basedOn w:val="a7"/>
    <w:next w:val="-2"/>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4">
    <w:name w:val="Темный список - Акцент 34"/>
    <w:basedOn w:val="a7"/>
    <w:next w:val="-3"/>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4">
    <w:name w:val="Темный список - Акцент 44"/>
    <w:basedOn w:val="a7"/>
    <w:next w:val="-4"/>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4">
    <w:name w:val="Темный список - Акцент 54"/>
    <w:basedOn w:val="a7"/>
    <w:next w:val="-5"/>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4">
    <w:name w:val="Средняя сетка 3 - Акцент 64"/>
    <w:basedOn w:val="a7"/>
    <w:next w:val="3-6"/>
    <w:uiPriority w:val="69"/>
    <w:semiHidden/>
    <w:unhideWhenUsed/>
    <w:rsid w:val="00AA21BD"/>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4">
    <w:name w:val="Темный список - Акцент 64"/>
    <w:basedOn w:val="a7"/>
    <w:next w:val="-6"/>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4">
    <w:name w:val="Средняя заливка 2 - Акцент 114"/>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4">
    <w:name w:val="Средняя заливка 2 - Акцент 124"/>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4">
    <w:name w:val="Средняя заливка 2 - Акцент 134"/>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00">
    <w:name w:val="Сетка таблицы110"/>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7"/>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4">
    <w:name w:val="Таблица-сетка 2 — акцент 514"/>
    <w:basedOn w:val="a7"/>
    <w:uiPriority w:val="47"/>
    <w:rsid w:val="00AA21BD"/>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4">
    <w:name w:val="Таблица-сетка 2 — акцент 414"/>
    <w:basedOn w:val="a7"/>
    <w:uiPriority w:val="47"/>
    <w:rsid w:val="00AA21BD"/>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4">
    <w:name w:val="Таблица-сетка 2 — акцент 114"/>
    <w:basedOn w:val="a7"/>
    <w:uiPriority w:val="47"/>
    <w:rsid w:val="00AA21BD"/>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4">
    <w:name w:val="Таблица-сетка 2 — акцент 314"/>
    <w:basedOn w:val="a7"/>
    <w:uiPriority w:val="47"/>
    <w:rsid w:val="00AA21BD"/>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4">
    <w:name w:val="Таблица-сетка 3 — акцент 114"/>
    <w:basedOn w:val="a7"/>
    <w:uiPriority w:val="48"/>
    <w:rsid w:val="00AA21BD"/>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4">
    <w:name w:val="Таблица-сетка 6 цветная — акцент 514"/>
    <w:basedOn w:val="a7"/>
    <w:uiPriority w:val="51"/>
    <w:rsid w:val="00AA21BD"/>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7">
    <w:name w:val="Таблица-сетка 6 цветная — акцент 217"/>
    <w:basedOn w:val="a7"/>
    <w:uiPriority w:val="51"/>
    <w:rsid w:val="00AA21BD"/>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5">
    <w:name w:val="Сетка таблицы65"/>
    <w:basedOn w:val="a7"/>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0">
    <w:name w:val="Сетка таблицы75"/>
    <w:basedOn w:val="a7"/>
    <w:uiPriority w:val="3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4">
    <w:name w:val="Нет списка8"/>
    <w:next w:val="a8"/>
    <w:uiPriority w:val="99"/>
    <w:semiHidden/>
    <w:unhideWhenUsed/>
    <w:rsid w:val="00AA21BD"/>
  </w:style>
  <w:style w:type="table" w:customStyle="1" w:styleId="200">
    <w:name w:val="Сетка таблицы20"/>
    <w:basedOn w:val="a7"/>
    <w:next w:val="afa"/>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Темный список - Акцент 15"/>
    <w:basedOn w:val="a7"/>
    <w:next w:val="-10"/>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50">
    <w:name w:val="Цветная заливка - Акцент 15"/>
    <w:basedOn w:val="a7"/>
    <w:next w:val="-12"/>
    <w:uiPriority w:val="71"/>
    <w:semiHidden/>
    <w:unhideWhenUsed/>
    <w:rsid w:val="00AA21BD"/>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51">
    <w:name w:val="Цветная сетка - Акцент 15"/>
    <w:basedOn w:val="a7"/>
    <w:next w:val="-1"/>
    <w:uiPriority w:val="73"/>
    <w:semiHidden/>
    <w:unhideWhenUsed/>
    <w:rsid w:val="00AA21BD"/>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5">
    <w:name w:val="Темный список - Акцент 25"/>
    <w:basedOn w:val="a7"/>
    <w:next w:val="-2"/>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5">
    <w:name w:val="Темный список - Акцент 35"/>
    <w:basedOn w:val="a7"/>
    <w:next w:val="-3"/>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5">
    <w:name w:val="Темный список - Акцент 45"/>
    <w:basedOn w:val="a7"/>
    <w:next w:val="-4"/>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5">
    <w:name w:val="Темный список - Акцент 55"/>
    <w:basedOn w:val="a7"/>
    <w:next w:val="-5"/>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5">
    <w:name w:val="Средняя сетка 3 - Акцент 65"/>
    <w:basedOn w:val="a7"/>
    <w:next w:val="3-6"/>
    <w:uiPriority w:val="69"/>
    <w:semiHidden/>
    <w:unhideWhenUsed/>
    <w:rsid w:val="00AA21BD"/>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5">
    <w:name w:val="Темный список - Акцент 65"/>
    <w:basedOn w:val="a7"/>
    <w:next w:val="-6"/>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5">
    <w:name w:val="Средняя заливка 2 - Акцент 115"/>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5">
    <w:name w:val="Средняя заливка 2 - Акцент 125"/>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5">
    <w:name w:val="Средняя заливка 2 - Акцент 135"/>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30">
    <w:name w:val="Сетка таблицы113"/>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7"/>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5">
    <w:name w:val="Таблица-сетка 2 — акцент 515"/>
    <w:basedOn w:val="a7"/>
    <w:uiPriority w:val="47"/>
    <w:rsid w:val="00AA21BD"/>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5">
    <w:name w:val="Таблица-сетка 2 — акцент 415"/>
    <w:basedOn w:val="a7"/>
    <w:uiPriority w:val="47"/>
    <w:rsid w:val="00AA21BD"/>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5">
    <w:name w:val="Таблица-сетка 2 — акцент 115"/>
    <w:basedOn w:val="a7"/>
    <w:uiPriority w:val="47"/>
    <w:rsid w:val="00AA21BD"/>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5">
    <w:name w:val="Таблица-сетка 2 — акцент 315"/>
    <w:basedOn w:val="a7"/>
    <w:uiPriority w:val="47"/>
    <w:rsid w:val="00AA21BD"/>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5">
    <w:name w:val="Таблица-сетка 3 — акцент 115"/>
    <w:basedOn w:val="a7"/>
    <w:uiPriority w:val="48"/>
    <w:rsid w:val="00AA21BD"/>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5">
    <w:name w:val="Таблица-сетка 6 цветная — акцент 515"/>
    <w:basedOn w:val="a7"/>
    <w:uiPriority w:val="51"/>
    <w:rsid w:val="00AA21BD"/>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8">
    <w:name w:val="Таблица-сетка 6 цветная — акцент 218"/>
    <w:basedOn w:val="a7"/>
    <w:uiPriority w:val="51"/>
    <w:rsid w:val="00AA21BD"/>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6">
    <w:name w:val="Сетка таблицы66"/>
    <w:basedOn w:val="a7"/>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7"/>
    <w:uiPriority w:val="3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4">
    <w:name w:val="Нет списка9"/>
    <w:next w:val="a8"/>
    <w:uiPriority w:val="99"/>
    <w:semiHidden/>
    <w:unhideWhenUsed/>
    <w:rsid w:val="00AA21BD"/>
  </w:style>
  <w:style w:type="table" w:customStyle="1" w:styleId="270">
    <w:name w:val="Сетка таблицы27"/>
    <w:basedOn w:val="a7"/>
    <w:next w:val="afa"/>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Темный список - Акцент 16"/>
    <w:basedOn w:val="a7"/>
    <w:next w:val="-10"/>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60">
    <w:name w:val="Цветная заливка - Акцент 16"/>
    <w:basedOn w:val="a7"/>
    <w:next w:val="-12"/>
    <w:uiPriority w:val="71"/>
    <w:semiHidden/>
    <w:unhideWhenUsed/>
    <w:rsid w:val="00AA21BD"/>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61">
    <w:name w:val="Цветная сетка - Акцент 16"/>
    <w:basedOn w:val="a7"/>
    <w:next w:val="-1"/>
    <w:uiPriority w:val="73"/>
    <w:semiHidden/>
    <w:unhideWhenUsed/>
    <w:rsid w:val="00AA21BD"/>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6">
    <w:name w:val="Темный список - Акцент 26"/>
    <w:basedOn w:val="a7"/>
    <w:next w:val="-2"/>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6">
    <w:name w:val="Темный список - Акцент 36"/>
    <w:basedOn w:val="a7"/>
    <w:next w:val="-3"/>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6">
    <w:name w:val="Темный список - Акцент 46"/>
    <w:basedOn w:val="a7"/>
    <w:next w:val="-4"/>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6">
    <w:name w:val="Темный список - Акцент 56"/>
    <w:basedOn w:val="a7"/>
    <w:next w:val="-5"/>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6">
    <w:name w:val="Средняя сетка 3 - Акцент 66"/>
    <w:basedOn w:val="a7"/>
    <w:next w:val="3-6"/>
    <w:uiPriority w:val="69"/>
    <w:semiHidden/>
    <w:unhideWhenUsed/>
    <w:rsid w:val="00AA21BD"/>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6">
    <w:name w:val="Темный список - Акцент 66"/>
    <w:basedOn w:val="a7"/>
    <w:next w:val="-6"/>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6">
    <w:name w:val="Средняя заливка 2 - Акцент 116"/>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6">
    <w:name w:val="Средняя заливка 2 - Акцент 126"/>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6">
    <w:name w:val="Средняя заливка 2 - Акцент 136"/>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41">
    <w:name w:val="Сетка таблицы114"/>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0">
    <w:name w:val="Сетка таблицы28"/>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7"/>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6">
    <w:name w:val="Таблица-сетка 2 — акцент 516"/>
    <w:basedOn w:val="a7"/>
    <w:uiPriority w:val="47"/>
    <w:rsid w:val="00AA21BD"/>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6">
    <w:name w:val="Таблица-сетка 2 — акцент 416"/>
    <w:basedOn w:val="a7"/>
    <w:uiPriority w:val="47"/>
    <w:rsid w:val="00AA21BD"/>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6">
    <w:name w:val="Таблица-сетка 2 — акцент 116"/>
    <w:basedOn w:val="a7"/>
    <w:uiPriority w:val="47"/>
    <w:rsid w:val="00AA21BD"/>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6">
    <w:name w:val="Таблица-сетка 2 — акцент 316"/>
    <w:basedOn w:val="a7"/>
    <w:uiPriority w:val="47"/>
    <w:rsid w:val="00AA21BD"/>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6">
    <w:name w:val="Таблица-сетка 3 — акцент 116"/>
    <w:basedOn w:val="a7"/>
    <w:uiPriority w:val="48"/>
    <w:rsid w:val="00AA21BD"/>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6">
    <w:name w:val="Таблица-сетка 6 цветная — акцент 516"/>
    <w:basedOn w:val="a7"/>
    <w:uiPriority w:val="51"/>
    <w:rsid w:val="00AA21BD"/>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9">
    <w:name w:val="Таблица-сетка 6 цветная — акцент 219"/>
    <w:basedOn w:val="a7"/>
    <w:uiPriority w:val="51"/>
    <w:rsid w:val="00AA21BD"/>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7">
    <w:name w:val="Сетка таблицы67"/>
    <w:basedOn w:val="a7"/>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7"/>
    <w:uiPriority w:val="3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3">
    <w:name w:val="Нет списка10"/>
    <w:next w:val="a8"/>
    <w:uiPriority w:val="99"/>
    <w:semiHidden/>
    <w:unhideWhenUsed/>
    <w:rsid w:val="00AA21BD"/>
  </w:style>
  <w:style w:type="table" w:customStyle="1" w:styleId="290">
    <w:name w:val="Сетка таблицы29"/>
    <w:basedOn w:val="a7"/>
    <w:next w:val="afa"/>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
    <w:name w:val="Темный список - Акцент 17"/>
    <w:basedOn w:val="a7"/>
    <w:next w:val="-10"/>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70">
    <w:name w:val="Цветная заливка - Акцент 17"/>
    <w:basedOn w:val="a7"/>
    <w:next w:val="-12"/>
    <w:uiPriority w:val="71"/>
    <w:semiHidden/>
    <w:unhideWhenUsed/>
    <w:rsid w:val="00AA21BD"/>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71">
    <w:name w:val="Цветная сетка - Акцент 17"/>
    <w:basedOn w:val="a7"/>
    <w:next w:val="-1"/>
    <w:uiPriority w:val="73"/>
    <w:semiHidden/>
    <w:unhideWhenUsed/>
    <w:rsid w:val="00AA21BD"/>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7">
    <w:name w:val="Темный список - Акцент 27"/>
    <w:basedOn w:val="a7"/>
    <w:next w:val="-2"/>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7">
    <w:name w:val="Темный список - Акцент 37"/>
    <w:basedOn w:val="a7"/>
    <w:next w:val="-3"/>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7">
    <w:name w:val="Темный список - Акцент 47"/>
    <w:basedOn w:val="a7"/>
    <w:next w:val="-4"/>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7">
    <w:name w:val="Темный список - Акцент 57"/>
    <w:basedOn w:val="a7"/>
    <w:next w:val="-5"/>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7">
    <w:name w:val="Средняя сетка 3 - Акцент 67"/>
    <w:basedOn w:val="a7"/>
    <w:next w:val="3-6"/>
    <w:uiPriority w:val="69"/>
    <w:semiHidden/>
    <w:unhideWhenUsed/>
    <w:rsid w:val="00AA21BD"/>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7">
    <w:name w:val="Темный список - Акцент 67"/>
    <w:basedOn w:val="a7"/>
    <w:next w:val="-6"/>
    <w:uiPriority w:val="70"/>
    <w:semiHidden/>
    <w:unhideWhenUsed/>
    <w:rsid w:val="00AA21BD"/>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7">
    <w:name w:val="Средняя заливка 2 - Акцент 117"/>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7">
    <w:name w:val="Средняя заливка 2 - Акцент 127"/>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7">
    <w:name w:val="Средняя заливка 2 - Акцент 137"/>
    <w:basedOn w:val="a7"/>
    <w:uiPriority w:val="64"/>
    <w:rsid w:val="00AA21BD"/>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50">
    <w:name w:val="Сетка таблицы115"/>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7"/>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7"/>
    <w:uiPriority w:val="59"/>
    <w:rsid w:val="00AA21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7">
    <w:name w:val="Таблица-сетка 2 — акцент 517"/>
    <w:basedOn w:val="a7"/>
    <w:uiPriority w:val="47"/>
    <w:rsid w:val="00AA21BD"/>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7">
    <w:name w:val="Таблица-сетка 2 — акцент 417"/>
    <w:basedOn w:val="a7"/>
    <w:uiPriority w:val="47"/>
    <w:rsid w:val="00AA21BD"/>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7">
    <w:name w:val="Таблица-сетка 2 — акцент 117"/>
    <w:basedOn w:val="a7"/>
    <w:uiPriority w:val="47"/>
    <w:rsid w:val="00AA21BD"/>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7">
    <w:name w:val="Таблица-сетка 2 — акцент 317"/>
    <w:basedOn w:val="a7"/>
    <w:uiPriority w:val="47"/>
    <w:rsid w:val="00AA21BD"/>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7">
    <w:name w:val="Таблица-сетка 3 — акцент 117"/>
    <w:basedOn w:val="a7"/>
    <w:uiPriority w:val="48"/>
    <w:rsid w:val="00AA21BD"/>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7">
    <w:name w:val="Таблица-сетка 6 цветная — акцент 517"/>
    <w:basedOn w:val="a7"/>
    <w:uiPriority w:val="51"/>
    <w:rsid w:val="00AA21BD"/>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10">
    <w:name w:val="Таблица-сетка 6 цветная — акцент 2110"/>
    <w:basedOn w:val="a7"/>
    <w:uiPriority w:val="51"/>
    <w:rsid w:val="00AA21BD"/>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8">
    <w:name w:val="Сетка таблицы68"/>
    <w:basedOn w:val="a7"/>
    <w:uiPriority w:val="5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7"/>
    <w:uiPriority w:val="39"/>
    <w:rsid w:val="00AA21B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3">
    <w:name w:val="Нет списка12"/>
    <w:next w:val="a8"/>
    <w:uiPriority w:val="99"/>
    <w:semiHidden/>
    <w:unhideWhenUsed/>
    <w:rsid w:val="005A16A1"/>
  </w:style>
  <w:style w:type="table" w:customStyle="1" w:styleId="300">
    <w:name w:val="Сетка таблицы30"/>
    <w:basedOn w:val="a7"/>
    <w:next w:val="afa"/>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Темный список - Акцент 18"/>
    <w:basedOn w:val="a7"/>
    <w:next w:val="-10"/>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80">
    <w:name w:val="Цветная заливка - Акцент 18"/>
    <w:basedOn w:val="a7"/>
    <w:next w:val="-12"/>
    <w:uiPriority w:val="71"/>
    <w:semiHidden/>
    <w:unhideWhenUsed/>
    <w:rsid w:val="005A16A1"/>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81">
    <w:name w:val="Цветная сетка - Акцент 18"/>
    <w:basedOn w:val="a7"/>
    <w:next w:val="-1"/>
    <w:uiPriority w:val="73"/>
    <w:semiHidden/>
    <w:unhideWhenUsed/>
    <w:rsid w:val="005A16A1"/>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8">
    <w:name w:val="Темный список - Акцент 28"/>
    <w:basedOn w:val="a7"/>
    <w:next w:val="-2"/>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8">
    <w:name w:val="Темный список - Акцент 38"/>
    <w:basedOn w:val="a7"/>
    <w:next w:val="-3"/>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8">
    <w:name w:val="Темный список - Акцент 48"/>
    <w:basedOn w:val="a7"/>
    <w:next w:val="-4"/>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8">
    <w:name w:val="Темный список - Акцент 58"/>
    <w:basedOn w:val="a7"/>
    <w:next w:val="-5"/>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8">
    <w:name w:val="Средняя сетка 3 - Акцент 68"/>
    <w:basedOn w:val="a7"/>
    <w:next w:val="3-6"/>
    <w:uiPriority w:val="69"/>
    <w:semiHidden/>
    <w:unhideWhenUsed/>
    <w:rsid w:val="005A16A1"/>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8">
    <w:name w:val="Темный список - Акцент 68"/>
    <w:basedOn w:val="a7"/>
    <w:next w:val="-6"/>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8">
    <w:name w:val="Средняя заливка 2 - Акцент 118"/>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8">
    <w:name w:val="Средняя заливка 2 - Акцент 128"/>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8">
    <w:name w:val="Средняя заливка 2 - Акцент 138"/>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60">
    <w:name w:val="Сетка таблицы116"/>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0">
    <w:name w:val="Сетка таблицы410"/>
    <w:basedOn w:val="a7"/>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8">
    <w:name w:val="Таблица-сетка 2 — акцент 518"/>
    <w:basedOn w:val="a7"/>
    <w:uiPriority w:val="47"/>
    <w:rsid w:val="005A16A1"/>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8">
    <w:name w:val="Таблица-сетка 2 — акцент 418"/>
    <w:basedOn w:val="a7"/>
    <w:uiPriority w:val="47"/>
    <w:rsid w:val="005A16A1"/>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8">
    <w:name w:val="Таблица-сетка 2 — акцент 118"/>
    <w:basedOn w:val="a7"/>
    <w:uiPriority w:val="47"/>
    <w:rsid w:val="005A16A1"/>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8">
    <w:name w:val="Таблица-сетка 2 — акцент 318"/>
    <w:basedOn w:val="a7"/>
    <w:uiPriority w:val="47"/>
    <w:rsid w:val="005A16A1"/>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8">
    <w:name w:val="Таблица-сетка 3 — акцент 118"/>
    <w:basedOn w:val="a7"/>
    <w:uiPriority w:val="48"/>
    <w:rsid w:val="005A16A1"/>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8">
    <w:name w:val="Таблица-сетка 6 цветная — акцент 518"/>
    <w:basedOn w:val="a7"/>
    <w:uiPriority w:val="51"/>
    <w:rsid w:val="005A16A1"/>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12">
    <w:name w:val="Таблица-сетка 6 цветная — акцент 2112"/>
    <w:basedOn w:val="a7"/>
    <w:uiPriority w:val="51"/>
    <w:rsid w:val="005A16A1"/>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9">
    <w:name w:val="Сетка таблицы69"/>
    <w:basedOn w:val="a7"/>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7"/>
    <w:uiPriority w:val="3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1">
    <w:name w:val="Нет списка13"/>
    <w:next w:val="a8"/>
    <w:uiPriority w:val="99"/>
    <w:semiHidden/>
    <w:unhideWhenUsed/>
    <w:rsid w:val="005A16A1"/>
  </w:style>
  <w:style w:type="table" w:customStyle="1" w:styleId="400">
    <w:name w:val="Сетка таблицы40"/>
    <w:basedOn w:val="a7"/>
    <w:next w:val="afa"/>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Темный список - Акцент 19"/>
    <w:basedOn w:val="a7"/>
    <w:next w:val="-10"/>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90">
    <w:name w:val="Цветная заливка - Акцент 19"/>
    <w:basedOn w:val="a7"/>
    <w:next w:val="-12"/>
    <w:uiPriority w:val="71"/>
    <w:semiHidden/>
    <w:unhideWhenUsed/>
    <w:rsid w:val="005A16A1"/>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91">
    <w:name w:val="Цветная сетка - Акцент 19"/>
    <w:basedOn w:val="a7"/>
    <w:next w:val="-1"/>
    <w:uiPriority w:val="73"/>
    <w:semiHidden/>
    <w:unhideWhenUsed/>
    <w:rsid w:val="005A16A1"/>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9">
    <w:name w:val="Темный список - Акцент 29"/>
    <w:basedOn w:val="a7"/>
    <w:next w:val="-2"/>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9">
    <w:name w:val="Темный список - Акцент 39"/>
    <w:basedOn w:val="a7"/>
    <w:next w:val="-3"/>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9">
    <w:name w:val="Темный список - Акцент 49"/>
    <w:basedOn w:val="a7"/>
    <w:next w:val="-4"/>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9">
    <w:name w:val="Темный список - Акцент 59"/>
    <w:basedOn w:val="a7"/>
    <w:next w:val="-5"/>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9">
    <w:name w:val="Средняя сетка 3 - Акцент 69"/>
    <w:basedOn w:val="a7"/>
    <w:next w:val="3-6"/>
    <w:uiPriority w:val="69"/>
    <w:semiHidden/>
    <w:unhideWhenUsed/>
    <w:rsid w:val="005A16A1"/>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9">
    <w:name w:val="Темный список - Акцент 69"/>
    <w:basedOn w:val="a7"/>
    <w:next w:val="-6"/>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9">
    <w:name w:val="Средняя заливка 2 - Акцент 119"/>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9">
    <w:name w:val="Средняя заливка 2 - Акцент 129"/>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9">
    <w:name w:val="Средняя заливка 2 - Акцент 139"/>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70">
    <w:name w:val="Сетка таблицы117"/>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0">
    <w:name w:val="Сетка таблицы310"/>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0">
    <w:name w:val="Сетка таблицы412"/>
    <w:basedOn w:val="a7"/>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0">
    <w:name w:val="Сетка таблицы510"/>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9">
    <w:name w:val="Таблица-сетка 2 — акцент 519"/>
    <w:basedOn w:val="a7"/>
    <w:uiPriority w:val="47"/>
    <w:rsid w:val="005A16A1"/>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9">
    <w:name w:val="Таблица-сетка 2 — акцент 419"/>
    <w:basedOn w:val="a7"/>
    <w:uiPriority w:val="47"/>
    <w:rsid w:val="005A16A1"/>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9">
    <w:name w:val="Таблица-сетка 2 — акцент 119"/>
    <w:basedOn w:val="a7"/>
    <w:uiPriority w:val="47"/>
    <w:rsid w:val="005A16A1"/>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9">
    <w:name w:val="Таблица-сетка 2 — акцент 319"/>
    <w:basedOn w:val="a7"/>
    <w:uiPriority w:val="47"/>
    <w:rsid w:val="005A16A1"/>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9">
    <w:name w:val="Таблица-сетка 3 — акцент 119"/>
    <w:basedOn w:val="a7"/>
    <w:uiPriority w:val="48"/>
    <w:rsid w:val="005A16A1"/>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9">
    <w:name w:val="Таблица-сетка 6 цветная — акцент 519"/>
    <w:basedOn w:val="a7"/>
    <w:uiPriority w:val="51"/>
    <w:rsid w:val="005A16A1"/>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13">
    <w:name w:val="Таблица-сетка 6 цветная — акцент 2113"/>
    <w:basedOn w:val="a7"/>
    <w:uiPriority w:val="51"/>
    <w:rsid w:val="005A16A1"/>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100">
    <w:name w:val="Сетка таблицы610"/>
    <w:basedOn w:val="a7"/>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0">
    <w:name w:val="Сетка таблицы710"/>
    <w:basedOn w:val="a7"/>
    <w:uiPriority w:val="3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3">
    <w:name w:val="Нет списка14"/>
    <w:next w:val="a8"/>
    <w:uiPriority w:val="99"/>
    <w:semiHidden/>
    <w:unhideWhenUsed/>
    <w:rsid w:val="005A16A1"/>
  </w:style>
  <w:style w:type="table" w:customStyle="1" w:styleId="500">
    <w:name w:val="Сетка таблицы50"/>
    <w:basedOn w:val="a7"/>
    <w:next w:val="afa"/>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Темный список - Акцент 110"/>
    <w:basedOn w:val="a7"/>
    <w:next w:val="-10"/>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101">
    <w:name w:val="Цветная заливка - Акцент 110"/>
    <w:basedOn w:val="a7"/>
    <w:next w:val="-12"/>
    <w:uiPriority w:val="71"/>
    <w:semiHidden/>
    <w:unhideWhenUsed/>
    <w:rsid w:val="005A16A1"/>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102">
    <w:name w:val="Цветная сетка - Акцент 110"/>
    <w:basedOn w:val="a7"/>
    <w:next w:val="-1"/>
    <w:uiPriority w:val="73"/>
    <w:semiHidden/>
    <w:unhideWhenUsed/>
    <w:rsid w:val="005A16A1"/>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10">
    <w:name w:val="Темный список - Акцент 210"/>
    <w:basedOn w:val="a7"/>
    <w:next w:val="-2"/>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10">
    <w:name w:val="Темный список - Акцент 310"/>
    <w:basedOn w:val="a7"/>
    <w:next w:val="-3"/>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10">
    <w:name w:val="Темный список - Акцент 410"/>
    <w:basedOn w:val="a7"/>
    <w:next w:val="-4"/>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10">
    <w:name w:val="Темный список - Акцент 510"/>
    <w:basedOn w:val="a7"/>
    <w:next w:val="-5"/>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10">
    <w:name w:val="Средняя сетка 3 - Акцент 610"/>
    <w:basedOn w:val="a7"/>
    <w:next w:val="3-6"/>
    <w:uiPriority w:val="69"/>
    <w:semiHidden/>
    <w:unhideWhenUsed/>
    <w:rsid w:val="005A16A1"/>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10">
    <w:name w:val="Темный список - Акцент 610"/>
    <w:basedOn w:val="a7"/>
    <w:next w:val="-6"/>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10">
    <w:name w:val="Средняя заливка 2 - Акцент 1110"/>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0">
    <w:name w:val="Средняя заливка 2 - Акцент 1210"/>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0">
    <w:name w:val="Средняя заливка 2 - Акцент 1310"/>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80">
    <w:name w:val="Сетка таблицы118"/>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0">
    <w:name w:val="Сетка таблицы413"/>
    <w:basedOn w:val="a7"/>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0">
    <w:name w:val="Сетка таблицы512"/>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00">
    <w:name w:val="Таблица-сетка 2 — акцент 5110"/>
    <w:basedOn w:val="a7"/>
    <w:uiPriority w:val="47"/>
    <w:rsid w:val="005A16A1"/>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100">
    <w:name w:val="Таблица-сетка 2 — акцент 4110"/>
    <w:basedOn w:val="a7"/>
    <w:uiPriority w:val="47"/>
    <w:rsid w:val="005A16A1"/>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100">
    <w:name w:val="Таблица-сетка 2 — акцент 1110"/>
    <w:basedOn w:val="a7"/>
    <w:uiPriority w:val="47"/>
    <w:rsid w:val="005A16A1"/>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100">
    <w:name w:val="Таблица-сетка 2 — акцент 3110"/>
    <w:basedOn w:val="a7"/>
    <w:uiPriority w:val="47"/>
    <w:rsid w:val="005A16A1"/>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10">
    <w:name w:val="Таблица-сетка 3 — акцент 1110"/>
    <w:basedOn w:val="a7"/>
    <w:uiPriority w:val="48"/>
    <w:rsid w:val="005A16A1"/>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10">
    <w:name w:val="Таблица-сетка 6 цветная — акцент 5110"/>
    <w:basedOn w:val="a7"/>
    <w:uiPriority w:val="51"/>
    <w:rsid w:val="005A16A1"/>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14">
    <w:name w:val="Таблица-сетка 6 цветная — акцент 2114"/>
    <w:basedOn w:val="a7"/>
    <w:uiPriority w:val="51"/>
    <w:rsid w:val="005A16A1"/>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120">
    <w:name w:val="Сетка таблицы612"/>
    <w:basedOn w:val="a7"/>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0">
    <w:name w:val="Сетка таблицы712"/>
    <w:basedOn w:val="a7"/>
    <w:uiPriority w:val="3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1">
    <w:name w:val="Нет списка15"/>
    <w:next w:val="a8"/>
    <w:uiPriority w:val="99"/>
    <w:semiHidden/>
    <w:unhideWhenUsed/>
    <w:rsid w:val="005A16A1"/>
  </w:style>
  <w:style w:type="table" w:customStyle="1" w:styleId="600">
    <w:name w:val="Сетка таблицы60"/>
    <w:basedOn w:val="a7"/>
    <w:next w:val="afa"/>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Темный список - Акцент 113"/>
    <w:basedOn w:val="a7"/>
    <w:next w:val="-10"/>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3891A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C4853"/>
      </w:tcPr>
    </w:tblStylePr>
    <w:tblStylePr w:type="firstCol">
      <w:tblPr/>
      <w:tcPr>
        <w:tcBorders>
          <w:top w:val="nil"/>
          <w:left w:val="nil"/>
          <w:bottom w:val="nil"/>
          <w:right w:val="single" w:sz="18" w:space="0" w:color="FFFFFF"/>
          <w:insideH w:val="nil"/>
          <w:insideV w:val="nil"/>
        </w:tcBorders>
        <w:shd w:val="clear" w:color="auto" w:fill="2A6C7D"/>
      </w:tcPr>
    </w:tblStylePr>
    <w:tblStylePr w:type="lastCol">
      <w:tblPr/>
      <w:tcPr>
        <w:tcBorders>
          <w:top w:val="nil"/>
          <w:left w:val="single" w:sz="18" w:space="0" w:color="FFFFFF"/>
          <w:bottom w:val="nil"/>
          <w:right w:val="nil"/>
          <w:insideH w:val="nil"/>
          <w:insideV w:val="nil"/>
        </w:tcBorders>
        <w:shd w:val="clear" w:color="auto" w:fill="2A6C7D"/>
      </w:tcPr>
    </w:tblStylePr>
    <w:tblStylePr w:type="band1Vert">
      <w:tblPr/>
      <w:tcPr>
        <w:tcBorders>
          <w:top w:val="nil"/>
          <w:left w:val="nil"/>
          <w:bottom w:val="nil"/>
          <w:right w:val="nil"/>
          <w:insideH w:val="nil"/>
          <w:insideV w:val="nil"/>
        </w:tcBorders>
        <w:shd w:val="clear" w:color="auto" w:fill="2A6C7D"/>
      </w:tcPr>
    </w:tblStylePr>
    <w:tblStylePr w:type="band1Horz">
      <w:tblPr/>
      <w:tcPr>
        <w:tcBorders>
          <w:top w:val="nil"/>
          <w:left w:val="nil"/>
          <w:bottom w:val="nil"/>
          <w:right w:val="nil"/>
          <w:insideH w:val="nil"/>
          <w:insideV w:val="nil"/>
        </w:tcBorders>
        <w:shd w:val="clear" w:color="auto" w:fill="2A6C7D"/>
      </w:tcPr>
    </w:tblStylePr>
  </w:style>
  <w:style w:type="table" w:customStyle="1" w:styleId="-1131">
    <w:name w:val="Цветная заливка - Акцент 113"/>
    <w:basedOn w:val="a7"/>
    <w:next w:val="-12"/>
    <w:uiPriority w:val="71"/>
    <w:semiHidden/>
    <w:unhideWhenUsed/>
    <w:rsid w:val="005A16A1"/>
    <w:rPr>
      <w:rFonts w:eastAsia="Times New Roman"/>
      <w:color w:val="000000"/>
    </w:rPr>
    <w:tblPr>
      <w:tblStyleRowBandSize w:val="1"/>
      <w:tblStyleColBandSize w:val="1"/>
      <w:tblInd w:w="0" w:type="dxa"/>
      <w:tblBorders>
        <w:top w:val="single" w:sz="24" w:space="0" w:color="FEB80A"/>
        <w:left w:val="single" w:sz="4" w:space="0" w:color="3891A7"/>
        <w:bottom w:val="single" w:sz="4" w:space="0" w:color="3891A7"/>
        <w:right w:val="single" w:sz="4" w:space="0" w:color="3891A7"/>
        <w:insideH w:val="single" w:sz="4" w:space="0" w:color="FFFFFF"/>
        <w:insideV w:val="single" w:sz="4" w:space="0" w:color="FFFFFF"/>
      </w:tblBorders>
      <w:tblCellMar>
        <w:top w:w="0" w:type="dxa"/>
        <w:left w:w="108" w:type="dxa"/>
        <w:bottom w:w="0" w:type="dxa"/>
        <w:right w:w="108" w:type="dxa"/>
      </w:tblCellMar>
    </w:tblPr>
    <w:tcPr>
      <w:shd w:val="clear" w:color="auto" w:fill="E9F5F8"/>
    </w:tcPr>
    <w:tblStylePr w:type="firstRow">
      <w:rPr>
        <w:b/>
        <w:bCs/>
      </w:rPr>
      <w:tblPr/>
      <w:tcPr>
        <w:tcBorders>
          <w:top w:val="nil"/>
          <w:left w:val="nil"/>
          <w:bottom w:val="single" w:sz="24" w:space="0" w:color="FEB80A"/>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15664"/>
      </w:tcPr>
    </w:tblStylePr>
    <w:tblStylePr w:type="firstCol">
      <w:rPr>
        <w:color w:val="FFFFFF"/>
      </w:rPr>
      <w:tblPr/>
      <w:tcPr>
        <w:tcBorders>
          <w:top w:val="nil"/>
          <w:left w:val="nil"/>
          <w:bottom w:val="nil"/>
          <w:right w:val="nil"/>
          <w:insideH w:val="single" w:sz="4" w:space="0" w:color="215664"/>
          <w:insideV w:val="nil"/>
        </w:tcBorders>
        <w:shd w:val="clear" w:color="auto" w:fill="215664"/>
      </w:tcPr>
    </w:tblStylePr>
    <w:tblStylePr w:type="lastCol">
      <w:rPr>
        <w:color w:val="FFFFFF"/>
      </w:rPr>
      <w:tblPr/>
      <w:tcPr>
        <w:tcBorders>
          <w:top w:val="nil"/>
          <w:left w:val="nil"/>
          <w:bottom w:val="nil"/>
          <w:right w:val="nil"/>
          <w:insideH w:val="nil"/>
          <w:insideV w:val="nil"/>
        </w:tcBorders>
        <w:shd w:val="clear" w:color="auto" w:fill="215664"/>
      </w:tcPr>
    </w:tblStylePr>
    <w:tblStylePr w:type="band1Vert">
      <w:tblPr/>
      <w:tcPr>
        <w:shd w:val="clear" w:color="auto" w:fill="A8D6E2"/>
      </w:tcPr>
    </w:tblStylePr>
    <w:tblStylePr w:type="band1Horz">
      <w:tblPr/>
      <w:tcPr>
        <w:shd w:val="clear" w:color="auto" w:fill="93CCDB"/>
      </w:tcPr>
    </w:tblStylePr>
    <w:tblStylePr w:type="neCell">
      <w:rPr>
        <w:color w:val="000000"/>
      </w:rPr>
    </w:tblStylePr>
    <w:tblStylePr w:type="nwCell">
      <w:rPr>
        <w:color w:val="000000"/>
      </w:rPr>
    </w:tblStylePr>
  </w:style>
  <w:style w:type="table" w:customStyle="1" w:styleId="-1132">
    <w:name w:val="Цветная сетка - Акцент 113"/>
    <w:basedOn w:val="a7"/>
    <w:next w:val="-1"/>
    <w:uiPriority w:val="73"/>
    <w:semiHidden/>
    <w:unhideWhenUsed/>
    <w:rsid w:val="005A16A1"/>
    <w:rPr>
      <w:rFonts w:eastAsia="Times New Roman"/>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3EAF0"/>
    </w:tcPr>
    <w:tblStylePr w:type="firstRow">
      <w:rPr>
        <w:b/>
        <w:bCs/>
      </w:rPr>
      <w:tblPr/>
      <w:tcPr>
        <w:shd w:val="clear" w:color="auto" w:fill="A8D6E2"/>
      </w:tcPr>
    </w:tblStylePr>
    <w:tblStylePr w:type="lastRow">
      <w:rPr>
        <w:b/>
        <w:bCs/>
        <w:color w:val="000000"/>
      </w:rPr>
      <w:tblPr/>
      <w:tcPr>
        <w:shd w:val="clear" w:color="auto" w:fill="A8D6E2"/>
      </w:tcPr>
    </w:tblStylePr>
    <w:tblStylePr w:type="firstCol">
      <w:rPr>
        <w:color w:val="FFFFFF"/>
      </w:rPr>
      <w:tblPr/>
      <w:tcPr>
        <w:shd w:val="clear" w:color="auto" w:fill="2A6C7D"/>
      </w:tcPr>
    </w:tblStylePr>
    <w:tblStylePr w:type="lastCol">
      <w:rPr>
        <w:color w:val="FFFFFF"/>
      </w:rPr>
      <w:tblPr/>
      <w:tcPr>
        <w:shd w:val="clear" w:color="auto" w:fill="2A6C7D"/>
      </w:tcPr>
    </w:tblStylePr>
    <w:tblStylePr w:type="band1Vert">
      <w:tblPr/>
      <w:tcPr>
        <w:shd w:val="clear" w:color="auto" w:fill="93CCDB"/>
      </w:tcPr>
    </w:tblStylePr>
    <w:tblStylePr w:type="band1Horz">
      <w:tblPr/>
      <w:tcPr>
        <w:shd w:val="clear" w:color="auto" w:fill="93CCDB"/>
      </w:tcPr>
    </w:tblStylePr>
  </w:style>
  <w:style w:type="table" w:customStyle="1" w:styleId="-213">
    <w:name w:val="Темный список - Акцент 213"/>
    <w:basedOn w:val="a7"/>
    <w:next w:val="-2"/>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FEB80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5C00"/>
      </w:tcPr>
    </w:tblStylePr>
    <w:tblStylePr w:type="firstCol">
      <w:tblPr/>
      <w:tcPr>
        <w:tcBorders>
          <w:top w:val="nil"/>
          <w:left w:val="nil"/>
          <w:bottom w:val="nil"/>
          <w:right w:val="single" w:sz="18" w:space="0" w:color="FFFFFF"/>
          <w:insideH w:val="nil"/>
          <w:insideV w:val="nil"/>
        </w:tcBorders>
        <w:shd w:val="clear" w:color="auto" w:fill="C48B01"/>
      </w:tcPr>
    </w:tblStylePr>
    <w:tblStylePr w:type="lastCol">
      <w:tblPr/>
      <w:tcPr>
        <w:tcBorders>
          <w:top w:val="nil"/>
          <w:left w:val="single" w:sz="18" w:space="0" w:color="FFFFFF"/>
          <w:bottom w:val="nil"/>
          <w:right w:val="nil"/>
          <w:insideH w:val="nil"/>
          <w:insideV w:val="nil"/>
        </w:tcBorders>
        <w:shd w:val="clear" w:color="auto" w:fill="C48B01"/>
      </w:tcPr>
    </w:tblStylePr>
    <w:tblStylePr w:type="band1Vert">
      <w:tblPr/>
      <w:tcPr>
        <w:tcBorders>
          <w:top w:val="nil"/>
          <w:left w:val="nil"/>
          <w:bottom w:val="nil"/>
          <w:right w:val="nil"/>
          <w:insideH w:val="nil"/>
          <w:insideV w:val="nil"/>
        </w:tcBorders>
        <w:shd w:val="clear" w:color="auto" w:fill="C48B01"/>
      </w:tcPr>
    </w:tblStylePr>
    <w:tblStylePr w:type="band1Horz">
      <w:tblPr/>
      <w:tcPr>
        <w:tcBorders>
          <w:top w:val="nil"/>
          <w:left w:val="nil"/>
          <w:bottom w:val="nil"/>
          <w:right w:val="nil"/>
          <w:insideH w:val="nil"/>
          <w:insideV w:val="nil"/>
        </w:tcBorders>
        <w:shd w:val="clear" w:color="auto" w:fill="C48B01"/>
      </w:tcPr>
    </w:tblStylePr>
  </w:style>
  <w:style w:type="table" w:customStyle="1" w:styleId="-313">
    <w:name w:val="Темный список - Акцент 313"/>
    <w:basedOn w:val="a7"/>
    <w:next w:val="-3"/>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C32D2E"/>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01616"/>
      </w:tcPr>
    </w:tblStylePr>
    <w:tblStylePr w:type="firstCol">
      <w:tblPr/>
      <w:tcPr>
        <w:tcBorders>
          <w:top w:val="nil"/>
          <w:left w:val="nil"/>
          <w:bottom w:val="nil"/>
          <w:right w:val="single" w:sz="18" w:space="0" w:color="FFFFFF"/>
          <w:insideH w:val="nil"/>
          <w:insideV w:val="nil"/>
        </w:tcBorders>
        <w:shd w:val="clear" w:color="auto" w:fill="912122"/>
      </w:tcPr>
    </w:tblStylePr>
    <w:tblStylePr w:type="lastCol">
      <w:tblPr/>
      <w:tcPr>
        <w:tcBorders>
          <w:top w:val="nil"/>
          <w:left w:val="single" w:sz="18" w:space="0" w:color="FFFFFF"/>
          <w:bottom w:val="nil"/>
          <w:right w:val="nil"/>
          <w:insideH w:val="nil"/>
          <w:insideV w:val="nil"/>
        </w:tcBorders>
        <w:shd w:val="clear" w:color="auto" w:fill="912122"/>
      </w:tcPr>
    </w:tblStylePr>
    <w:tblStylePr w:type="band1Vert">
      <w:tblPr/>
      <w:tcPr>
        <w:tcBorders>
          <w:top w:val="nil"/>
          <w:left w:val="nil"/>
          <w:bottom w:val="nil"/>
          <w:right w:val="nil"/>
          <w:insideH w:val="nil"/>
          <w:insideV w:val="nil"/>
        </w:tcBorders>
        <w:shd w:val="clear" w:color="auto" w:fill="912122"/>
      </w:tcPr>
    </w:tblStylePr>
    <w:tblStylePr w:type="band1Horz">
      <w:tblPr/>
      <w:tcPr>
        <w:tcBorders>
          <w:top w:val="nil"/>
          <w:left w:val="nil"/>
          <w:bottom w:val="nil"/>
          <w:right w:val="nil"/>
          <w:insideH w:val="nil"/>
          <w:insideV w:val="nil"/>
        </w:tcBorders>
        <w:shd w:val="clear" w:color="auto" w:fill="912122"/>
      </w:tcPr>
    </w:tblStylePr>
  </w:style>
  <w:style w:type="table" w:customStyle="1" w:styleId="-413">
    <w:name w:val="Темный список - Акцент 413"/>
    <w:basedOn w:val="a7"/>
    <w:next w:val="-4"/>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84AA3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15419"/>
      </w:tcPr>
    </w:tblStylePr>
    <w:tblStylePr w:type="firstCol">
      <w:tblPr/>
      <w:tcPr>
        <w:tcBorders>
          <w:top w:val="nil"/>
          <w:left w:val="nil"/>
          <w:bottom w:val="nil"/>
          <w:right w:val="single" w:sz="18" w:space="0" w:color="FFFFFF"/>
          <w:insideH w:val="nil"/>
          <w:insideV w:val="nil"/>
        </w:tcBorders>
        <w:shd w:val="clear" w:color="auto" w:fill="627F26"/>
      </w:tcPr>
    </w:tblStylePr>
    <w:tblStylePr w:type="lastCol">
      <w:tblPr/>
      <w:tcPr>
        <w:tcBorders>
          <w:top w:val="nil"/>
          <w:left w:val="single" w:sz="18" w:space="0" w:color="FFFFFF"/>
          <w:bottom w:val="nil"/>
          <w:right w:val="nil"/>
          <w:insideH w:val="nil"/>
          <w:insideV w:val="nil"/>
        </w:tcBorders>
        <w:shd w:val="clear" w:color="auto" w:fill="627F26"/>
      </w:tcPr>
    </w:tblStylePr>
    <w:tblStylePr w:type="band1Vert">
      <w:tblPr/>
      <w:tcPr>
        <w:tcBorders>
          <w:top w:val="nil"/>
          <w:left w:val="nil"/>
          <w:bottom w:val="nil"/>
          <w:right w:val="nil"/>
          <w:insideH w:val="nil"/>
          <w:insideV w:val="nil"/>
        </w:tcBorders>
        <w:shd w:val="clear" w:color="auto" w:fill="627F26"/>
      </w:tcPr>
    </w:tblStylePr>
    <w:tblStylePr w:type="band1Horz">
      <w:tblPr/>
      <w:tcPr>
        <w:tcBorders>
          <w:top w:val="nil"/>
          <w:left w:val="nil"/>
          <w:bottom w:val="nil"/>
          <w:right w:val="nil"/>
          <w:insideH w:val="nil"/>
          <w:insideV w:val="nil"/>
        </w:tcBorders>
        <w:shd w:val="clear" w:color="auto" w:fill="627F26"/>
      </w:tcPr>
    </w:tblStylePr>
  </w:style>
  <w:style w:type="table" w:customStyle="1" w:styleId="-513">
    <w:name w:val="Темный список - Акцент 513"/>
    <w:basedOn w:val="a7"/>
    <w:next w:val="-5"/>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96430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A2102"/>
      </w:tcPr>
    </w:tblStylePr>
    <w:tblStylePr w:type="firstCol">
      <w:tblPr/>
      <w:tcPr>
        <w:tcBorders>
          <w:top w:val="nil"/>
          <w:left w:val="nil"/>
          <w:bottom w:val="nil"/>
          <w:right w:val="single" w:sz="18" w:space="0" w:color="FFFFFF"/>
          <w:insideH w:val="nil"/>
          <w:insideV w:val="nil"/>
        </w:tcBorders>
        <w:shd w:val="clear" w:color="auto" w:fill="703203"/>
      </w:tcPr>
    </w:tblStylePr>
    <w:tblStylePr w:type="lastCol">
      <w:tblPr/>
      <w:tcPr>
        <w:tcBorders>
          <w:top w:val="nil"/>
          <w:left w:val="single" w:sz="18" w:space="0" w:color="FFFFFF"/>
          <w:bottom w:val="nil"/>
          <w:right w:val="nil"/>
          <w:insideH w:val="nil"/>
          <w:insideV w:val="nil"/>
        </w:tcBorders>
        <w:shd w:val="clear" w:color="auto" w:fill="703203"/>
      </w:tcPr>
    </w:tblStylePr>
    <w:tblStylePr w:type="band1Vert">
      <w:tblPr/>
      <w:tcPr>
        <w:tcBorders>
          <w:top w:val="nil"/>
          <w:left w:val="nil"/>
          <w:bottom w:val="nil"/>
          <w:right w:val="nil"/>
          <w:insideH w:val="nil"/>
          <w:insideV w:val="nil"/>
        </w:tcBorders>
        <w:shd w:val="clear" w:color="auto" w:fill="703203"/>
      </w:tcPr>
    </w:tblStylePr>
    <w:tblStylePr w:type="band1Horz">
      <w:tblPr/>
      <w:tcPr>
        <w:tcBorders>
          <w:top w:val="nil"/>
          <w:left w:val="nil"/>
          <w:bottom w:val="nil"/>
          <w:right w:val="nil"/>
          <w:insideH w:val="nil"/>
          <w:insideV w:val="nil"/>
        </w:tcBorders>
        <w:shd w:val="clear" w:color="auto" w:fill="703203"/>
      </w:tcPr>
    </w:tblStylePr>
  </w:style>
  <w:style w:type="table" w:customStyle="1" w:styleId="3-613">
    <w:name w:val="Средняя сетка 3 - Акцент 613"/>
    <w:basedOn w:val="a7"/>
    <w:next w:val="3-6"/>
    <w:uiPriority w:val="69"/>
    <w:semiHidden/>
    <w:unhideWhenUsed/>
    <w:rsid w:val="005A16A1"/>
    <w:rPr>
      <w:rFonts w:eastAsia="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customStyle="1" w:styleId="-613">
    <w:name w:val="Темный список - Акцент 613"/>
    <w:basedOn w:val="a7"/>
    <w:next w:val="-6"/>
    <w:uiPriority w:val="70"/>
    <w:semiHidden/>
    <w:unhideWhenUsed/>
    <w:rsid w:val="005A16A1"/>
    <w:rPr>
      <w:rFonts w:eastAsia="Times New Roman"/>
      <w:color w:val="FFFFFF"/>
    </w:rPr>
    <w:tblPr>
      <w:tblStyleRowBandSize w:val="1"/>
      <w:tblStyleColBandSize w:val="1"/>
      <w:tblInd w:w="0" w:type="dxa"/>
      <w:tblCellMar>
        <w:top w:w="0" w:type="dxa"/>
        <w:left w:w="108" w:type="dxa"/>
        <w:bottom w:w="0" w:type="dxa"/>
        <w:right w:w="108" w:type="dxa"/>
      </w:tblCellMar>
    </w:tblPr>
    <w:tcPr>
      <w:shd w:val="clear" w:color="auto" w:fill="475A8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32C46"/>
      </w:tcPr>
    </w:tblStylePr>
    <w:tblStylePr w:type="firstCol">
      <w:tblPr/>
      <w:tcPr>
        <w:tcBorders>
          <w:top w:val="nil"/>
          <w:left w:val="nil"/>
          <w:bottom w:val="nil"/>
          <w:right w:val="single" w:sz="18" w:space="0" w:color="FFFFFF"/>
          <w:insideH w:val="nil"/>
          <w:insideV w:val="nil"/>
        </w:tcBorders>
        <w:shd w:val="clear" w:color="auto" w:fill="354369"/>
      </w:tcPr>
    </w:tblStylePr>
    <w:tblStylePr w:type="lastCol">
      <w:tblPr/>
      <w:tcPr>
        <w:tcBorders>
          <w:top w:val="nil"/>
          <w:left w:val="single" w:sz="18" w:space="0" w:color="FFFFFF"/>
          <w:bottom w:val="nil"/>
          <w:right w:val="nil"/>
          <w:insideH w:val="nil"/>
          <w:insideV w:val="nil"/>
        </w:tcBorders>
        <w:shd w:val="clear" w:color="auto" w:fill="354369"/>
      </w:tcPr>
    </w:tblStylePr>
    <w:tblStylePr w:type="band1Vert">
      <w:tblPr/>
      <w:tcPr>
        <w:tcBorders>
          <w:top w:val="nil"/>
          <w:left w:val="nil"/>
          <w:bottom w:val="nil"/>
          <w:right w:val="nil"/>
          <w:insideH w:val="nil"/>
          <w:insideV w:val="nil"/>
        </w:tcBorders>
        <w:shd w:val="clear" w:color="auto" w:fill="354369"/>
      </w:tcPr>
    </w:tblStylePr>
    <w:tblStylePr w:type="band1Horz">
      <w:tblPr/>
      <w:tcPr>
        <w:tcBorders>
          <w:top w:val="nil"/>
          <w:left w:val="nil"/>
          <w:bottom w:val="nil"/>
          <w:right w:val="nil"/>
          <w:insideH w:val="nil"/>
          <w:insideV w:val="nil"/>
        </w:tcBorders>
        <w:shd w:val="clear" w:color="auto" w:fill="354369"/>
      </w:tcPr>
    </w:tblStylePr>
  </w:style>
  <w:style w:type="table" w:customStyle="1" w:styleId="2-1112">
    <w:name w:val="Средняя заливка 2 - Акцент 1112"/>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2">
    <w:name w:val="Средняя заливка 2 - Акцент 1212"/>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2">
    <w:name w:val="Средняя заливка 2 - Акцент 1312"/>
    <w:basedOn w:val="a7"/>
    <w:uiPriority w:val="64"/>
    <w:rsid w:val="005A16A1"/>
    <w:rPr>
      <w:rFonts w:eastAsia="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3891A7"/>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3891A7"/>
      </w:tcPr>
    </w:tblStylePr>
    <w:tblStylePr w:type="lastCol">
      <w:rPr>
        <w:b/>
        <w:bCs/>
        <w:color w:val="FFFFFF"/>
      </w:rPr>
      <w:tblPr/>
      <w:tcPr>
        <w:tcBorders>
          <w:left w:val="nil"/>
          <w:right w:val="nil"/>
          <w:insideH w:val="nil"/>
          <w:insideV w:val="nil"/>
        </w:tcBorders>
        <w:shd w:val="clear" w:color="auto" w:fill="3891A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9">
    <w:name w:val="Сетка таблицы119"/>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7"/>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0">
    <w:name w:val="Сетка таблицы513"/>
    <w:basedOn w:val="a7"/>
    <w:uiPriority w:val="59"/>
    <w:rsid w:val="005A16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2">
    <w:name w:val="Таблица-сетка 2 — акцент 5112"/>
    <w:basedOn w:val="a7"/>
    <w:uiPriority w:val="47"/>
    <w:rsid w:val="005A16A1"/>
    <w:rPr>
      <w:rFonts w:eastAsia="Times New Roman"/>
    </w:rPr>
    <w:tblPr>
      <w:tblStyleRowBandSize w:val="1"/>
      <w:tblStyleColBandSize w:val="1"/>
      <w:tblInd w:w="0" w:type="dxa"/>
      <w:tblBorders>
        <w:top w:val="single" w:sz="2" w:space="0" w:color="F88630"/>
        <w:bottom w:val="single" w:sz="2" w:space="0" w:color="F88630"/>
        <w:insideH w:val="single" w:sz="2" w:space="0" w:color="F88630"/>
        <w:insideV w:val="single" w:sz="2" w:space="0" w:color="F88630"/>
      </w:tblBorders>
      <w:tblCellMar>
        <w:top w:w="0" w:type="dxa"/>
        <w:left w:w="108" w:type="dxa"/>
        <w:bottom w:w="0" w:type="dxa"/>
        <w:right w:w="108" w:type="dxa"/>
      </w:tblCellMar>
    </w:tblPr>
    <w:tblStylePr w:type="firstRow">
      <w:rPr>
        <w:b/>
        <w:bCs/>
      </w:rPr>
      <w:tblPr/>
      <w:tcPr>
        <w:tcBorders>
          <w:top w:val="nil"/>
          <w:bottom w:val="single" w:sz="12" w:space="0" w:color="F88630"/>
          <w:insideH w:val="nil"/>
          <w:insideV w:val="nil"/>
        </w:tcBorders>
        <w:shd w:val="clear" w:color="auto" w:fill="FFFFFF"/>
      </w:tcPr>
    </w:tblStylePr>
    <w:tblStylePr w:type="lastRow">
      <w:rPr>
        <w:b/>
        <w:bCs/>
      </w:rPr>
      <w:tblPr/>
      <w:tcPr>
        <w:tcBorders>
          <w:top w:val="double" w:sz="2" w:space="0" w:color="F88630"/>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4112">
    <w:name w:val="Таблица-сетка 2 — акцент 4112"/>
    <w:basedOn w:val="a7"/>
    <w:uiPriority w:val="47"/>
    <w:rsid w:val="005A16A1"/>
    <w:rPr>
      <w:rFonts w:eastAsia="Times New Roman"/>
    </w:rPr>
    <w:tblPr>
      <w:tblStyleRowBandSize w:val="1"/>
      <w:tblStyleColBandSize w:val="1"/>
      <w:tblInd w:w="0" w:type="dxa"/>
      <w:tblBorders>
        <w:top w:val="single" w:sz="2" w:space="0" w:color="B8D779"/>
        <w:bottom w:val="single" w:sz="2" w:space="0" w:color="B8D779"/>
        <w:insideH w:val="single" w:sz="2" w:space="0" w:color="B8D779"/>
        <w:insideV w:val="single" w:sz="2" w:space="0" w:color="B8D779"/>
      </w:tblBorders>
      <w:tblCellMar>
        <w:top w:w="0" w:type="dxa"/>
        <w:left w:w="108" w:type="dxa"/>
        <w:bottom w:w="0" w:type="dxa"/>
        <w:right w:w="108" w:type="dxa"/>
      </w:tblCellMar>
    </w:tblPr>
    <w:tblStylePr w:type="firstRow">
      <w:rPr>
        <w:b/>
        <w:bCs/>
      </w:rPr>
      <w:tblPr/>
      <w:tcPr>
        <w:tcBorders>
          <w:top w:val="nil"/>
          <w:bottom w:val="single" w:sz="12" w:space="0" w:color="B8D779"/>
          <w:insideH w:val="nil"/>
          <w:insideV w:val="nil"/>
        </w:tcBorders>
        <w:shd w:val="clear" w:color="auto" w:fill="FFFFFF"/>
      </w:tcPr>
    </w:tblStylePr>
    <w:tblStylePr w:type="lastRow">
      <w:rPr>
        <w:b/>
        <w:bCs/>
      </w:rPr>
      <w:tblPr/>
      <w:tcPr>
        <w:tcBorders>
          <w:top w:val="double" w:sz="2" w:space="0" w:color="B8D77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1112">
    <w:name w:val="Таблица-сетка 2 — акцент 1112"/>
    <w:basedOn w:val="a7"/>
    <w:uiPriority w:val="47"/>
    <w:rsid w:val="005A16A1"/>
    <w:rPr>
      <w:rFonts w:eastAsia="Times New Roman"/>
    </w:rPr>
    <w:tblPr>
      <w:tblStyleRowBandSize w:val="1"/>
      <w:tblStyleColBandSize w:val="1"/>
      <w:tblInd w:w="0" w:type="dxa"/>
      <w:tblBorders>
        <w:top w:val="single" w:sz="2" w:space="0" w:color="7DC2D3"/>
        <w:bottom w:val="single" w:sz="2" w:space="0" w:color="7DC2D3"/>
        <w:insideH w:val="single" w:sz="2" w:space="0" w:color="7DC2D3"/>
        <w:insideV w:val="single" w:sz="2" w:space="0" w:color="7DC2D3"/>
      </w:tblBorders>
      <w:tblCellMar>
        <w:top w:w="0" w:type="dxa"/>
        <w:left w:w="108" w:type="dxa"/>
        <w:bottom w:w="0" w:type="dxa"/>
        <w:right w:w="108" w:type="dxa"/>
      </w:tblCellMar>
    </w:tblPr>
    <w:tblStylePr w:type="firstRow">
      <w:rPr>
        <w:b/>
        <w:bCs/>
      </w:rPr>
      <w:tblPr/>
      <w:tcPr>
        <w:tcBorders>
          <w:top w:val="nil"/>
          <w:bottom w:val="single" w:sz="12" w:space="0" w:color="7DC2D3"/>
          <w:insideH w:val="nil"/>
          <w:insideV w:val="nil"/>
        </w:tcBorders>
        <w:shd w:val="clear" w:color="auto" w:fill="FFFFFF"/>
      </w:tcPr>
    </w:tblStylePr>
    <w:tblStylePr w:type="lastRow">
      <w:rPr>
        <w:b/>
        <w:bCs/>
      </w:rPr>
      <w:tblPr/>
      <w:tcPr>
        <w:tcBorders>
          <w:top w:val="double" w:sz="2" w:space="0" w:color="7DC2D3"/>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112">
    <w:name w:val="Таблица-сетка 2 — акцент 3112"/>
    <w:basedOn w:val="a7"/>
    <w:uiPriority w:val="47"/>
    <w:rsid w:val="005A16A1"/>
    <w:rPr>
      <w:rFonts w:eastAsia="Times New Roman"/>
    </w:rPr>
    <w:tblPr>
      <w:tblStyleRowBandSize w:val="1"/>
      <w:tblStyleColBandSize w:val="1"/>
      <w:tblInd w:w="0" w:type="dxa"/>
      <w:tblBorders>
        <w:top w:val="single" w:sz="2" w:space="0" w:color="E07B7B"/>
        <w:bottom w:val="single" w:sz="2" w:space="0" w:color="E07B7B"/>
        <w:insideH w:val="single" w:sz="2" w:space="0" w:color="E07B7B"/>
        <w:insideV w:val="single" w:sz="2" w:space="0" w:color="E07B7B"/>
      </w:tblBorders>
      <w:tblCellMar>
        <w:top w:w="0" w:type="dxa"/>
        <w:left w:w="108" w:type="dxa"/>
        <w:bottom w:w="0" w:type="dxa"/>
        <w:right w:w="108" w:type="dxa"/>
      </w:tblCellMar>
    </w:tblPr>
    <w:tblStylePr w:type="firstRow">
      <w:rPr>
        <w:b/>
        <w:bCs/>
      </w:rPr>
      <w:tblPr/>
      <w:tcPr>
        <w:tcBorders>
          <w:top w:val="nil"/>
          <w:bottom w:val="single" w:sz="12" w:space="0" w:color="E07B7B"/>
          <w:insideH w:val="nil"/>
          <w:insideV w:val="nil"/>
        </w:tcBorders>
        <w:shd w:val="clear" w:color="auto" w:fill="FFFFFF"/>
      </w:tcPr>
    </w:tblStylePr>
    <w:tblStylePr w:type="lastRow">
      <w:rPr>
        <w:b/>
        <w:bCs/>
      </w:rPr>
      <w:tblPr/>
      <w:tcPr>
        <w:tcBorders>
          <w:top w:val="double" w:sz="2" w:space="0" w:color="E07B7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31112">
    <w:name w:val="Таблица-сетка 3 — акцент 1112"/>
    <w:basedOn w:val="a7"/>
    <w:uiPriority w:val="48"/>
    <w:rsid w:val="005A16A1"/>
    <w:rPr>
      <w:rFonts w:eastAsia="Times New Roman"/>
    </w:rPr>
    <w:tblPr>
      <w:tblStyleRowBandSize w:val="1"/>
      <w:tblStyleColBandSize w:val="1"/>
      <w:tblInd w:w="0" w:type="dxa"/>
      <w:tblBorders>
        <w:top w:val="single" w:sz="4" w:space="0" w:color="7DC2D3"/>
        <w:left w:val="single" w:sz="4" w:space="0" w:color="7DC2D3"/>
        <w:bottom w:val="single" w:sz="4" w:space="0" w:color="7DC2D3"/>
        <w:right w:val="single" w:sz="4" w:space="0" w:color="7DC2D3"/>
        <w:insideH w:val="single" w:sz="4" w:space="0" w:color="7DC2D3"/>
        <w:insideV w:val="single" w:sz="4" w:space="0" w:color="7DC2D3"/>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3EAF0"/>
      </w:tcPr>
    </w:tblStylePr>
    <w:tblStylePr w:type="band1Horz">
      <w:tblPr/>
      <w:tcPr>
        <w:shd w:val="clear" w:color="auto" w:fill="D3EAF0"/>
      </w:tcPr>
    </w:tblStylePr>
    <w:tblStylePr w:type="neCell">
      <w:tblPr/>
      <w:tcPr>
        <w:tcBorders>
          <w:bottom w:val="single" w:sz="4" w:space="0" w:color="7DC2D3"/>
        </w:tcBorders>
      </w:tcPr>
    </w:tblStylePr>
    <w:tblStylePr w:type="nwCell">
      <w:tblPr/>
      <w:tcPr>
        <w:tcBorders>
          <w:bottom w:val="single" w:sz="4" w:space="0" w:color="7DC2D3"/>
        </w:tcBorders>
      </w:tcPr>
    </w:tblStylePr>
    <w:tblStylePr w:type="seCell">
      <w:tblPr/>
      <w:tcPr>
        <w:tcBorders>
          <w:top w:val="single" w:sz="4" w:space="0" w:color="7DC2D3"/>
        </w:tcBorders>
      </w:tcPr>
    </w:tblStylePr>
    <w:tblStylePr w:type="swCell">
      <w:tblPr/>
      <w:tcPr>
        <w:tcBorders>
          <w:top w:val="single" w:sz="4" w:space="0" w:color="7DC2D3"/>
        </w:tcBorders>
      </w:tcPr>
    </w:tblStylePr>
  </w:style>
  <w:style w:type="table" w:customStyle="1" w:styleId="-65112">
    <w:name w:val="Таблица-сетка 6 цветная — акцент 5112"/>
    <w:basedOn w:val="a7"/>
    <w:uiPriority w:val="51"/>
    <w:rsid w:val="005A16A1"/>
    <w:rPr>
      <w:rFonts w:eastAsia="Times New Roman"/>
      <w:color w:val="703203"/>
    </w:rPr>
    <w:tblPr>
      <w:tblStyleRowBandSize w:val="1"/>
      <w:tblStyleColBandSize w:val="1"/>
      <w:tblInd w:w="0" w:type="dxa"/>
      <w:tblBorders>
        <w:top w:val="single" w:sz="4" w:space="0" w:color="F88630"/>
        <w:left w:val="single" w:sz="4" w:space="0" w:color="F88630"/>
        <w:bottom w:val="single" w:sz="4" w:space="0" w:color="F88630"/>
        <w:right w:val="single" w:sz="4" w:space="0" w:color="F88630"/>
        <w:insideH w:val="single" w:sz="4" w:space="0" w:color="F88630"/>
        <w:insideV w:val="single" w:sz="4" w:space="0" w:color="F88630"/>
      </w:tblBorders>
      <w:tblCellMar>
        <w:top w:w="0" w:type="dxa"/>
        <w:left w:w="108" w:type="dxa"/>
        <w:bottom w:w="0" w:type="dxa"/>
        <w:right w:w="108" w:type="dxa"/>
      </w:tblCellMar>
    </w:tblPr>
    <w:tblStylePr w:type="firstRow">
      <w:rPr>
        <w:b/>
        <w:bCs/>
      </w:rPr>
      <w:tblPr/>
      <w:tcPr>
        <w:tcBorders>
          <w:bottom w:val="single" w:sz="12" w:space="0" w:color="F88630"/>
        </w:tcBorders>
      </w:tcPr>
    </w:tblStylePr>
    <w:tblStylePr w:type="lastRow">
      <w:rPr>
        <w:b/>
        <w:bCs/>
      </w:rPr>
      <w:tblPr/>
      <w:tcPr>
        <w:tcBorders>
          <w:top w:val="double" w:sz="4" w:space="0" w:color="F88630"/>
        </w:tcBorders>
      </w:tc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62115">
    <w:name w:val="Таблица-сетка 6 цветная — акцент 2115"/>
    <w:basedOn w:val="a7"/>
    <w:uiPriority w:val="51"/>
    <w:rsid w:val="005A16A1"/>
    <w:rPr>
      <w:rFonts w:eastAsia="Times New Roman"/>
      <w:color w:val="C48B01"/>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13">
    <w:name w:val="Сетка таблицы613"/>
    <w:basedOn w:val="a7"/>
    <w:uiPriority w:val="5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7"/>
    <w:uiPriority w:val="39"/>
    <w:rsid w:val="005A16A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00">
    <w:name w:val="Сетка таблицы70"/>
    <w:basedOn w:val="a7"/>
    <w:next w:val="afa"/>
    <w:uiPriority w:val="59"/>
    <w:rsid w:val="00D60F7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1">
    <w:name w:val="Нет списка16"/>
    <w:next w:val="a8"/>
    <w:uiPriority w:val="99"/>
    <w:semiHidden/>
    <w:unhideWhenUsed/>
    <w:rsid w:val="00FA3695"/>
  </w:style>
  <w:style w:type="table" w:customStyle="1" w:styleId="800">
    <w:name w:val="Сетка таблицы80"/>
    <w:basedOn w:val="a7"/>
    <w:next w:val="afa"/>
    <w:uiPriority w:val="39"/>
    <w:rsid w:val="00FA369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ff3">
    <w:name w:val="Основной текст (2)_"/>
    <w:rsid w:val="00FA3695"/>
    <w:rPr>
      <w:rFonts w:ascii="Times New Roman" w:eastAsia="Times New Roman" w:hAnsi="Times New Roman" w:cs="Times New Roman"/>
      <w:b w:val="0"/>
      <w:bCs w:val="0"/>
      <w:i w:val="0"/>
      <w:iCs w:val="0"/>
      <w:smallCaps w:val="0"/>
      <w:strike w:val="0"/>
      <w:u w:val="none"/>
    </w:rPr>
  </w:style>
  <w:style w:type="character" w:customStyle="1" w:styleId="2ff4">
    <w:name w:val="Основной текст (2)"/>
    <w:rsid w:val="00FA369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ConsPlusTitle">
    <w:name w:val="ConsPlusTitle"/>
    <w:rsid w:val="00FA3695"/>
    <w:pPr>
      <w:widowControl w:val="0"/>
      <w:autoSpaceDE w:val="0"/>
      <w:autoSpaceDN w:val="0"/>
    </w:pPr>
    <w:rPr>
      <w:rFonts w:eastAsia="Times New Roman" w:cs="Calibri"/>
      <w:b/>
      <w:sz w:val="22"/>
    </w:rPr>
  </w:style>
  <w:style w:type="character" w:customStyle="1" w:styleId="nobr">
    <w:name w:val="nobr"/>
    <w:basedOn w:val="a6"/>
    <w:rsid w:val="00FA3695"/>
  </w:style>
  <w:style w:type="character" w:customStyle="1" w:styleId="affffff3">
    <w:name w:val="Цветовое выделение"/>
    <w:uiPriority w:val="99"/>
    <w:rsid w:val="00FA3695"/>
    <w:rPr>
      <w:b/>
      <w:bCs/>
      <w:color w:val="26282F"/>
    </w:rPr>
  </w:style>
  <w:style w:type="character" w:customStyle="1" w:styleId="affffff4">
    <w:name w:val="Гипертекстовая ссылка"/>
    <w:uiPriority w:val="99"/>
    <w:rsid w:val="00FA3695"/>
    <w:rPr>
      <w:b/>
      <w:bCs/>
      <w:color w:val="106BBE"/>
    </w:rPr>
  </w:style>
  <w:style w:type="paragraph" w:customStyle="1" w:styleId="affffff5">
    <w:name w:val="Комментарий"/>
    <w:basedOn w:val="a5"/>
    <w:next w:val="a5"/>
    <w:uiPriority w:val="99"/>
    <w:rsid w:val="00FA3695"/>
    <w:pPr>
      <w:widowControl w:val="0"/>
      <w:autoSpaceDE w:val="0"/>
      <w:autoSpaceDN w:val="0"/>
      <w:adjustRightInd w:val="0"/>
      <w:spacing w:before="75" w:line="240" w:lineRule="auto"/>
      <w:ind w:left="170" w:firstLine="0"/>
    </w:pPr>
    <w:rPr>
      <w:rFonts w:ascii="Times New Roman CYR" w:eastAsia="Times New Roman" w:hAnsi="Times New Roman CYR" w:cs="Times New Roman CYR"/>
      <w:color w:val="353842"/>
      <w:sz w:val="24"/>
      <w:szCs w:val="24"/>
      <w:shd w:val="clear" w:color="auto" w:fill="F0F0F0"/>
      <w:lang w:eastAsia="ru-RU"/>
    </w:rPr>
  </w:style>
  <w:style w:type="paragraph" w:customStyle="1" w:styleId="affffff6">
    <w:name w:val="Информация о версии"/>
    <w:basedOn w:val="affffff5"/>
    <w:next w:val="a5"/>
    <w:uiPriority w:val="99"/>
    <w:rsid w:val="00FA3695"/>
    <w:rPr>
      <w:i/>
      <w:iCs/>
    </w:rPr>
  </w:style>
  <w:style w:type="paragraph" w:customStyle="1" w:styleId="affffff7">
    <w:name w:val="Информация об изменениях"/>
    <w:basedOn w:val="a5"/>
    <w:next w:val="a5"/>
    <w:uiPriority w:val="99"/>
    <w:rsid w:val="00FA3695"/>
    <w:pPr>
      <w:widowControl w:val="0"/>
      <w:autoSpaceDE w:val="0"/>
      <w:autoSpaceDN w:val="0"/>
      <w:adjustRightInd w:val="0"/>
      <w:spacing w:before="180" w:line="240" w:lineRule="auto"/>
      <w:ind w:left="360" w:right="360" w:firstLine="0"/>
    </w:pPr>
    <w:rPr>
      <w:rFonts w:ascii="Times New Roman CYR" w:eastAsia="Times New Roman" w:hAnsi="Times New Roman CYR" w:cs="Times New Roman CYR"/>
      <w:color w:val="353842"/>
      <w:sz w:val="20"/>
      <w:szCs w:val="20"/>
      <w:shd w:val="clear" w:color="auto" w:fill="EAEFED"/>
      <w:lang w:eastAsia="ru-RU"/>
    </w:rPr>
  </w:style>
  <w:style w:type="paragraph" w:customStyle="1" w:styleId="affffff8">
    <w:name w:val="Подзаголовок для информации об изменениях"/>
    <w:basedOn w:val="a5"/>
    <w:next w:val="a5"/>
    <w:uiPriority w:val="99"/>
    <w:rsid w:val="00FA3695"/>
    <w:pPr>
      <w:widowControl w:val="0"/>
      <w:autoSpaceDE w:val="0"/>
      <w:autoSpaceDN w:val="0"/>
      <w:adjustRightInd w:val="0"/>
      <w:spacing w:line="240" w:lineRule="auto"/>
      <w:ind w:firstLine="720"/>
    </w:pPr>
    <w:rPr>
      <w:rFonts w:ascii="Times New Roman CYR" w:eastAsia="Times New Roman" w:hAnsi="Times New Roman CYR" w:cs="Times New Roman CYR"/>
      <w:b/>
      <w:bCs/>
      <w:color w:val="353842"/>
      <w:sz w:val="20"/>
      <w:szCs w:val="20"/>
      <w:lang w:eastAsia="ru-RU"/>
    </w:rPr>
  </w:style>
  <w:style w:type="paragraph" w:customStyle="1" w:styleId="2ff5">
    <w:name w:val="Табл2"/>
    <w:basedOn w:val="a5"/>
    <w:link w:val="2ff6"/>
    <w:qFormat/>
    <w:rsid w:val="00FA3695"/>
    <w:pPr>
      <w:widowControl w:val="0"/>
      <w:autoSpaceDE w:val="0"/>
      <w:autoSpaceDN w:val="0"/>
      <w:adjustRightInd w:val="0"/>
      <w:spacing w:line="240" w:lineRule="auto"/>
      <w:ind w:firstLine="0"/>
      <w:jc w:val="center"/>
    </w:pPr>
    <w:rPr>
      <w:rFonts w:ascii="Times New Roman CYR" w:eastAsia="Times New Roman" w:hAnsi="Times New Roman CYR"/>
      <w:sz w:val="20"/>
      <w:szCs w:val="20"/>
      <w:lang w:val="x-none" w:eastAsia="ru-RU"/>
    </w:rPr>
  </w:style>
  <w:style w:type="character" w:customStyle="1" w:styleId="2ff6">
    <w:name w:val="Табл2 Знак"/>
    <w:link w:val="2ff5"/>
    <w:rsid w:val="00FA3695"/>
    <w:rPr>
      <w:rFonts w:ascii="Times New Roman CYR" w:eastAsia="Times New Roman" w:hAnsi="Times New Roman CYR" w:cs="Times New Roman"/>
      <w:lang w:eastAsia="ru-RU"/>
    </w:rPr>
  </w:style>
  <w:style w:type="character" w:customStyle="1" w:styleId="affffff0">
    <w:name w:val="Название объекта Знак"/>
    <w:aliases w:val="Ви6 Знак,&quot;Таблица N&quot; Знак,Рисунок название стить Знак,Название объекта Знак1 Знак Знак,Название объекта Знак Знак Знак Знак,Name_object Знак Знак Знак Знак,Наименование объекта Знак Знак Знак Знак,Name_object Знак1 Знак Знак"/>
    <w:link w:val="affffff"/>
    <w:locked/>
    <w:rsid w:val="00FA3695"/>
    <w:rPr>
      <w:rFonts w:ascii="Times New Roman" w:eastAsia="Times New Roman" w:hAnsi="Times New Roman" w:cs="Times New Roman"/>
      <w:b/>
      <w:sz w:val="24"/>
      <w:szCs w:val="24"/>
      <w:lang w:eastAsia="ru-RU"/>
    </w:rPr>
  </w:style>
  <w:style w:type="character" w:customStyle="1" w:styleId="bookmark">
    <w:name w:val="bookmark"/>
    <w:rsid w:val="00FA3695"/>
  </w:style>
  <w:style w:type="character" w:customStyle="1" w:styleId="-114">
    <w:name w:val="Цветной список - Акцент 1 Знак1"/>
    <w:uiPriority w:val="34"/>
    <w:locked/>
    <w:rsid w:val="00FA3695"/>
    <w:rPr>
      <w:rFonts w:ascii="Times New Roman" w:eastAsia="Calibri" w:hAnsi="Times New Roman" w:cs="Times New Roman"/>
      <w:sz w:val="24"/>
      <w:szCs w:val="24"/>
    </w:rPr>
  </w:style>
  <w:style w:type="table" w:customStyle="1" w:styleId="-123">
    <w:name w:val="Цветной список - Акцент 12"/>
    <w:basedOn w:val="a7"/>
    <w:next w:val="-13"/>
    <w:uiPriority w:val="34"/>
    <w:rsid w:val="00FA3695"/>
    <w:rPr>
      <w:rFonts w:ascii="Times New Roman" w:hAnsi="Times New Roman"/>
      <w:sz w:val="24"/>
      <w:szCs w:val="24"/>
    </w:rPr>
    <w:tblPr>
      <w:tblStyleRowBandSize w:val="1"/>
      <w:tblStyleColBandSize w:val="1"/>
      <w:tblInd w:w="0" w:type="dxa"/>
      <w:tblCellMar>
        <w:top w:w="0" w:type="dxa"/>
        <w:left w:w="108" w:type="dxa"/>
        <w:bottom w:w="0" w:type="dxa"/>
        <w:right w:w="108" w:type="dxa"/>
      </w:tblCellMar>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displayonly">
    <w:name w:val="display_only"/>
    <w:basedOn w:val="a6"/>
    <w:rsid w:val="00FA3695"/>
  </w:style>
  <w:style w:type="character" w:customStyle="1" w:styleId="85">
    <w:name w:val="Основной шрифт абзаца8"/>
    <w:rsid w:val="00FA3695"/>
    <w:rPr>
      <w:sz w:val="24"/>
    </w:rPr>
  </w:style>
  <w:style w:type="paragraph" w:customStyle="1" w:styleId="104">
    <w:name w:val="Обычный10"/>
    <w:rsid w:val="00FA3695"/>
    <w:rPr>
      <w:rFonts w:ascii="Times New Roman" w:eastAsia="Times New Roman" w:hAnsi="Times New Roman"/>
      <w:sz w:val="24"/>
    </w:rPr>
  </w:style>
  <w:style w:type="paragraph" w:customStyle="1" w:styleId="Normalunindented">
    <w:name w:val="Normal unindented"/>
    <w:qFormat/>
    <w:rsid w:val="00FA3695"/>
    <w:pPr>
      <w:suppressAutoHyphens/>
      <w:spacing w:before="120" w:after="120" w:line="276" w:lineRule="auto"/>
      <w:jc w:val="both"/>
    </w:pPr>
    <w:rPr>
      <w:rFonts w:ascii="Times New Roman" w:eastAsia="Times New Roman" w:hAnsi="Times New Roman"/>
      <w:kern w:val="1"/>
      <w:sz w:val="22"/>
      <w:szCs w:val="22"/>
      <w:lang w:eastAsia="ja-JP"/>
    </w:rPr>
  </w:style>
  <w:style w:type="table" w:customStyle="1" w:styleId="830">
    <w:name w:val="Сетка таблицы83"/>
    <w:basedOn w:val="a7"/>
    <w:next w:val="afa"/>
    <w:uiPriority w:val="59"/>
    <w:rsid w:val="00FA369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0">
    <w:name w:val="Сетка таблицы120"/>
    <w:basedOn w:val="a7"/>
    <w:next w:val="afa"/>
    <w:uiPriority w:val="59"/>
    <w:rsid w:val="00FA369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ff1">
    <w:name w:val="Неразрешенное упоминание1"/>
    <w:basedOn w:val="a6"/>
    <w:uiPriority w:val="99"/>
    <w:semiHidden/>
    <w:unhideWhenUsed/>
    <w:rsid w:val="00C43D3F"/>
    <w:rPr>
      <w:color w:val="605E5C"/>
      <w:shd w:val="clear" w:color="auto" w:fill="E1DFDD"/>
    </w:rPr>
  </w:style>
  <w:style w:type="table" w:customStyle="1" w:styleId="TableGrid">
    <w:name w:val="TableGrid"/>
    <w:rsid w:val="00930E91"/>
    <w:rPr>
      <w:rFonts w:eastAsia="Times New Roman"/>
      <w:sz w:val="22"/>
      <w:szCs w:val="22"/>
      <w:lang w:eastAsia="en-US"/>
    </w:rPr>
    <w:tblPr>
      <w:tblCellMar>
        <w:top w:w="0" w:type="dxa"/>
        <w:left w:w="0" w:type="dxa"/>
        <w:bottom w:w="0" w:type="dxa"/>
        <w:right w:w="0" w:type="dxa"/>
      </w:tblCellMar>
    </w:tblPr>
  </w:style>
  <w:style w:type="numbering" w:customStyle="1" w:styleId="171">
    <w:name w:val="Нет списка17"/>
    <w:next w:val="a8"/>
    <w:uiPriority w:val="99"/>
    <w:semiHidden/>
    <w:unhideWhenUsed/>
    <w:rsid w:val="009C4829"/>
  </w:style>
  <w:style w:type="character" w:customStyle="1" w:styleId="2ff7">
    <w:name w:val="Название Знак2"/>
    <w:basedOn w:val="a6"/>
    <w:link w:val="affffff9"/>
    <w:rsid w:val="009C4829"/>
    <w:rPr>
      <w:rFonts w:ascii="Cambria" w:eastAsia="SimSun" w:hAnsi="Cambria" w:cs="Angsana New"/>
      <w:b/>
      <w:bCs/>
      <w:color w:val="FFFFFF"/>
      <w:spacing w:val="10"/>
      <w:sz w:val="72"/>
      <w:szCs w:val="64"/>
      <w:shd w:val="clear" w:color="auto" w:fill="FFFFFF"/>
      <w:lang w:eastAsia="ru-RU"/>
    </w:rPr>
  </w:style>
  <w:style w:type="table" w:customStyle="1" w:styleId="-1140">
    <w:name w:val="Цветная сетка - Акцент 114"/>
    <w:basedOn w:val="a7"/>
    <w:next w:val="-1"/>
    <w:uiPriority w:val="73"/>
    <w:rsid w:val="009C482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9C6C6"/>
    </w:tcPr>
    <w:tblStylePr w:type="firstRow">
      <w:rPr>
        <w:b/>
        <w:bCs/>
      </w:rPr>
      <w:tblPr/>
      <w:tcPr>
        <w:shd w:val="clear" w:color="auto" w:fill="F28E8D"/>
      </w:tcPr>
    </w:tblStylePr>
    <w:tblStylePr w:type="lastRow">
      <w:rPr>
        <w:b/>
        <w:bCs/>
        <w:color w:val="000000"/>
      </w:rPr>
      <w:tblPr/>
      <w:tcPr>
        <w:shd w:val="clear" w:color="auto" w:fill="F28E8D"/>
      </w:tcPr>
    </w:tblStylePr>
    <w:tblStylePr w:type="firstCol">
      <w:rPr>
        <w:color w:val="FFFFFF"/>
      </w:rPr>
      <w:tblPr/>
      <w:tcPr>
        <w:shd w:val="clear" w:color="auto" w:fill="830F0E"/>
      </w:tcPr>
    </w:tblStylePr>
    <w:tblStylePr w:type="lastCol">
      <w:rPr>
        <w:color w:val="FFFFFF"/>
      </w:rPr>
      <w:tblPr/>
      <w:tcPr>
        <w:shd w:val="clear" w:color="auto" w:fill="830F0E"/>
      </w:tcPr>
    </w:tblStylePr>
    <w:tblStylePr w:type="band1Vert">
      <w:tblPr/>
      <w:tcPr>
        <w:shd w:val="clear" w:color="auto" w:fill="EF7271"/>
      </w:tcPr>
    </w:tblStylePr>
    <w:tblStylePr w:type="band1Horz">
      <w:tblPr/>
      <w:tcPr>
        <w:shd w:val="clear" w:color="auto" w:fill="EF7271"/>
      </w:tcPr>
    </w:tblStylePr>
  </w:style>
  <w:style w:type="table" w:customStyle="1" w:styleId="-1141">
    <w:name w:val="Темный список - Акцент 114"/>
    <w:basedOn w:val="a7"/>
    <w:next w:val="-10"/>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B0151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70A09"/>
      </w:tcPr>
    </w:tblStylePr>
    <w:tblStylePr w:type="firstCol">
      <w:tblPr/>
      <w:tcPr>
        <w:tcBorders>
          <w:top w:val="nil"/>
          <w:left w:val="nil"/>
          <w:bottom w:val="nil"/>
          <w:right w:val="single" w:sz="18" w:space="0" w:color="FFFFFF"/>
          <w:insideH w:val="nil"/>
          <w:insideV w:val="nil"/>
        </w:tcBorders>
        <w:shd w:val="clear" w:color="auto" w:fill="830F0E"/>
      </w:tcPr>
    </w:tblStylePr>
    <w:tblStylePr w:type="lastCol">
      <w:tblPr/>
      <w:tcPr>
        <w:tcBorders>
          <w:top w:val="nil"/>
          <w:left w:val="single" w:sz="18" w:space="0" w:color="FFFFFF"/>
          <w:bottom w:val="nil"/>
          <w:right w:val="nil"/>
          <w:insideH w:val="nil"/>
          <w:insideV w:val="nil"/>
        </w:tcBorders>
        <w:shd w:val="clear" w:color="auto" w:fill="830F0E"/>
      </w:tcPr>
    </w:tblStylePr>
    <w:tblStylePr w:type="band1Vert">
      <w:tblPr/>
      <w:tcPr>
        <w:tcBorders>
          <w:top w:val="nil"/>
          <w:left w:val="nil"/>
          <w:bottom w:val="nil"/>
          <w:right w:val="nil"/>
          <w:insideH w:val="nil"/>
          <w:insideV w:val="nil"/>
        </w:tcBorders>
        <w:shd w:val="clear" w:color="auto" w:fill="830F0E"/>
      </w:tcPr>
    </w:tblStylePr>
    <w:tblStylePr w:type="band1Horz">
      <w:tblPr/>
      <w:tcPr>
        <w:tcBorders>
          <w:top w:val="nil"/>
          <w:left w:val="nil"/>
          <w:bottom w:val="nil"/>
          <w:right w:val="nil"/>
          <w:insideH w:val="nil"/>
          <w:insideV w:val="nil"/>
        </w:tcBorders>
        <w:shd w:val="clear" w:color="auto" w:fill="830F0E"/>
      </w:tcPr>
    </w:tblStylePr>
  </w:style>
  <w:style w:type="table" w:customStyle="1" w:styleId="3-614">
    <w:name w:val="Средняя сетка 3 - Акцент 614"/>
    <w:basedOn w:val="a7"/>
    <w:next w:val="3-6"/>
    <w:uiPriority w:val="69"/>
    <w:rsid w:val="009C482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7D6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E5E9B"/>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E5E9B"/>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E5E9B"/>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E5E9B"/>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FAE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FAECD"/>
      </w:tcPr>
    </w:tblStylePr>
  </w:style>
  <w:style w:type="table" w:customStyle="1" w:styleId="-214">
    <w:name w:val="Темный список - Акцент 214"/>
    <w:basedOn w:val="a7"/>
    <w:next w:val="-2"/>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A631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43009"/>
      </w:tcPr>
    </w:tblStylePr>
    <w:tblStylePr w:type="firstCol">
      <w:tblPr/>
      <w:tcPr>
        <w:tcBorders>
          <w:top w:val="nil"/>
          <w:left w:val="nil"/>
          <w:bottom w:val="nil"/>
          <w:right w:val="single" w:sz="18" w:space="0" w:color="FFFFFF"/>
          <w:insideH w:val="nil"/>
          <w:insideV w:val="nil"/>
        </w:tcBorders>
        <w:shd w:val="clear" w:color="auto" w:fill="AF490D"/>
      </w:tcPr>
    </w:tblStylePr>
    <w:tblStylePr w:type="lastCol">
      <w:tblPr/>
      <w:tcPr>
        <w:tcBorders>
          <w:top w:val="nil"/>
          <w:left w:val="single" w:sz="18" w:space="0" w:color="FFFFFF"/>
          <w:bottom w:val="nil"/>
          <w:right w:val="nil"/>
          <w:insideH w:val="nil"/>
          <w:insideV w:val="nil"/>
        </w:tcBorders>
        <w:shd w:val="clear" w:color="auto" w:fill="AF490D"/>
      </w:tcPr>
    </w:tblStylePr>
    <w:tblStylePr w:type="band1Vert">
      <w:tblPr/>
      <w:tcPr>
        <w:tcBorders>
          <w:top w:val="nil"/>
          <w:left w:val="nil"/>
          <w:bottom w:val="nil"/>
          <w:right w:val="nil"/>
          <w:insideH w:val="nil"/>
          <w:insideV w:val="nil"/>
        </w:tcBorders>
        <w:shd w:val="clear" w:color="auto" w:fill="AF490D"/>
      </w:tcPr>
    </w:tblStylePr>
    <w:tblStylePr w:type="band1Horz">
      <w:tblPr/>
      <w:tcPr>
        <w:tcBorders>
          <w:top w:val="nil"/>
          <w:left w:val="nil"/>
          <w:bottom w:val="nil"/>
          <w:right w:val="nil"/>
          <w:insideH w:val="nil"/>
          <w:insideV w:val="nil"/>
        </w:tcBorders>
        <w:shd w:val="clear" w:color="auto" w:fill="AF490D"/>
      </w:tcPr>
    </w:tblStylePr>
  </w:style>
  <w:style w:type="table" w:customStyle="1" w:styleId="1ffff2">
    <w:name w:val="ПЕ_Таблица1"/>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Темный список - Акцент 314"/>
    <w:basedOn w:val="a7"/>
    <w:next w:val="-3"/>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6B72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85D0E"/>
      </w:tcPr>
    </w:tblStylePr>
    <w:tblStylePr w:type="firstCol">
      <w:tblPr/>
      <w:tcPr>
        <w:tcBorders>
          <w:top w:val="nil"/>
          <w:left w:val="nil"/>
          <w:bottom w:val="nil"/>
          <w:right w:val="single" w:sz="18" w:space="0" w:color="FFFFFF"/>
          <w:insideH w:val="nil"/>
          <w:insideV w:val="nil"/>
        </w:tcBorders>
        <w:shd w:val="clear" w:color="auto" w:fill="B58D15"/>
      </w:tcPr>
    </w:tblStylePr>
    <w:tblStylePr w:type="lastCol">
      <w:tblPr/>
      <w:tcPr>
        <w:tcBorders>
          <w:top w:val="nil"/>
          <w:left w:val="single" w:sz="18" w:space="0" w:color="FFFFFF"/>
          <w:bottom w:val="nil"/>
          <w:right w:val="nil"/>
          <w:insideH w:val="nil"/>
          <w:insideV w:val="nil"/>
        </w:tcBorders>
        <w:shd w:val="clear" w:color="auto" w:fill="B58D15"/>
      </w:tcPr>
    </w:tblStylePr>
    <w:tblStylePr w:type="band1Vert">
      <w:tblPr/>
      <w:tcPr>
        <w:tcBorders>
          <w:top w:val="nil"/>
          <w:left w:val="nil"/>
          <w:bottom w:val="nil"/>
          <w:right w:val="nil"/>
          <w:insideH w:val="nil"/>
          <w:insideV w:val="nil"/>
        </w:tcBorders>
        <w:shd w:val="clear" w:color="auto" w:fill="B58D15"/>
      </w:tcPr>
    </w:tblStylePr>
    <w:tblStylePr w:type="band1Horz">
      <w:tblPr/>
      <w:tcPr>
        <w:tcBorders>
          <w:top w:val="nil"/>
          <w:left w:val="nil"/>
          <w:bottom w:val="nil"/>
          <w:right w:val="nil"/>
          <w:insideH w:val="nil"/>
          <w:insideV w:val="nil"/>
        </w:tcBorders>
        <w:shd w:val="clear" w:color="auto" w:fill="B58D15"/>
      </w:tcPr>
    </w:tblStylePr>
  </w:style>
  <w:style w:type="table" w:customStyle="1" w:styleId="-414">
    <w:name w:val="Темный список - Акцент 414"/>
    <w:basedOn w:val="a7"/>
    <w:next w:val="-4"/>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6AAC9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15847"/>
      </w:tcPr>
    </w:tblStylePr>
    <w:tblStylePr w:type="firstCol">
      <w:tblPr/>
      <w:tcPr>
        <w:tcBorders>
          <w:top w:val="nil"/>
          <w:left w:val="nil"/>
          <w:bottom w:val="nil"/>
          <w:right w:val="single" w:sz="18" w:space="0" w:color="FFFFFF"/>
          <w:insideH w:val="nil"/>
          <w:insideV w:val="nil"/>
        </w:tcBorders>
        <w:shd w:val="clear" w:color="auto" w:fill="4A856C"/>
      </w:tcPr>
    </w:tblStylePr>
    <w:tblStylePr w:type="lastCol">
      <w:tblPr/>
      <w:tcPr>
        <w:tcBorders>
          <w:top w:val="nil"/>
          <w:left w:val="single" w:sz="18" w:space="0" w:color="FFFFFF"/>
          <w:bottom w:val="nil"/>
          <w:right w:val="nil"/>
          <w:insideH w:val="nil"/>
          <w:insideV w:val="nil"/>
        </w:tcBorders>
        <w:shd w:val="clear" w:color="auto" w:fill="4A856C"/>
      </w:tcPr>
    </w:tblStylePr>
    <w:tblStylePr w:type="band1Vert">
      <w:tblPr/>
      <w:tcPr>
        <w:tcBorders>
          <w:top w:val="nil"/>
          <w:left w:val="nil"/>
          <w:bottom w:val="nil"/>
          <w:right w:val="nil"/>
          <w:insideH w:val="nil"/>
          <w:insideV w:val="nil"/>
        </w:tcBorders>
        <w:shd w:val="clear" w:color="auto" w:fill="4A856C"/>
      </w:tcPr>
    </w:tblStylePr>
    <w:tblStylePr w:type="band1Horz">
      <w:tblPr/>
      <w:tcPr>
        <w:tcBorders>
          <w:top w:val="nil"/>
          <w:left w:val="nil"/>
          <w:bottom w:val="nil"/>
          <w:right w:val="nil"/>
          <w:insideH w:val="nil"/>
          <w:insideV w:val="nil"/>
        </w:tcBorders>
        <w:shd w:val="clear" w:color="auto" w:fill="4A856C"/>
      </w:tcPr>
    </w:tblStylePr>
  </w:style>
  <w:style w:type="table" w:customStyle="1" w:styleId="2-1113">
    <w:name w:val="Средняя заливка 2 - Акцент 1113"/>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4">
    <w:name w:val="Темный список - Акцент 514"/>
    <w:basedOn w:val="a7"/>
    <w:next w:val="-5"/>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4849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414C"/>
      </w:tcPr>
    </w:tblStylePr>
    <w:tblStylePr w:type="firstCol">
      <w:tblPr/>
      <w:tcPr>
        <w:tcBorders>
          <w:top w:val="nil"/>
          <w:left w:val="nil"/>
          <w:bottom w:val="nil"/>
          <w:right w:val="single" w:sz="18" w:space="0" w:color="FFFFFF"/>
          <w:insideH w:val="nil"/>
          <w:insideV w:val="nil"/>
        </w:tcBorders>
        <w:shd w:val="clear" w:color="auto" w:fill="3E6273"/>
      </w:tcPr>
    </w:tblStylePr>
    <w:tblStylePr w:type="lastCol">
      <w:tblPr/>
      <w:tcPr>
        <w:tcBorders>
          <w:top w:val="nil"/>
          <w:left w:val="single" w:sz="18" w:space="0" w:color="FFFFFF"/>
          <w:bottom w:val="nil"/>
          <w:right w:val="nil"/>
          <w:insideH w:val="nil"/>
          <w:insideV w:val="nil"/>
        </w:tcBorders>
        <w:shd w:val="clear" w:color="auto" w:fill="3E6273"/>
      </w:tcPr>
    </w:tblStylePr>
    <w:tblStylePr w:type="band1Vert">
      <w:tblPr/>
      <w:tcPr>
        <w:tcBorders>
          <w:top w:val="nil"/>
          <w:left w:val="nil"/>
          <w:bottom w:val="nil"/>
          <w:right w:val="nil"/>
          <w:insideH w:val="nil"/>
          <w:insideV w:val="nil"/>
        </w:tcBorders>
        <w:shd w:val="clear" w:color="auto" w:fill="3E6273"/>
      </w:tcPr>
    </w:tblStylePr>
    <w:tblStylePr w:type="band1Horz">
      <w:tblPr/>
      <w:tcPr>
        <w:tcBorders>
          <w:top w:val="nil"/>
          <w:left w:val="nil"/>
          <w:bottom w:val="nil"/>
          <w:right w:val="nil"/>
          <w:insideH w:val="nil"/>
          <w:insideV w:val="nil"/>
        </w:tcBorders>
        <w:shd w:val="clear" w:color="auto" w:fill="3E6273"/>
      </w:tcPr>
    </w:tblStylePr>
  </w:style>
  <w:style w:type="table" w:customStyle="1" w:styleId="2-1213">
    <w:name w:val="Средняя заливка 2 - Акцент 1213"/>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42">
    <w:name w:val="Цветная заливка - Акцент 114"/>
    <w:basedOn w:val="a7"/>
    <w:next w:val="-12"/>
    <w:uiPriority w:val="71"/>
    <w:rsid w:val="009C4829"/>
    <w:rPr>
      <w:rFonts w:eastAsia="SimSun" w:cs="Cordia New"/>
      <w:color w:val="000000"/>
      <w:sz w:val="22"/>
      <w:szCs w:val="22"/>
      <w:lang w:eastAsia="en-US"/>
    </w:rPr>
    <w:tblPr>
      <w:tblStyleRowBandSize w:val="1"/>
      <w:tblStyleColBandSize w:val="1"/>
      <w:tblInd w:w="0" w:type="dxa"/>
      <w:tblBorders>
        <w:top w:val="single" w:sz="24" w:space="0" w:color="EA6312"/>
        <w:left w:val="single" w:sz="4" w:space="0" w:color="B01513"/>
        <w:bottom w:val="single" w:sz="4" w:space="0" w:color="B01513"/>
        <w:right w:val="single" w:sz="4" w:space="0" w:color="B01513"/>
        <w:insideH w:val="single" w:sz="4" w:space="0" w:color="FFFFFF"/>
        <w:insideV w:val="single" w:sz="4" w:space="0" w:color="FFFFFF"/>
      </w:tblBorders>
      <w:tblCellMar>
        <w:top w:w="0" w:type="dxa"/>
        <w:left w:w="108" w:type="dxa"/>
        <w:bottom w:w="0" w:type="dxa"/>
        <w:right w:w="108" w:type="dxa"/>
      </w:tblCellMar>
    </w:tblPr>
    <w:tcPr>
      <w:shd w:val="clear" w:color="auto" w:fill="FCE3E3"/>
    </w:tcPr>
    <w:tblStylePr w:type="firstRow">
      <w:rPr>
        <w:b/>
        <w:bCs/>
      </w:rPr>
      <w:tblPr/>
      <w:tcPr>
        <w:tcBorders>
          <w:top w:val="nil"/>
          <w:left w:val="nil"/>
          <w:bottom w:val="single" w:sz="24" w:space="0" w:color="EA631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690C0B"/>
      </w:tcPr>
    </w:tblStylePr>
    <w:tblStylePr w:type="firstCol">
      <w:rPr>
        <w:color w:val="FFFFFF"/>
      </w:rPr>
      <w:tblPr/>
      <w:tcPr>
        <w:tcBorders>
          <w:top w:val="nil"/>
          <w:left w:val="nil"/>
          <w:bottom w:val="nil"/>
          <w:right w:val="nil"/>
          <w:insideH w:val="single" w:sz="4" w:space="0" w:color="690C0B"/>
          <w:insideV w:val="nil"/>
        </w:tcBorders>
        <w:shd w:val="clear" w:color="auto" w:fill="690C0B"/>
      </w:tcPr>
    </w:tblStylePr>
    <w:tblStylePr w:type="lastCol">
      <w:rPr>
        <w:color w:val="FFFFFF"/>
      </w:rPr>
      <w:tblPr/>
      <w:tcPr>
        <w:tcBorders>
          <w:top w:val="nil"/>
          <w:left w:val="nil"/>
          <w:bottom w:val="nil"/>
          <w:right w:val="nil"/>
          <w:insideH w:val="nil"/>
          <w:insideV w:val="nil"/>
        </w:tcBorders>
        <w:shd w:val="clear" w:color="auto" w:fill="690C0B"/>
      </w:tcPr>
    </w:tblStylePr>
    <w:tblStylePr w:type="band1Vert">
      <w:tblPr/>
      <w:tcPr>
        <w:shd w:val="clear" w:color="auto" w:fill="F28E8D"/>
      </w:tcPr>
    </w:tblStylePr>
    <w:tblStylePr w:type="band1Horz">
      <w:tblPr/>
      <w:tcPr>
        <w:shd w:val="clear" w:color="auto" w:fill="EF7271"/>
      </w:tcPr>
    </w:tblStylePr>
    <w:tblStylePr w:type="neCell">
      <w:rPr>
        <w:color w:val="000000"/>
      </w:rPr>
    </w:tblStylePr>
    <w:tblStylePr w:type="nwCell">
      <w:rPr>
        <w:color w:val="000000"/>
      </w:rPr>
    </w:tblStylePr>
  </w:style>
  <w:style w:type="table" w:customStyle="1" w:styleId="-614">
    <w:name w:val="Темный список - Акцент 614"/>
    <w:basedOn w:val="a7"/>
    <w:next w:val="-6"/>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9E5E9B"/>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2E4D"/>
      </w:tcPr>
    </w:tblStylePr>
    <w:tblStylePr w:type="firstCol">
      <w:tblPr/>
      <w:tcPr>
        <w:tcBorders>
          <w:top w:val="nil"/>
          <w:left w:val="nil"/>
          <w:bottom w:val="nil"/>
          <w:right w:val="single" w:sz="18" w:space="0" w:color="FFFFFF"/>
          <w:insideH w:val="nil"/>
          <w:insideV w:val="nil"/>
        </w:tcBorders>
        <w:shd w:val="clear" w:color="auto" w:fill="764673"/>
      </w:tcPr>
    </w:tblStylePr>
    <w:tblStylePr w:type="lastCol">
      <w:tblPr/>
      <w:tcPr>
        <w:tcBorders>
          <w:top w:val="nil"/>
          <w:left w:val="single" w:sz="18" w:space="0" w:color="FFFFFF"/>
          <w:bottom w:val="nil"/>
          <w:right w:val="nil"/>
          <w:insideH w:val="nil"/>
          <w:insideV w:val="nil"/>
        </w:tcBorders>
        <w:shd w:val="clear" w:color="auto" w:fill="764673"/>
      </w:tcPr>
    </w:tblStylePr>
    <w:tblStylePr w:type="band1Vert">
      <w:tblPr/>
      <w:tcPr>
        <w:tcBorders>
          <w:top w:val="nil"/>
          <w:left w:val="nil"/>
          <w:bottom w:val="nil"/>
          <w:right w:val="nil"/>
          <w:insideH w:val="nil"/>
          <w:insideV w:val="nil"/>
        </w:tcBorders>
        <w:shd w:val="clear" w:color="auto" w:fill="764673"/>
      </w:tcPr>
    </w:tblStylePr>
    <w:tblStylePr w:type="band1Horz">
      <w:tblPr/>
      <w:tcPr>
        <w:tcBorders>
          <w:top w:val="nil"/>
          <w:left w:val="nil"/>
          <w:bottom w:val="nil"/>
          <w:right w:val="nil"/>
          <w:insideH w:val="nil"/>
          <w:insideV w:val="nil"/>
        </w:tcBorders>
        <w:shd w:val="clear" w:color="auto" w:fill="764673"/>
      </w:tcPr>
    </w:tblStylePr>
  </w:style>
  <w:style w:type="table" w:customStyle="1" w:styleId="2-1313">
    <w:name w:val="Средняя заливка 2 - Акцент 1313"/>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30">
    <w:name w:val="Сетка таблицы123"/>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0">
    <w:name w:val="Сетка таблицы415"/>
    <w:basedOn w:val="a7"/>
    <w:next w:val="afa"/>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
    <w:name w:val="Сетка таблицы514"/>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3">
    <w:name w:val="Таблица-сетка 2 — акцент 5113"/>
    <w:basedOn w:val="a7"/>
    <w:uiPriority w:val="47"/>
    <w:rsid w:val="009C4829"/>
    <w:rPr>
      <w:rFonts w:eastAsia="SimSun" w:cs="Cordia New"/>
      <w:sz w:val="22"/>
      <w:szCs w:val="22"/>
      <w:lang w:eastAsia="en-US"/>
    </w:rPr>
    <w:tblPr>
      <w:tblStyleRowBandSize w:val="1"/>
      <w:tblStyleColBandSize w:val="1"/>
      <w:tblInd w:w="0" w:type="dxa"/>
      <w:tblBorders>
        <w:top w:val="single" w:sz="2" w:space="0" w:color="95B6C5"/>
        <w:bottom w:val="single" w:sz="2" w:space="0" w:color="95B6C5"/>
        <w:insideH w:val="single" w:sz="2" w:space="0" w:color="95B6C5"/>
        <w:insideV w:val="single" w:sz="2" w:space="0" w:color="95B6C5"/>
      </w:tblBorders>
      <w:tblCellMar>
        <w:top w:w="0" w:type="dxa"/>
        <w:left w:w="108" w:type="dxa"/>
        <w:bottom w:w="0" w:type="dxa"/>
        <w:right w:w="108" w:type="dxa"/>
      </w:tblCellMar>
    </w:tblPr>
    <w:tblStylePr w:type="firstRow">
      <w:rPr>
        <w:b/>
        <w:bCs/>
      </w:rPr>
      <w:tblPr/>
      <w:tcPr>
        <w:tcBorders>
          <w:top w:val="nil"/>
          <w:bottom w:val="single" w:sz="12" w:space="0" w:color="95B6C5"/>
          <w:insideH w:val="nil"/>
          <w:insideV w:val="nil"/>
        </w:tcBorders>
        <w:shd w:val="clear" w:color="auto" w:fill="FFFFFF"/>
      </w:tcPr>
    </w:tblStylePr>
    <w:tblStylePr w:type="lastRow">
      <w:rPr>
        <w:b/>
        <w:bCs/>
      </w:rPr>
      <w:tblPr/>
      <w:tcPr>
        <w:tcBorders>
          <w:top w:val="double" w:sz="2" w:space="0" w:color="95B6C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4113">
    <w:name w:val="Таблица-сетка 2 — акцент 4113"/>
    <w:basedOn w:val="a7"/>
    <w:uiPriority w:val="47"/>
    <w:rsid w:val="009C4829"/>
    <w:rPr>
      <w:rFonts w:eastAsia="SimSun" w:cs="Cordia New"/>
      <w:sz w:val="22"/>
      <w:szCs w:val="22"/>
      <w:lang w:eastAsia="en-US"/>
    </w:rPr>
    <w:tblPr>
      <w:tblStyleRowBandSize w:val="1"/>
      <w:tblStyleColBandSize w:val="1"/>
      <w:tblInd w:w="0" w:type="dxa"/>
      <w:tblBorders>
        <w:top w:val="single" w:sz="2" w:space="0" w:color="A5CDBC"/>
        <w:bottom w:val="single" w:sz="2" w:space="0" w:color="A5CDBC"/>
        <w:insideH w:val="single" w:sz="2" w:space="0" w:color="A5CDBC"/>
        <w:insideV w:val="single" w:sz="2" w:space="0" w:color="A5CDBC"/>
      </w:tblBorders>
      <w:tblCellMar>
        <w:top w:w="0" w:type="dxa"/>
        <w:left w:w="108" w:type="dxa"/>
        <w:bottom w:w="0" w:type="dxa"/>
        <w:right w:w="108" w:type="dxa"/>
      </w:tblCellMar>
    </w:tblPr>
    <w:tblStylePr w:type="firstRow">
      <w:rPr>
        <w:b/>
        <w:bCs/>
      </w:rPr>
      <w:tblPr/>
      <w:tcPr>
        <w:tcBorders>
          <w:top w:val="nil"/>
          <w:bottom w:val="single" w:sz="12" w:space="0" w:color="A5CDBC"/>
          <w:insideH w:val="nil"/>
          <w:insideV w:val="nil"/>
        </w:tcBorders>
        <w:shd w:val="clear" w:color="auto" w:fill="FFFFFF"/>
      </w:tcPr>
    </w:tblStylePr>
    <w:tblStylePr w:type="lastRow">
      <w:rPr>
        <w:b/>
        <w:bCs/>
      </w:rPr>
      <w:tblPr/>
      <w:tcPr>
        <w:tcBorders>
          <w:top w:val="double" w:sz="2" w:space="0" w:color="A5CDB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1113">
    <w:name w:val="Таблица-сетка 2 — акцент 1113"/>
    <w:basedOn w:val="a7"/>
    <w:uiPriority w:val="47"/>
    <w:rsid w:val="009C4829"/>
    <w:rPr>
      <w:rFonts w:eastAsia="SimSun" w:cs="Cordia New"/>
      <w:sz w:val="22"/>
      <w:szCs w:val="22"/>
      <w:lang w:eastAsia="en-US"/>
    </w:rPr>
    <w:tblPr>
      <w:tblStyleRowBandSize w:val="1"/>
      <w:tblStyleColBandSize w:val="1"/>
      <w:tblInd w:w="0" w:type="dxa"/>
      <w:tblBorders>
        <w:top w:val="single" w:sz="2" w:space="0" w:color="EC5654"/>
        <w:bottom w:val="single" w:sz="2" w:space="0" w:color="EC5654"/>
        <w:insideH w:val="single" w:sz="2" w:space="0" w:color="EC5654"/>
        <w:insideV w:val="single" w:sz="2" w:space="0" w:color="EC5654"/>
      </w:tblBorders>
      <w:tblCellMar>
        <w:top w:w="0" w:type="dxa"/>
        <w:left w:w="108" w:type="dxa"/>
        <w:bottom w:w="0" w:type="dxa"/>
        <w:right w:w="108" w:type="dxa"/>
      </w:tblCellMar>
    </w:tblPr>
    <w:tblStylePr w:type="firstRow">
      <w:rPr>
        <w:b/>
        <w:bCs/>
      </w:rPr>
      <w:tblPr/>
      <w:tcPr>
        <w:tcBorders>
          <w:top w:val="nil"/>
          <w:bottom w:val="single" w:sz="12" w:space="0" w:color="EC5654"/>
          <w:insideH w:val="nil"/>
          <w:insideV w:val="nil"/>
        </w:tcBorders>
        <w:shd w:val="clear" w:color="auto" w:fill="FFFFFF"/>
      </w:tcPr>
    </w:tblStylePr>
    <w:tblStylePr w:type="lastRow">
      <w:rPr>
        <w:b/>
        <w:bCs/>
      </w:rPr>
      <w:tblPr/>
      <w:tcPr>
        <w:tcBorders>
          <w:top w:val="double" w:sz="2" w:space="0" w:color="EC565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23113">
    <w:name w:val="Таблица-сетка 2 — акцент 3113"/>
    <w:basedOn w:val="a7"/>
    <w:uiPriority w:val="47"/>
    <w:rsid w:val="009C4829"/>
    <w:rPr>
      <w:rFonts w:eastAsia="SimSun" w:cs="Cordia New"/>
      <w:sz w:val="22"/>
      <w:szCs w:val="22"/>
      <w:lang w:eastAsia="en-US"/>
    </w:rPr>
    <w:tblPr>
      <w:tblStyleRowBandSize w:val="1"/>
      <w:tblStyleColBandSize w:val="1"/>
      <w:tblInd w:w="0" w:type="dxa"/>
      <w:tblBorders>
        <w:top w:val="single" w:sz="2" w:space="0" w:color="F0D37E"/>
        <w:bottom w:val="single" w:sz="2" w:space="0" w:color="F0D37E"/>
        <w:insideH w:val="single" w:sz="2" w:space="0" w:color="F0D37E"/>
        <w:insideV w:val="single" w:sz="2" w:space="0" w:color="F0D37E"/>
      </w:tblBorders>
      <w:tblCellMar>
        <w:top w:w="0" w:type="dxa"/>
        <w:left w:w="108" w:type="dxa"/>
        <w:bottom w:w="0" w:type="dxa"/>
        <w:right w:w="108" w:type="dxa"/>
      </w:tblCellMar>
    </w:tblPr>
    <w:tblStylePr w:type="firstRow">
      <w:rPr>
        <w:b/>
        <w:bCs/>
      </w:rPr>
      <w:tblPr/>
      <w:tcPr>
        <w:tcBorders>
          <w:top w:val="nil"/>
          <w:bottom w:val="single" w:sz="12" w:space="0" w:color="F0D37E"/>
          <w:insideH w:val="nil"/>
          <w:insideV w:val="nil"/>
        </w:tcBorders>
        <w:shd w:val="clear" w:color="auto" w:fill="FFFFFF"/>
      </w:tcPr>
    </w:tblStylePr>
    <w:tblStylePr w:type="lastRow">
      <w:rPr>
        <w:b/>
        <w:bCs/>
      </w:rPr>
      <w:tblPr/>
      <w:tcPr>
        <w:tcBorders>
          <w:top w:val="double" w:sz="2" w:space="0" w:color="F0D37E"/>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31113">
    <w:name w:val="Таблица-сетка 3 — акцент 1113"/>
    <w:basedOn w:val="a7"/>
    <w:uiPriority w:val="48"/>
    <w:rsid w:val="009C4829"/>
    <w:rPr>
      <w:rFonts w:eastAsia="SimSun" w:cs="Cordia New"/>
      <w:sz w:val="22"/>
      <w:szCs w:val="22"/>
      <w:lang w:eastAsia="en-US"/>
    </w:rPr>
    <w:tblPr>
      <w:tblStyleRowBandSize w:val="1"/>
      <w:tblStyleColBandSize w:val="1"/>
      <w:tblInd w:w="0" w:type="dxa"/>
      <w:tblBorders>
        <w:top w:val="single" w:sz="4" w:space="0" w:color="EC5654"/>
        <w:left w:val="single" w:sz="4" w:space="0" w:color="EC5654"/>
        <w:bottom w:val="single" w:sz="4" w:space="0" w:color="EC5654"/>
        <w:right w:val="single" w:sz="4" w:space="0" w:color="EC5654"/>
        <w:insideH w:val="single" w:sz="4" w:space="0" w:color="EC5654"/>
        <w:insideV w:val="single" w:sz="4" w:space="0" w:color="EC5654"/>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9C6C6"/>
      </w:tcPr>
    </w:tblStylePr>
    <w:tblStylePr w:type="band1Horz">
      <w:tblPr/>
      <w:tcPr>
        <w:shd w:val="clear" w:color="auto" w:fill="F9C6C6"/>
      </w:tcPr>
    </w:tblStylePr>
    <w:tblStylePr w:type="neCell">
      <w:tblPr/>
      <w:tcPr>
        <w:tcBorders>
          <w:bottom w:val="single" w:sz="4" w:space="0" w:color="EC5654"/>
        </w:tcBorders>
      </w:tcPr>
    </w:tblStylePr>
    <w:tblStylePr w:type="nwCell">
      <w:tblPr/>
      <w:tcPr>
        <w:tcBorders>
          <w:bottom w:val="single" w:sz="4" w:space="0" w:color="EC5654"/>
        </w:tcBorders>
      </w:tcPr>
    </w:tblStylePr>
    <w:tblStylePr w:type="seCell">
      <w:tblPr/>
      <w:tcPr>
        <w:tcBorders>
          <w:top w:val="single" w:sz="4" w:space="0" w:color="EC5654"/>
        </w:tcBorders>
      </w:tcPr>
    </w:tblStylePr>
    <w:tblStylePr w:type="swCell">
      <w:tblPr/>
      <w:tcPr>
        <w:tcBorders>
          <w:top w:val="single" w:sz="4" w:space="0" w:color="EC5654"/>
        </w:tcBorders>
      </w:tcPr>
    </w:tblStylePr>
  </w:style>
  <w:style w:type="table" w:customStyle="1" w:styleId="-65113">
    <w:name w:val="Таблица-сетка 6 цветная — акцент 5113"/>
    <w:basedOn w:val="a7"/>
    <w:uiPriority w:val="51"/>
    <w:rsid w:val="009C4829"/>
    <w:rPr>
      <w:rFonts w:eastAsia="SimSun" w:cs="Cordia New"/>
      <w:color w:val="3E6273"/>
      <w:sz w:val="22"/>
      <w:szCs w:val="22"/>
      <w:lang w:eastAsia="en-US"/>
    </w:rPr>
    <w:tblPr>
      <w:tblStyleRowBandSize w:val="1"/>
      <w:tblStyleColBandSize w:val="1"/>
      <w:tblInd w:w="0" w:type="dxa"/>
      <w:tblBorders>
        <w:top w:val="single" w:sz="4" w:space="0" w:color="95B6C5"/>
        <w:left w:val="single" w:sz="4" w:space="0" w:color="95B6C5"/>
        <w:bottom w:val="single" w:sz="4" w:space="0" w:color="95B6C5"/>
        <w:right w:val="single" w:sz="4" w:space="0" w:color="95B6C5"/>
        <w:insideH w:val="single" w:sz="4" w:space="0" w:color="95B6C5"/>
        <w:insideV w:val="single" w:sz="4" w:space="0" w:color="95B6C5"/>
      </w:tblBorders>
      <w:tblCellMar>
        <w:top w:w="0" w:type="dxa"/>
        <w:left w:w="108" w:type="dxa"/>
        <w:bottom w:w="0" w:type="dxa"/>
        <w:right w:w="108" w:type="dxa"/>
      </w:tblCellMar>
    </w:tblPr>
    <w:tblStylePr w:type="firstRow">
      <w:rPr>
        <w:b/>
        <w:bCs/>
      </w:rPr>
      <w:tblPr/>
      <w:tcPr>
        <w:tcBorders>
          <w:bottom w:val="single" w:sz="12" w:space="0" w:color="95B6C5"/>
        </w:tcBorders>
      </w:tcPr>
    </w:tblStylePr>
    <w:tblStylePr w:type="lastRow">
      <w:rPr>
        <w:b/>
        <w:bCs/>
      </w:rPr>
      <w:tblPr/>
      <w:tcPr>
        <w:tcBorders>
          <w:top w:val="double" w:sz="4" w:space="0" w:color="95B6C5"/>
        </w:tcBorders>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62116">
    <w:name w:val="Таблица-сетка 6 цветная — акцент 2116"/>
    <w:basedOn w:val="a7"/>
    <w:uiPriority w:val="51"/>
    <w:rsid w:val="009C4829"/>
    <w:rPr>
      <w:rFonts w:eastAsia="SimSun" w:cs="Cordia New"/>
      <w:color w:val="AF490D"/>
      <w:sz w:val="22"/>
      <w:szCs w:val="22"/>
      <w:lang w:eastAsia="en-US"/>
    </w:rPr>
    <w:tblPr>
      <w:tblStyleRowBandSize w:val="1"/>
      <w:tblStyleColBandSize w:val="1"/>
      <w:tblInd w:w="0" w:type="dxa"/>
      <w:tblBorders>
        <w:top w:val="single" w:sz="4" w:space="0" w:color="F4A06F"/>
        <w:left w:val="single" w:sz="4" w:space="0" w:color="F4A06F"/>
        <w:bottom w:val="single" w:sz="4" w:space="0" w:color="F4A06F"/>
        <w:right w:val="single" w:sz="4" w:space="0" w:color="F4A06F"/>
        <w:insideH w:val="single" w:sz="4" w:space="0" w:color="F4A06F"/>
        <w:insideV w:val="single" w:sz="4" w:space="0" w:color="F4A06F"/>
      </w:tblBorders>
      <w:tblCellMar>
        <w:top w:w="0" w:type="dxa"/>
        <w:left w:w="108" w:type="dxa"/>
        <w:bottom w:w="0" w:type="dxa"/>
        <w:right w:w="108" w:type="dxa"/>
      </w:tblCellMar>
    </w:tblPr>
    <w:tblStylePr w:type="firstRow">
      <w:rPr>
        <w:b/>
        <w:bCs/>
      </w:rPr>
      <w:tblPr/>
      <w:tcPr>
        <w:tcBorders>
          <w:bottom w:val="single" w:sz="12" w:space="0" w:color="F4A06F"/>
        </w:tcBorders>
      </w:tcPr>
    </w:tblStylePr>
    <w:tblStylePr w:type="lastRow">
      <w:rPr>
        <w:b/>
        <w:bCs/>
      </w:rPr>
      <w:tblPr/>
      <w:tcPr>
        <w:tcBorders>
          <w:top w:val="double" w:sz="4" w:space="0" w:color="F4A06F"/>
        </w:tcBorders>
      </w:tcPr>
    </w:tblStylePr>
    <w:tblStylePr w:type="firstCol">
      <w:rPr>
        <w:b/>
        <w:bCs/>
      </w:rPr>
    </w:tblStylePr>
    <w:tblStylePr w:type="lastCol">
      <w:rPr>
        <w:b/>
        <w:bCs/>
      </w:rPr>
    </w:tblStylePr>
    <w:tblStylePr w:type="band1Vert">
      <w:tblPr/>
      <w:tcPr>
        <w:shd w:val="clear" w:color="auto" w:fill="FBDFCF"/>
      </w:tcPr>
    </w:tblStylePr>
    <w:tblStylePr w:type="band1Horz">
      <w:tblPr/>
      <w:tcPr>
        <w:shd w:val="clear" w:color="auto" w:fill="FBDFCF"/>
      </w:tcPr>
    </w:tblStylePr>
  </w:style>
  <w:style w:type="table" w:customStyle="1" w:styleId="614">
    <w:name w:val="Сетка таблицы614"/>
    <w:basedOn w:val="a7"/>
    <w:next w:val="afa"/>
    <w:uiPriority w:val="59"/>
    <w:rsid w:val="009C482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7">
    <w:name w:val="Таблица-сетка 6 цветная — акцент 2117"/>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2">
    <w:name w:val="Таблица-сетка 6 цветная — акцент 2122"/>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81">
    <w:name w:val="Нет списка18"/>
    <w:next w:val="a8"/>
    <w:uiPriority w:val="99"/>
    <w:semiHidden/>
    <w:unhideWhenUsed/>
    <w:rsid w:val="009C4829"/>
  </w:style>
  <w:style w:type="numbering" w:customStyle="1" w:styleId="1121">
    <w:name w:val="Нет списка112"/>
    <w:next w:val="a8"/>
    <w:uiPriority w:val="99"/>
    <w:semiHidden/>
    <w:unhideWhenUsed/>
    <w:rsid w:val="009C4829"/>
  </w:style>
  <w:style w:type="numbering" w:customStyle="1" w:styleId="21f0">
    <w:name w:val="Нет списка21"/>
    <w:next w:val="a8"/>
    <w:uiPriority w:val="99"/>
    <w:semiHidden/>
    <w:unhideWhenUsed/>
    <w:rsid w:val="009C4829"/>
  </w:style>
  <w:style w:type="numbering" w:customStyle="1" w:styleId="319">
    <w:name w:val="Нет списка31"/>
    <w:next w:val="a8"/>
    <w:uiPriority w:val="99"/>
    <w:semiHidden/>
    <w:unhideWhenUsed/>
    <w:rsid w:val="009C4829"/>
  </w:style>
  <w:style w:type="table" w:customStyle="1" w:styleId="-115">
    <w:name w:val="Цветная сетка - Акцент 115"/>
    <w:basedOn w:val="a7"/>
    <w:next w:val="-1"/>
    <w:uiPriority w:val="73"/>
    <w:rsid w:val="009C482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50">
    <w:name w:val="Темный список - Акцент 115"/>
    <w:basedOn w:val="a7"/>
    <w:next w:val="-10"/>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5">
    <w:name w:val="Средняя сетка 3 - Акцент 615"/>
    <w:basedOn w:val="a7"/>
    <w:next w:val="3-6"/>
    <w:uiPriority w:val="69"/>
    <w:rsid w:val="009C482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5">
    <w:name w:val="Темный список - Акцент 215"/>
    <w:basedOn w:val="a7"/>
    <w:next w:val="-2"/>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40">
    <w:name w:val="Сетка таблицы84"/>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Темный список - Акцент 315"/>
    <w:basedOn w:val="a7"/>
    <w:next w:val="-3"/>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5">
    <w:name w:val="Темный список - Акцент 415"/>
    <w:basedOn w:val="a7"/>
    <w:next w:val="-4"/>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4">
    <w:name w:val="Средняя заливка 2 - Акцент 1114"/>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5">
    <w:name w:val="Темный список - Акцент 515"/>
    <w:basedOn w:val="a7"/>
    <w:next w:val="-5"/>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4">
    <w:name w:val="Средняя заливка 2 - Акцент 1214"/>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51">
    <w:name w:val="Цветная заливка - Акцент 115"/>
    <w:basedOn w:val="a7"/>
    <w:next w:val="-12"/>
    <w:uiPriority w:val="71"/>
    <w:rsid w:val="009C4829"/>
    <w:rPr>
      <w:rFonts w:eastAsia="SimSun" w:cs="Cordia New"/>
      <w:color w:val="000000"/>
      <w:sz w:val="22"/>
      <w:szCs w:val="22"/>
      <w:lang w:eastAsia="en-US"/>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5">
    <w:name w:val="Темный список - Акцент 615"/>
    <w:basedOn w:val="a7"/>
    <w:next w:val="-6"/>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4">
    <w:name w:val="Средняя заливка 2 - Акцент 1314"/>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4">
    <w:name w:val="Сетка таблицы124"/>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0">
    <w:name w:val="Сетка таблицы217"/>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0">
    <w:name w:val="Сетка таблицы416"/>
    <w:basedOn w:val="a7"/>
    <w:next w:val="afa"/>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
    <w:name w:val="Сетка таблицы515"/>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4">
    <w:name w:val="Таблица-сетка 2 — акцент 5114"/>
    <w:basedOn w:val="a7"/>
    <w:uiPriority w:val="47"/>
    <w:rsid w:val="009C4829"/>
    <w:rPr>
      <w:rFonts w:eastAsia="SimSun" w:cs="Cordia New"/>
      <w:sz w:val="22"/>
      <w:szCs w:val="22"/>
      <w:lang w:eastAsia="en-US"/>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4">
    <w:name w:val="Таблица-сетка 2 — акцент 4114"/>
    <w:basedOn w:val="a7"/>
    <w:uiPriority w:val="47"/>
    <w:rsid w:val="009C4829"/>
    <w:rPr>
      <w:rFonts w:eastAsia="SimSun" w:cs="Cordia New"/>
      <w:sz w:val="22"/>
      <w:szCs w:val="22"/>
      <w:lang w:eastAsia="en-US"/>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4">
    <w:name w:val="Таблица-сетка 2 — акцент 1114"/>
    <w:basedOn w:val="a7"/>
    <w:uiPriority w:val="47"/>
    <w:rsid w:val="009C4829"/>
    <w:rPr>
      <w:rFonts w:eastAsia="SimSun" w:cs="Cordia New"/>
      <w:sz w:val="22"/>
      <w:szCs w:val="22"/>
      <w:lang w:eastAsia="en-US"/>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4">
    <w:name w:val="Таблица-сетка 2 — акцент 3114"/>
    <w:basedOn w:val="a7"/>
    <w:uiPriority w:val="47"/>
    <w:rsid w:val="009C4829"/>
    <w:rPr>
      <w:rFonts w:eastAsia="SimSun" w:cs="Cordia New"/>
      <w:sz w:val="22"/>
      <w:szCs w:val="22"/>
      <w:lang w:eastAsia="en-US"/>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4">
    <w:name w:val="Таблица-сетка 3 — акцент 1114"/>
    <w:basedOn w:val="a7"/>
    <w:uiPriority w:val="48"/>
    <w:rsid w:val="009C4829"/>
    <w:rPr>
      <w:rFonts w:eastAsia="SimSun" w:cs="Cordia New"/>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4">
    <w:name w:val="Таблица-сетка 6 цветная — акцент 5114"/>
    <w:basedOn w:val="a7"/>
    <w:uiPriority w:val="51"/>
    <w:rsid w:val="009C4829"/>
    <w:rPr>
      <w:rFonts w:eastAsia="SimSun" w:cs="Cordia New"/>
      <w:color w:val="2F5496"/>
      <w:sz w:val="22"/>
      <w:szCs w:val="22"/>
      <w:lang w:eastAsia="en-US"/>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2">
    <w:name w:val="Таблица-сетка 6 цветная — акцент 2132"/>
    <w:basedOn w:val="a7"/>
    <w:uiPriority w:val="51"/>
    <w:rsid w:val="009C4829"/>
    <w:rPr>
      <w:rFonts w:eastAsia="SimSun" w:cs="Cordia New"/>
      <w:color w:val="C45911"/>
      <w:sz w:val="22"/>
      <w:szCs w:val="22"/>
      <w:lang w:eastAsia="en-US"/>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5">
    <w:name w:val="Сетка таблицы615"/>
    <w:basedOn w:val="a7"/>
    <w:next w:val="afa"/>
    <w:uiPriority w:val="59"/>
    <w:rsid w:val="009C482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7"/>
    <w:next w:val="afa"/>
    <w:uiPriority w:val="39"/>
    <w:rsid w:val="009C4829"/>
    <w:rPr>
      <w:rFonts w:eastAsia="SimSu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2">
    <w:name w:val="Таблица-сетка 6 цветная — акцент 2142"/>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20">
    <w:name w:val="Список-таблица 2 — акцент 312"/>
    <w:basedOn w:val="a7"/>
    <w:next w:val="-232"/>
    <w:uiPriority w:val="47"/>
    <w:rsid w:val="009C4829"/>
    <w:rPr>
      <w:rFonts w:eastAsia="SimSun" w:cs="Cordia New"/>
      <w:sz w:val="22"/>
      <w:szCs w:val="22"/>
      <w:lang w:eastAsia="en-US"/>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20">
    <w:name w:val="Список-таблица 2 — акцент 412"/>
    <w:basedOn w:val="a7"/>
    <w:next w:val="-242"/>
    <w:uiPriority w:val="47"/>
    <w:rsid w:val="009C4829"/>
    <w:rPr>
      <w:rFonts w:eastAsia="SimSun" w:cs="Cordia New"/>
      <w:sz w:val="22"/>
      <w:szCs w:val="22"/>
      <w:lang w:eastAsia="en-US"/>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20">
    <w:name w:val="Список-таблица 2 — акцент 512"/>
    <w:basedOn w:val="a7"/>
    <w:next w:val="-252"/>
    <w:uiPriority w:val="47"/>
    <w:rsid w:val="009C4829"/>
    <w:rPr>
      <w:rFonts w:eastAsia="SimSun" w:cs="Cordia New"/>
      <w:sz w:val="22"/>
      <w:szCs w:val="22"/>
      <w:lang w:eastAsia="en-US"/>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21">
    <w:name w:val="Список-таблица 2 — акцент 112"/>
    <w:basedOn w:val="a7"/>
    <w:next w:val="-212"/>
    <w:uiPriority w:val="47"/>
    <w:rsid w:val="009C4829"/>
    <w:rPr>
      <w:rFonts w:eastAsia="SimSun" w:cs="Cordia New"/>
      <w:sz w:val="22"/>
      <w:szCs w:val="22"/>
      <w:lang w:eastAsia="en-US"/>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2">
    <w:name w:val="Список-таблица 2 — акцент 322"/>
    <w:basedOn w:val="a7"/>
    <w:uiPriority w:val="47"/>
    <w:rsid w:val="009C4829"/>
    <w:rPr>
      <w:rFonts w:eastAsia="SimSun" w:cs="Cordia New"/>
      <w:sz w:val="22"/>
      <w:szCs w:val="22"/>
      <w:lang w:eastAsia="en-US"/>
    </w:rPr>
    <w:tblPr>
      <w:tblStyleRowBandSize w:val="1"/>
      <w:tblStyleColBandSize w:val="1"/>
      <w:tblInd w:w="0" w:type="dxa"/>
      <w:tblBorders>
        <w:top w:val="single" w:sz="4" w:space="0" w:color="F0D37E"/>
        <w:bottom w:val="single" w:sz="4" w:space="0" w:color="F0D37E"/>
        <w:insideH w:val="single" w:sz="4" w:space="0" w:color="F0D37E"/>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2422">
    <w:name w:val="Список-таблица 2 — акцент 422"/>
    <w:basedOn w:val="a7"/>
    <w:uiPriority w:val="47"/>
    <w:rsid w:val="009C4829"/>
    <w:rPr>
      <w:rFonts w:eastAsia="SimSun" w:cs="Cordia New"/>
      <w:sz w:val="22"/>
      <w:szCs w:val="22"/>
      <w:lang w:eastAsia="en-US"/>
    </w:rPr>
    <w:tblPr>
      <w:tblStyleRowBandSize w:val="1"/>
      <w:tblStyleColBandSize w:val="1"/>
      <w:tblInd w:w="0" w:type="dxa"/>
      <w:tblBorders>
        <w:top w:val="single" w:sz="4" w:space="0" w:color="A5CDBC"/>
        <w:bottom w:val="single" w:sz="4" w:space="0" w:color="A5CDBC"/>
        <w:insideH w:val="single" w:sz="4" w:space="0" w:color="A5CDBC"/>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522">
    <w:name w:val="Список-таблица 2 — акцент 522"/>
    <w:basedOn w:val="a7"/>
    <w:uiPriority w:val="47"/>
    <w:rsid w:val="009C4829"/>
    <w:rPr>
      <w:rFonts w:eastAsia="SimSun" w:cs="Cordia New"/>
      <w:sz w:val="22"/>
      <w:szCs w:val="22"/>
      <w:lang w:eastAsia="en-US"/>
    </w:rPr>
    <w:tblPr>
      <w:tblStyleRowBandSize w:val="1"/>
      <w:tblStyleColBandSize w:val="1"/>
      <w:tblInd w:w="0" w:type="dxa"/>
      <w:tblBorders>
        <w:top w:val="single" w:sz="4" w:space="0" w:color="95B6C5"/>
        <w:bottom w:val="single" w:sz="4" w:space="0" w:color="95B6C5"/>
        <w:insideH w:val="single" w:sz="4" w:space="0" w:color="95B6C5"/>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122">
    <w:name w:val="Список-таблица 2 — акцент 122"/>
    <w:basedOn w:val="a7"/>
    <w:uiPriority w:val="47"/>
    <w:rsid w:val="009C4829"/>
    <w:rPr>
      <w:rFonts w:eastAsia="SimSun" w:cs="Cordia New"/>
      <w:sz w:val="22"/>
      <w:szCs w:val="22"/>
      <w:lang w:eastAsia="en-US"/>
    </w:rPr>
    <w:tblPr>
      <w:tblStyleRowBandSize w:val="1"/>
      <w:tblStyleColBandSize w:val="1"/>
      <w:tblInd w:w="0" w:type="dxa"/>
      <w:tblBorders>
        <w:top w:val="single" w:sz="4" w:space="0" w:color="EC5654"/>
        <w:bottom w:val="single" w:sz="4" w:space="0" w:color="EC5654"/>
        <w:insideH w:val="single" w:sz="4" w:space="0" w:color="EC5654"/>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character" w:customStyle="1" w:styleId="1ffff3">
    <w:name w:val="Название Знак1"/>
    <w:basedOn w:val="a6"/>
    <w:uiPriority w:val="10"/>
    <w:rsid w:val="009C4829"/>
    <w:rPr>
      <w:rFonts w:ascii="Cambria" w:eastAsia="SimSun" w:hAnsi="Cambria" w:cs="Angsana New"/>
      <w:bCs/>
      <w:color w:val="163C3F"/>
      <w:spacing w:val="5"/>
      <w:kern w:val="28"/>
      <w:sz w:val="52"/>
      <w:szCs w:val="52"/>
      <w:lang w:eastAsia="ru-RU"/>
    </w:rPr>
  </w:style>
  <w:style w:type="numbering" w:customStyle="1" w:styleId="417">
    <w:name w:val="Нет списка41"/>
    <w:next w:val="a8"/>
    <w:uiPriority w:val="99"/>
    <w:semiHidden/>
    <w:unhideWhenUsed/>
    <w:rsid w:val="009C4829"/>
  </w:style>
  <w:style w:type="table" w:customStyle="1" w:styleId="-1210">
    <w:name w:val="Цветная сетка - Акцент 121"/>
    <w:basedOn w:val="a7"/>
    <w:next w:val="-1"/>
    <w:uiPriority w:val="73"/>
    <w:rsid w:val="009C482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9C6C6"/>
    </w:tcPr>
    <w:tblStylePr w:type="firstRow">
      <w:rPr>
        <w:b/>
        <w:bCs/>
      </w:rPr>
      <w:tblPr/>
      <w:tcPr>
        <w:shd w:val="clear" w:color="auto" w:fill="F28E8D"/>
      </w:tcPr>
    </w:tblStylePr>
    <w:tblStylePr w:type="lastRow">
      <w:rPr>
        <w:b/>
        <w:bCs/>
        <w:color w:val="000000"/>
      </w:rPr>
      <w:tblPr/>
      <w:tcPr>
        <w:shd w:val="clear" w:color="auto" w:fill="F28E8D"/>
      </w:tcPr>
    </w:tblStylePr>
    <w:tblStylePr w:type="firstCol">
      <w:rPr>
        <w:color w:val="FFFFFF"/>
      </w:rPr>
      <w:tblPr/>
      <w:tcPr>
        <w:shd w:val="clear" w:color="auto" w:fill="830F0E"/>
      </w:tcPr>
    </w:tblStylePr>
    <w:tblStylePr w:type="lastCol">
      <w:rPr>
        <w:color w:val="FFFFFF"/>
      </w:rPr>
      <w:tblPr/>
      <w:tcPr>
        <w:shd w:val="clear" w:color="auto" w:fill="830F0E"/>
      </w:tcPr>
    </w:tblStylePr>
    <w:tblStylePr w:type="band1Vert">
      <w:tblPr/>
      <w:tcPr>
        <w:shd w:val="clear" w:color="auto" w:fill="EF7271"/>
      </w:tcPr>
    </w:tblStylePr>
    <w:tblStylePr w:type="band1Horz">
      <w:tblPr/>
      <w:tcPr>
        <w:shd w:val="clear" w:color="auto" w:fill="EF7271"/>
      </w:tcPr>
    </w:tblStylePr>
  </w:style>
  <w:style w:type="table" w:customStyle="1" w:styleId="-1211">
    <w:name w:val="Темный список - Акцент 121"/>
    <w:basedOn w:val="a7"/>
    <w:next w:val="-10"/>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B0151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70A09"/>
      </w:tcPr>
    </w:tblStylePr>
    <w:tblStylePr w:type="firstCol">
      <w:tblPr/>
      <w:tcPr>
        <w:tcBorders>
          <w:top w:val="nil"/>
          <w:left w:val="nil"/>
          <w:bottom w:val="nil"/>
          <w:right w:val="single" w:sz="18" w:space="0" w:color="FFFFFF"/>
          <w:insideH w:val="nil"/>
          <w:insideV w:val="nil"/>
        </w:tcBorders>
        <w:shd w:val="clear" w:color="auto" w:fill="830F0E"/>
      </w:tcPr>
    </w:tblStylePr>
    <w:tblStylePr w:type="lastCol">
      <w:tblPr/>
      <w:tcPr>
        <w:tcBorders>
          <w:top w:val="nil"/>
          <w:left w:val="single" w:sz="18" w:space="0" w:color="FFFFFF"/>
          <w:bottom w:val="nil"/>
          <w:right w:val="nil"/>
          <w:insideH w:val="nil"/>
          <w:insideV w:val="nil"/>
        </w:tcBorders>
        <w:shd w:val="clear" w:color="auto" w:fill="830F0E"/>
      </w:tcPr>
    </w:tblStylePr>
    <w:tblStylePr w:type="band1Vert">
      <w:tblPr/>
      <w:tcPr>
        <w:tcBorders>
          <w:top w:val="nil"/>
          <w:left w:val="nil"/>
          <w:bottom w:val="nil"/>
          <w:right w:val="nil"/>
          <w:insideH w:val="nil"/>
          <w:insideV w:val="nil"/>
        </w:tcBorders>
        <w:shd w:val="clear" w:color="auto" w:fill="830F0E"/>
      </w:tcPr>
    </w:tblStylePr>
    <w:tblStylePr w:type="band1Horz">
      <w:tblPr/>
      <w:tcPr>
        <w:tcBorders>
          <w:top w:val="nil"/>
          <w:left w:val="nil"/>
          <w:bottom w:val="nil"/>
          <w:right w:val="nil"/>
          <w:insideH w:val="nil"/>
          <w:insideV w:val="nil"/>
        </w:tcBorders>
        <w:shd w:val="clear" w:color="auto" w:fill="830F0E"/>
      </w:tcPr>
    </w:tblStylePr>
  </w:style>
  <w:style w:type="table" w:customStyle="1" w:styleId="3-621">
    <w:name w:val="Средняя сетка 3 - Акцент 621"/>
    <w:basedOn w:val="a7"/>
    <w:next w:val="3-6"/>
    <w:uiPriority w:val="69"/>
    <w:rsid w:val="009C482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7D6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E5E9B"/>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E5E9B"/>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E5E9B"/>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E5E9B"/>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FAE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FAECD"/>
      </w:tcPr>
    </w:tblStylePr>
  </w:style>
  <w:style w:type="table" w:customStyle="1" w:styleId="-221">
    <w:name w:val="Темный список - Акцент 221"/>
    <w:basedOn w:val="a7"/>
    <w:next w:val="-2"/>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A631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43009"/>
      </w:tcPr>
    </w:tblStylePr>
    <w:tblStylePr w:type="firstCol">
      <w:tblPr/>
      <w:tcPr>
        <w:tcBorders>
          <w:top w:val="nil"/>
          <w:left w:val="nil"/>
          <w:bottom w:val="nil"/>
          <w:right w:val="single" w:sz="18" w:space="0" w:color="FFFFFF"/>
          <w:insideH w:val="nil"/>
          <w:insideV w:val="nil"/>
        </w:tcBorders>
        <w:shd w:val="clear" w:color="auto" w:fill="AF490D"/>
      </w:tcPr>
    </w:tblStylePr>
    <w:tblStylePr w:type="lastCol">
      <w:tblPr/>
      <w:tcPr>
        <w:tcBorders>
          <w:top w:val="nil"/>
          <w:left w:val="single" w:sz="18" w:space="0" w:color="FFFFFF"/>
          <w:bottom w:val="nil"/>
          <w:right w:val="nil"/>
          <w:insideH w:val="nil"/>
          <w:insideV w:val="nil"/>
        </w:tcBorders>
        <w:shd w:val="clear" w:color="auto" w:fill="AF490D"/>
      </w:tcPr>
    </w:tblStylePr>
    <w:tblStylePr w:type="band1Vert">
      <w:tblPr/>
      <w:tcPr>
        <w:tcBorders>
          <w:top w:val="nil"/>
          <w:left w:val="nil"/>
          <w:bottom w:val="nil"/>
          <w:right w:val="nil"/>
          <w:insideH w:val="nil"/>
          <w:insideV w:val="nil"/>
        </w:tcBorders>
        <w:shd w:val="clear" w:color="auto" w:fill="AF490D"/>
      </w:tcPr>
    </w:tblStylePr>
    <w:tblStylePr w:type="band1Horz">
      <w:tblPr/>
      <w:tcPr>
        <w:tcBorders>
          <w:top w:val="nil"/>
          <w:left w:val="nil"/>
          <w:bottom w:val="nil"/>
          <w:right w:val="nil"/>
          <w:insideH w:val="nil"/>
          <w:insideV w:val="nil"/>
        </w:tcBorders>
        <w:shd w:val="clear" w:color="auto" w:fill="AF490D"/>
      </w:tcPr>
    </w:tblStylePr>
  </w:style>
  <w:style w:type="table" w:customStyle="1" w:styleId="920">
    <w:name w:val="Сетка таблицы92"/>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Темный список - Акцент 321"/>
    <w:basedOn w:val="a7"/>
    <w:next w:val="-3"/>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6B72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85D0E"/>
      </w:tcPr>
    </w:tblStylePr>
    <w:tblStylePr w:type="firstCol">
      <w:tblPr/>
      <w:tcPr>
        <w:tcBorders>
          <w:top w:val="nil"/>
          <w:left w:val="nil"/>
          <w:bottom w:val="nil"/>
          <w:right w:val="single" w:sz="18" w:space="0" w:color="FFFFFF"/>
          <w:insideH w:val="nil"/>
          <w:insideV w:val="nil"/>
        </w:tcBorders>
        <w:shd w:val="clear" w:color="auto" w:fill="B58D15"/>
      </w:tcPr>
    </w:tblStylePr>
    <w:tblStylePr w:type="lastCol">
      <w:tblPr/>
      <w:tcPr>
        <w:tcBorders>
          <w:top w:val="nil"/>
          <w:left w:val="single" w:sz="18" w:space="0" w:color="FFFFFF"/>
          <w:bottom w:val="nil"/>
          <w:right w:val="nil"/>
          <w:insideH w:val="nil"/>
          <w:insideV w:val="nil"/>
        </w:tcBorders>
        <w:shd w:val="clear" w:color="auto" w:fill="B58D15"/>
      </w:tcPr>
    </w:tblStylePr>
    <w:tblStylePr w:type="band1Vert">
      <w:tblPr/>
      <w:tcPr>
        <w:tcBorders>
          <w:top w:val="nil"/>
          <w:left w:val="nil"/>
          <w:bottom w:val="nil"/>
          <w:right w:val="nil"/>
          <w:insideH w:val="nil"/>
          <w:insideV w:val="nil"/>
        </w:tcBorders>
        <w:shd w:val="clear" w:color="auto" w:fill="B58D15"/>
      </w:tcPr>
    </w:tblStylePr>
    <w:tblStylePr w:type="band1Horz">
      <w:tblPr/>
      <w:tcPr>
        <w:tcBorders>
          <w:top w:val="nil"/>
          <w:left w:val="nil"/>
          <w:bottom w:val="nil"/>
          <w:right w:val="nil"/>
          <w:insideH w:val="nil"/>
          <w:insideV w:val="nil"/>
        </w:tcBorders>
        <w:shd w:val="clear" w:color="auto" w:fill="B58D15"/>
      </w:tcPr>
    </w:tblStylePr>
  </w:style>
  <w:style w:type="table" w:customStyle="1" w:styleId="-421">
    <w:name w:val="Темный список - Акцент 421"/>
    <w:basedOn w:val="a7"/>
    <w:next w:val="-4"/>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6AAC9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15847"/>
      </w:tcPr>
    </w:tblStylePr>
    <w:tblStylePr w:type="firstCol">
      <w:tblPr/>
      <w:tcPr>
        <w:tcBorders>
          <w:top w:val="nil"/>
          <w:left w:val="nil"/>
          <w:bottom w:val="nil"/>
          <w:right w:val="single" w:sz="18" w:space="0" w:color="FFFFFF"/>
          <w:insideH w:val="nil"/>
          <w:insideV w:val="nil"/>
        </w:tcBorders>
        <w:shd w:val="clear" w:color="auto" w:fill="4A856C"/>
      </w:tcPr>
    </w:tblStylePr>
    <w:tblStylePr w:type="lastCol">
      <w:tblPr/>
      <w:tcPr>
        <w:tcBorders>
          <w:top w:val="nil"/>
          <w:left w:val="single" w:sz="18" w:space="0" w:color="FFFFFF"/>
          <w:bottom w:val="nil"/>
          <w:right w:val="nil"/>
          <w:insideH w:val="nil"/>
          <w:insideV w:val="nil"/>
        </w:tcBorders>
        <w:shd w:val="clear" w:color="auto" w:fill="4A856C"/>
      </w:tcPr>
    </w:tblStylePr>
    <w:tblStylePr w:type="band1Vert">
      <w:tblPr/>
      <w:tcPr>
        <w:tcBorders>
          <w:top w:val="nil"/>
          <w:left w:val="nil"/>
          <w:bottom w:val="nil"/>
          <w:right w:val="nil"/>
          <w:insideH w:val="nil"/>
          <w:insideV w:val="nil"/>
        </w:tcBorders>
        <w:shd w:val="clear" w:color="auto" w:fill="4A856C"/>
      </w:tcPr>
    </w:tblStylePr>
    <w:tblStylePr w:type="band1Horz">
      <w:tblPr/>
      <w:tcPr>
        <w:tcBorders>
          <w:top w:val="nil"/>
          <w:left w:val="nil"/>
          <w:bottom w:val="nil"/>
          <w:right w:val="nil"/>
          <w:insideH w:val="nil"/>
          <w:insideV w:val="nil"/>
        </w:tcBorders>
        <w:shd w:val="clear" w:color="auto" w:fill="4A856C"/>
      </w:tcPr>
    </w:tblStylePr>
  </w:style>
  <w:style w:type="table" w:customStyle="1" w:styleId="2-1121">
    <w:name w:val="Средняя заливка 2 - Акцент 112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1">
    <w:name w:val="Темный список - Акцент 521"/>
    <w:basedOn w:val="a7"/>
    <w:next w:val="-5"/>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4849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414C"/>
      </w:tcPr>
    </w:tblStylePr>
    <w:tblStylePr w:type="firstCol">
      <w:tblPr/>
      <w:tcPr>
        <w:tcBorders>
          <w:top w:val="nil"/>
          <w:left w:val="nil"/>
          <w:bottom w:val="nil"/>
          <w:right w:val="single" w:sz="18" w:space="0" w:color="FFFFFF"/>
          <w:insideH w:val="nil"/>
          <w:insideV w:val="nil"/>
        </w:tcBorders>
        <w:shd w:val="clear" w:color="auto" w:fill="3E6273"/>
      </w:tcPr>
    </w:tblStylePr>
    <w:tblStylePr w:type="lastCol">
      <w:tblPr/>
      <w:tcPr>
        <w:tcBorders>
          <w:top w:val="nil"/>
          <w:left w:val="single" w:sz="18" w:space="0" w:color="FFFFFF"/>
          <w:bottom w:val="nil"/>
          <w:right w:val="nil"/>
          <w:insideH w:val="nil"/>
          <w:insideV w:val="nil"/>
        </w:tcBorders>
        <w:shd w:val="clear" w:color="auto" w:fill="3E6273"/>
      </w:tcPr>
    </w:tblStylePr>
    <w:tblStylePr w:type="band1Vert">
      <w:tblPr/>
      <w:tcPr>
        <w:tcBorders>
          <w:top w:val="nil"/>
          <w:left w:val="nil"/>
          <w:bottom w:val="nil"/>
          <w:right w:val="nil"/>
          <w:insideH w:val="nil"/>
          <w:insideV w:val="nil"/>
        </w:tcBorders>
        <w:shd w:val="clear" w:color="auto" w:fill="3E6273"/>
      </w:tcPr>
    </w:tblStylePr>
    <w:tblStylePr w:type="band1Horz">
      <w:tblPr/>
      <w:tcPr>
        <w:tcBorders>
          <w:top w:val="nil"/>
          <w:left w:val="nil"/>
          <w:bottom w:val="nil"/>
          <w:right w:val="nil"/>
          <w:insideH w:val="nil"/>
          <w:insideV w:val="nil"/>
        </w:tcBorders>
        <w:shd w:val="clear" w:color="auto" w:fill="3E6273"/>
      </w:tcPr>
    </w:tblStylePr>
  </w:style>
  <w:style w:type="table" w:customStyle="1" w:styleId="2-1221">
    <w:name w:val="Средняя заливка 2 - Акцент 122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2">
    <w:name w:val="Цветная заливка - Акцент 121"/>
    <w:basedOn w:val="a7"/>
    <w:next w:val="-12"/>
    <w:uiPriority w:val="71"/>
    <w:rsid w:val="009C4829"/>
    <w:rPr>
      <w:rFonts w:eastAsia="SimSun" w:cs="Cordia New"/>
      <w:color w:val="000000"/>
      <w:sz w:val="22"/>
      <w:szCs w:val="22"/>
      <w:lang w:eastAsia="en-US"/>
    </w:rPr>
    <w:tblPr>
      <w:tblStyleRowBandSize w:val="1"/>
      <w:tblStyleColBandSize w:val="1"/>
      <w:tblInd w:w="0" w:type="dxa"/>
      <w:tblBorders>
        <w:top w:val="single" w:sz="24" w:space="0" w:color="EA6312"/>
        <w:left w:val="single" w:sz="4" w:space="0" w:color="B01513"/>
        <w:bottom w:val="single" w:sz="4" w:space="0" w:color="B01513"/>
        <w:right w:val="single" w:sz="4" w:space="0" w:color="B01513"/>
        <w:insideH w:val="single" w:sz="4" w:space="0" w:color="FFFFFF"/>
        <w:insideV w:val="single" w:sz="4" w:space="0" w:color="FFFFFF"/>
      </w:tblBorders>
      <w:tblCellMar>
        <w:top w:w="0" w:type="dxa"/>
        <w:left w:w="108" w:type="dxa"/>
        <w:bottom w:w="0" w:type="dxa"/>
        <w:right w:w="108" w:type="dxa"/>
      </w:tblCellMar>
    </w:tblPr>
    <w:tcPr>
      <w:shd w:val="clear" w:color="auto" w:fill="FCE3E3"/>
    </w:tcPr>
    <w:tblStylePr w:type="firstRow">
      <w:rPr>
        <w:b/>
        <w:bCs/>
      </w:rPr>
      <w:tblPr/>
      <w:tcPr>
        <w:tcBorders>
          <w:top w:val="nil"/>
          <w:left w:val="nil"/>
          <w:bottom w:val="single" w:sz="24" w:space="0" w:color="EA631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690C0B"/>
      </w:tcPr>
    </w:tblStylePr>
    <w:tblStylePr w:type="firstCol">
      <w:rPr>
        <w:color w:val="FFFFFF"/>
      </w:rPr>
      <w:tblPr/>
      <w:tcPr>
        <w:tcBorders>
          <w:top w:val="nil"/>
          <w:left w:val="nil"/>
          <w:bottom w:val="nil"/>
          <w:right w:val="nil"/>
          <w:insideH w:val="single" w:sz="4" w:space="0" w:color="690C0B"/>
          <w:insideV w:val="nil"/>
        </w:tcBorders>
        <w:shd w:val="clear" w:color="auto" w:fill="690C0B"/>
      </w:tcPr>
    </w:tblStylePr>
    <w:tblStylePr w:type="lastCol">
      <w:rPr>
        <w:color w:val="FFFFFF"/>
      </w:rPr>
      <w:tblPr/>
      <w:tcPr>
        <w:tcBorders>
          <w:top w:val="nil"/>
          <w:left w:val="nil"/>
          <w:bottom w:val="nil"/>
          <w:right w:val="nil"/>
          <w:insideH w:val="nil"/>
          <w:insideV w:val="nil"/>
        </w:tcBorders>
        <w:shd w:val="clear" w:color="auto" w:fill="690C0B"/>
      </w:tcPr>
    </w:tblStylePr>
    <w:tblStylePr w:type="band1Vert">
      <w:tblPr/>
      <w:tcPr>
        <w:shd w:val="clear" w:color="auto" w:fill="F28E8D"/>
      </w:tcPr>
    </w:tblStylePr>
    <w:tblStylePr w:type="band1Horz">
      <w:tblPr/>
      <w:tcPr>
        <w:shd w:val="clear" w:color="auto" w:fill="EF7271"/>
      </w:tcPr>
    </w:tblStylePr>
    <w:tblStylePr w:type="neCell">
      <w:rPr>
        <w:color w:val="000000"/>
      </w:rPr>
    </w:tblStylePr>
    <w:tblStylePr w:type="nwCell">
      <w:rPr>
        <w:color w:val="000000"/>
      </w:rPr>
    </w:tblStylePr>
  </w:style>
  <w:style w:type="table" w:customStyle="1" w:styleId="-6210">
    <w:name w:val="Темный список - Акцент 621"/>
    <w:basedOn w:val="a7"/>
    <w:next w:val="-6"/>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9E5E9B"/>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2E4D"/>
      </w:tcPr>
    </w:tblStylePr>
    <w:tblStylePr w:type="firstCol">
      <w:tblPr/>
      <w:tcPr>
        <w:tcBorders>
          <w:top w:val="nil"/>
          <w:left w:val="nil"/>
          <w:bottom w:val="nil"/>
          <w:right w:val="single" w:sz="18" w:space="0" w:color="FFFFFF"/>
          <w:insideH w:val="nil"/>
          <w:insideV w:val="nil"/>
        </w:tcBorders>
        <w:shd w:val="clear" w:color="auto" w:fill="764673"/>
      </w:tcPr>
    </w:tblStylePr>
    <w:tblStylePr w:type="lastCol">
      <w:tblPr/>
      <w:tcPr>
        <w:tcBorders>
          <w:top w:val="nil"/>
          <w:left w:val="single" w:sz="18" w:space="0" w:color="FFFFFF"/>
          <w:bottom w:val="nil"/>
          <w:right w:val="nil"/>
          <w:insideH w:val="nil"/>
          <w:insideV w:val="nil"/>
        </w:tcBorders>
        <w:shd w:val="clear" w:color="auto" w:fill="764673"/>
      </w:tcPr>
    </w:tblStylePr>
    <w:tblStylePr w:type="band1Vert">
      <w:tblPr/>
      <w:tcPr>
        <w:tcBorders>
          <w:top w:val="nil"/>
          <w:left w:val="nil"/>
          <w:bottom w:val="nil"/>
          <w:right w:val="nil"/>
          <w:insideH w:val="nil"/>
          <w:insideV w:val="nil"/>
        </w:tcBorders>
        <w:shd w:val="clear" w:color="auto" w:fill="764673"/>
      </w:tcPr>
    </w:tblStylePr>
    <w:tblStylePr w:type="band1Horz">
      <w:tblPr/>
      <w:tcPr>
        <w:tcBorders>
          <w:top w:val="nil"/>
          <w:left w:val="nil"/>
          <w:bottom w:val="nil"/>
          <w:right w:val="nil"/>
          <w:insideH w:val="nil"/>
          <w:insideV w:val="nil"/>
        </w:tcBorders>
        <w:shd w:val="clear" w:color="auto" w:fill="764673"/>
      </w:tcPr>
    </w:tblStylePr>
  </w:style>
  <w:style w:type="table" w:customStyle="1" w:styleId="2-1321">
    <w:name w:val="Средняя заливка 2 - Акцент 132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етка таблицы13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етка таблицы32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7"/>
    <w:next w:val="afa"/>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1">
    <w:name w:val="Таблица-сетка 2 — акцент 5121"/>
    <w:basedOn w:val="a7"/>
    <w:uiPriority w:val="47"/>
    <w:rsid w:val="009C4829"/>
    <w:rPr>
      <w:rFonts w:eastAsia="SimSun" w:cs="Cordia New"/>
      <w:sz w:val="22"/>
      <w:szCs w:val="22"/>
      <w:lang w:eastAsia="en-US"/>
    </w:rPr>
    <w:tblPr>
      <w:tblStyleRowBandSize w:val="1"/>
      <w:tblStyleColBandSize w:val="1"/>
      <w:tblInd w:w="0" w:type="dxa"/>
      <w:tblBorders>
        <w:top w:val="single" w:sz="2" w:space="0" w:color="95B6C5"/>
        <w:bottom w:val="single" w:sz="2" w:space="0" w:color="95B6C5"/>
        <w:insideH w:val="single" w:sz="2" w:space="0" w:color="95B6C5"/>
        <w:insideV w:val="single" w:sz="2" w:space="0" w:color="95B6C5"/>
      </w:tblBorders>
      <w:tblCellMar>
        <w:top w:w="0" w:type="dxa"/>
        <w:left w:w="108" w:type="dxa"/>
        <w:bottom w:w="0" w:type="dxa"/>
        <w:right w:w="108" w:type="dxa"/>
      </w:tblCellMar>
    </w:tblPr>
    <w:tblStylePr w:type="firstRow">
      <w:rPr>
        <w:b/>
        <w:bCs/>
      </w:rPr>
      <w:tblPr/>
      <w:tcPr>
        <w:tcBorders>
          <w:top w:val="nil"/>
          <w:bottom w:val="single" w:sz="12" w:space="0" w:color="95B6C5"/>
          <w:insideH w:val="nil"/>
          <w:insideV w:val="nil"/>
        </w:tcBorders>
        <w:shd w:val="clear" w:color="auto" w:fill="FFFFFF"/>
      </w:tcPr>
    </w:tblStylePr>
    <w:tblStylePr w:type="lastRow">
      <w:rPr>
        <w:b/>
        <w:bCs/>
      </w:rPr>
      <w:tblPr/>
      <w:tcPr>
        <w:tcBorders>
          <w:top w:val="double" w:sz="2" w:space="0" w:color="95B6C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4121">
    <w:name w:val="Таблица-сетка 2 — акцент 4121"/>
    <w:basedOn w:val="a7"/>
    <w:uiPriority w:val="47"/>
    <w:rsid w:val="009C4829"/>
    <w:rPr>
      <w:rFonts w:eastAsia="SimSun" w:cs="Cordia New"/>
      <w:sz w:val="22"/>
      <w:szCs w:val="22"/>
      <w:lang w:eastAsia="en-US"/>
    </w:rPr>
    <w:tblPr>
      <w:tblStyleRowBandSize w:val="1"/>
      <w:tblStyleColBandSize w:val="1"/>
      <w:tblInd w:w="0" w:type="dxa"/>
      <w:tblBorders>
        <w:top w:val="single" w:sz="2" w:space="0" w:color="A5CDBC"/>
        <w:bottom w:val="single" w:sz="2" w:space="0" w:color="A5CDBC"/>
        <w:insideH w:val="single" w:sz="2" w:space="0" w:color="A5CDBC"/>
        <w:insideV w:val="single" w:sz="2" w:space="0" w:color="A5CDBC"/>
      </w:tblBorders>
      <w:tblCellMar>
        <w:top w:w="0" w:type="dxa"/>
        <w:left w:w="108" w:type="dxa"/>
        <w:bottom w:w="0" w:type="dxa"/>
        <w:right w:w="108" w:type="dxa"/>
      </w:tblCellMar>
    </w:tblPr>
    <w:tblStylePr w:type="firstRow">
      <w:rPr>
        <w:b/>
        <w:bCs/>
      </w:rPr>
      <w:tblPr/>
      <w:tcPr>
        <w:tcBorders>
          <w:top w:val="nil"/>
          <w:bottom w:val="single" w:sz="12" w:space="0" w:color="A5CDBC"/>
          <w:insideH w:val="nil"/>
          <w:insideV w:val="nil"/>
        </w:tcBorders>
        <w:shd w:val="clear" w:color="auto" w:fill="FFFFFF"/>
      </w:tcPr>
    </w:tblStylePr>
    <w:tblStylePr w:type="lastRow">
      <w:rPr>
        <w:b/>
        <w:bCs/>
      </w:rPr>
      <w:tblPr/>
      <w:tcPr>
        <w:tcBorders>
          <w:top w:val="double" w:sz="2" w:space="0" w:color="A5CDB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11210">
    <w:name w:val="Таблица-сетка 2 — акцент 1121"/>
    <w:basedOn w:val="a7"/>
    <w:uiPriority w:val="47"/>
    <w:rsid w:val="009C4829"/>
    <w:rPr>
      <w:rFonts w:eastAsia="SimSun" w:cs="Cordia New"/>
      <w:sz w:val="22"/>
      <w:szCs w:val="22"/>
      <w:lang w:eastAsia="en-US"/>
    </w:rPr>
    <w:tblPr>
      <w:tblStyleRowBandSize w:val="1"/>
      <w:tblStyleColBandSize w:val="1"/>
      <w:tblInd w:w="0" w:type="dxa"/>
      <w:tblBorders>
        <w:top w:val="single" w:sz="2" w:space="0" w:color="EC5654"/>
        <w:bottom w:val="single" w:sz="2" w:space="0" w:color="EC5654"/>
        <w:insideH w:val="single" w:sz="2" w:space="0" w:color="EC5654"/>
        <w:insideV w:val="single" w:sz="2" w:space="0" w:color="EC5654"/>
      </w:tblBorders>
      <w:tblCellMar>
        <w:top w:w="0" w:type="dxa"/>
        <w:left w:w="108" w:type="dxa"/>
        <w:bottom w:w="0" w:type="dxa"/>
        <w:right w:w="108" w:type="dxa"/>
      </w:tblCellMar>
    </w:tblPr>
    <w:tblStylePr w:type="firstRow">
      <w:rPr>
        <w:b/>
        <w:bCs/>
      </w:rPr>
      <w:tblPr/>
      <w:tcPr>
        <w:tcBorders>
          <w:top w:val="nil"/>
          <w:bottom w:val="single" w:sz="12" w:space="0" w:color="EC5654"/>
          <w:insideH w:val="nil"/>
          <w:insideV w:val="nil"/>
        </w:tcBorders>
        <w:shd w:val="clear" w:color="auto" w:fill="FFFFFF"/>
      </w:tcPr>
    </w:tblStylePr>
    <w:tblStylePr w:type="lastRow">
      <w:rPr>
        <w:b/>
        <w:bCs/>
      </w:rPr>
      <w:tblPr/>
      <w:tcPr>
        <w:tcBorders>
          <w:top w:val="double" w:sz="2" w:space="0" w:color="EC565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23121">
    <w:name w:val="Таблица-сетка 2 — акцент 3121"/>
    <w:basedOn w:val="a7"/>
    <w:uiPriority w:val="47"/>
    <w:rsid w:val="009C4829"/>
    <w:rPr>
      <w:rFonts w:eastAsia="SimSun" w:cs="Cordia New"/>
      <w:sz w:val="22"/>
      <w:szCs w:val="22"/>
      <w:lang w:eastAsia="en-US"/>
    </w:rPr>
    <w:tblPr>
      <w:tblStyleRowBandSize w:val="1"/>
      <w:tblStyleColBandSize w:val="1"/>
      <w:tblInd w:w="0" w:type="dxa"/>
      <w:tblBorders>
        <w:top w:val="single" w:sz="2" w:space="0" w:color="F0D37E"/>
        <w:bottom w:val="single" w:sz="2" w:space="0" w:color="F0D37E"/>
        <w:insideH w:val="single" w:sz="2" w:space="0" w:color="F0D37E"/>
        <w:insideV w:val="single" w:sz="2" w:space="0" w:color="F0D37E"/>
      </w:tblBorders>
      <w:tblCellMar>
        <w:top w:w="0" w:type="dxa"/>
        <w:left w:w="108" w:type="dxa"/>
        <w:bottom w:w="0" w:type="dxa"/>
        <w:right w:w="108" w:type="dxa"/>
      </w:tblCellMar>
    </w:tblPr>
    <w:tblStylePr w:type="firstRow">
      <w:rPr>
        <w:b/>
        <w:bCs/>
      </w:rPr>
      <w:tblPr/>
      <w:tcPr>
        <w:tcBorders>
          <w:top w:val="nil"/>
          <w:bottom w:val="single" w:sz="12" w:space="0" w:color="F0D37E"/>
          <w:insideH w:val="nil"/>
          <w:insideV w:val="nil"/>
        </w:tcBorders>
        <w:shd w:val="clear" w:color="auto" w:fill="FFFFFF"/>
      </w:tcPr>
    </w:tblStylePr>
    <w:tblStylePr w:type="lastRow">
      <w:rPr>
        <w:b/>
        <w:bCs/>
      </w:rPr>
      <w:tblPr/>
      <w:tcPr>
        <w:tcBorders>
          <w:top w:val="double" w:sz="2" w:space="0" w:color="F0D37E"/>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31121">
    <w:name w:val="Таблица-сетка 3 — акцент 1121"/>
    <w:basedOn w:val="a7"/>
    <w:uiPriority w:val="48"/>
    <w:rsid w:val="009C4829"/>
    <w:rPr>
      <w:rFonts w:eastAsia="SimSun" w:cs="Cordia New"/>
      <w:sz w:val="22"/>
      <w:szCs w:val="22"/>
      <w:lang w:eastAsia="en-US"/>
    </w:rPr>
    <w:tblPr>
      <w:tblStyleRowBandSize w:val="1"/>
      <w:tblStyleColBandSize w:val="1"/>
      <w:tblInd w:w="0" w:type="dxa"/>
      <w:tblBorders>
        <w:top w:val="single" w:sz="4" w:space="0" w:color="EC5654"/>
        <w:left w:val="single" w:sz="4" w:space="0" w:color="EC5654"/>
        <w:bottom w:val="single" w:sz="4" w:space="0" w:color="EC5654"/>
        <w:right w:val="single" w:sz="4" w:space="0" w:color="EC5654"/>
        <w:insideH w:val="single" w:sz="4" w:space="0" w:color="EC5654"/>
        <w:insideV w:val="single" w:sz="4" w:space="0" w:color="EC5654"/>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9C6C6"/>
      </w:tcPr>
    </w:tblStylePr>
    <w:tblStylePr w:type="band1Horz">
      <w:tblPr/>
      <w:tcPr>
        <w:shd w:val="clear" w:color="auto" w:fill="F9C6C6"/>
      </w:tcPr>
    </w:tblStylePr>
    <w:tblStylePr w:type="neCell">
      <w:tblPr/>
      <w:tcPr>
        <w:tcBorders>
          <w:bottom w:val="single" w:sz="4" w:space="0" w:color="EC5654"/>
        </w:tcBorders>
      </w:tcPr>
    </w:tblStylePr>
    <w:tblStylePr w:type="nwCell">
      <w:tblPr/>
      <w:tcPr>
        <w:tcBorders>
          <w:bottom w:val="single" w:sz="4" w:space="0" w:color="EC5654"/>
        </w:tcBorders>
      </w:tcPr>
    </w:tblStylePr>
    <w:tblStylePr w:type="seCell">
      <w:tblPr/>
      <w:tcPr>
        <w:tcBorders>
          <w:top w:val="single" w:sz="4" w:space="0" w:color="EC5654"/>
        </w:tcBorders>
      </w:tcPr>
    </w:tblStylePr>
    <w:tblStylePr w:type="swCell">
      <w:tblPr/>
      <w:tcPr>
        <w:tcBorders>
          <w:top w:val="single" w:sz="4" w:space="0" w:color="EC5654"/>
        </w:tcBorders>
      </w:tcPr>
    </w:tblStylePr>
  </w:style>
  <w:style w:type="table" w:customStyle="1" w:styleId="-65121">
    <w:name w:val="Таблица-сетка 6 цветная — акцент 5121"/>
    <w:basedOn w:val="a7"/>
    <w:uiPriority w:val="51"/>
    <w:rsid w:val="009C4829"/>
    <w:rPr>
      <w:rFonts w:eastAsia="SimSun" w:cs="Cordia New"/>
      <w:color w:val="3E6273"/>
      <w:sz w:val="22"/>
      <w:szCs w:val="22"/>
      <w:lang w:eastAsia="en-US"/>
    </w:rPr>
    <w:tblPr>
      <w:tblStyleRowBandSize w:val="1"/>
      <w:tblStyleColBandSize w:val="1"/>
      <w:tblInd w:w="0" w:type="dxa"/>
      <w:tblBorders>
        <w:top w:val="single" w:sz="4" w:space="0" w:color="95B6C5"/>
        <w:left w:val="single" w:sz="4" w:space="0" w:color="95B6C5"/>
        <w:bottom w:val="single" w:sz="4" w:space="0" w:color="95B6C5"/>
        <w:right w:val="single" w:sz="4" w:space="0" w:color="95B6C5"/>
        <w:insideH w:val="single" w:sz="4" w:space="0" w:color="95B6C5"/>
        <w:insideV w:val="single" w:sz="4" w:space="0" w:color="95B6C5"/>
      </w:tblBorders>
      <w:tblCellMar>
        <w:top w:w="0" w:type="dxa"/>
        <w:left w:w="108" w:type="dxa"/>
        <w:bottom w:w="0" w:type="dxa"/>
        <w:right w:w="108" w:type="dxa"/>
      </w:tblCellMar>
    </w:tblPr>
    <w:tblStylePr w:type="firstRow">
      <w:rPr>
        <w:b/>
        <w:bCs/>
      </w:rPr>
      <w:tblPr/>
      <w:tcPr>
        <w:tcBorders>
          <w:bottom w:val="single" w:sz="12" w:space="0" w:color="95B6C5"/>
        </w:tcBorders>
      </w:tcPr>
    </w:tblStylePr>
    <w:tblStylePr w:type="lastRow">
      <w:rPr>
        <w:b/>
        <w:bCs/>
      </w:rPr>
      <w:tblPr/>
      <w:tcPr>
        <w:tcBorders>
          <w:top w:val="double" w:sz="4" w:space="0" w:color="95B6C5"/>
        </w:tcBorders>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62151">
    <w:name w:val="Таблица-сетка 6 цветная — акцент 2151"/>
    <w:basedOn w:val="a7"/>
    <w:uiPriority w:val="51"/>
    <w:rsid w:val="009C4829"/>
    <w:rPr>
      <w:rFonts w:eastAsia="SimSun" w:cs="Cordia New"/>
      <w:color w:val="AF490D"/>
      <w:sz w:val="22"/>
      <w:szCs w:val="22"/>
      <w:lang w:eastAsia="en-US"/>
    </w:rPr>
    <w:tblPr>
      <w:tblStyleRowBandSize w:val="1"/>
      <w:tblStyleColBandSize w:val="1"/>
      <w:tblInd w:w="0" w:type="dxa"/>
      <w:tblBorders>
        <w:top w:val="single" w:sz="4" w:space="0" w:color="F4A06F"/>
        <w:left w:val="single" w:sz="4" w:space="0" w:color="F4A06F"/>
        <w:bottom w:val="single" w:sz="4" w:space="0" w:color="F4A06F"/>
        <w:right w:val="single" w:sz="4" w:space="0" w:color="F4A06F"/>
        <w:insideH w:val="single" w:sz="4" w:space="0" w:color="F4A06F"/>
        <w:insideV w:val="single" w:sz="4" w:space="0" w:color="F4A06F"/>
      </w:tblBorders>
      <w:tblCellMar>
        <w:top w:w="0" w:type="dxa"/>
        <w:left w:w="108" w:type="dxa"/>
        <w:bottom w:w="0" w:type="dxa"/>
        <w:right w:w="108" w:type="dxa"/>
      </w:tblCellMar>
    </w:tblPr>
    <w:tblStylePr w:type="firstRow">
      <w:rPr>
        <w:b/>
        <w:bCs/>
      </w:rPr>
      <w:tblPr/>
      <w:tcPr>
        <w:tcBorders>
          <w:bottom w:val="single" w:sz="12" w:space="0" w:color="F4A06F"/>
        </w:tcBorders>
      </w:tcPr>
    </w:tblStylePr>
    <w:tblStylePr w:type="lastRow">
      <w:rPr>
        <w:b/>
        <w:bCs/>
      </w:rPr>
      <w:tblPr/>
      <w:tcPr>
        <w:tcBorders>
          <w:top w:val="double" w:sz="4" w:space="0" w:color="F4A06F"/>
        </w:tcBorders>
      </w:tcPr>
    </w:tblStylePr>
    <w:tblStylePr w:type="firstCol">
      <w:rPr>
        <w:b/>
        <w:bCs/>
      </w:rPr>
    </w:tblStylePr>
    <w:tblStylePr w:type="lastCol">
      <w:rPr>
        <w:b/>
        <w:bCs/>
      </w:rPr>
    </w:tblStylePr>
    <w:tblStylePr w:type="band1Vert">
      <w:tblPr/>
      <w:tcPr>
        <w:shd w:val="clear" w:color="auto" w:fill="FBDFCF"/>
      </w:tcPr>
    </w:tblStylePr>
    <w:tblStylePr w:type="band1Horz">
      <w:tblPr/>
      <w:tcPr>
        <w:shd w:val="clear" w:color="auto" w:fill="FBDFCF"/>
      </w:tcPr>
    </w:tblStylePr>
  </w:style>
  <w:style w:type="table" w:customStyle="1" w:styleId="621">
    <w:name w:val="Сетка таблицы621"/>
    <w:basedOn w:val="a7"/>
    <w:next w:val="afa"/>
    <w:uiPriority w:val="59"/>
    <w:rsid w:val="009C482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1">
    <w:name w:val="Таблица-сетка 6 цветная — акцент 21111"/>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1">
    <w:name w:val="Таблица-сетка 6 цветная — акцент 21211"/>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210">
    <w:name w:val="Нет списка121"/>
    <w:next w:val="a8"/>
    <w:semiHidden/>
    <w:unhideWhenUsed/>
    <w:rsid w:val="009C4829"/>
  </w:style>
  <w:style w:type="numbering" w:customStyle="1" w:styleId="11110">
    <w:name w:val="Нет списка1111"/>
    <w:next w:val="a8"/>
    <w:uiPriority w:val="99"/>
    <w:semiHidden/>
    <w:unhideWhenUsed/>
    <w:rsid w:val="009C4829"/>
  </w:style>
  <w:style w:type="numbering" w:customStyle="1" w:styleId="2112">
    <w:name w:val="Нет списка211"/>
    <w:next w:val="a8"/>
    <w:uiPriority w:val="99"/>
    <w:semiHidden/>
    <w:unhideWhenUsed/>
    <w:rsid w:val="009C4829"/>
  </w:style>
  <w:style w:type="numbering" w:customStyle="1" w:styleId="3112">
    <w:name w:val="Нет списка311"/>
    <w:next w:val="a8"/>
    <w:uiPriority w:val="99"/>
    <w:semiHidden/>
    <w:unhideWhenUsed/>
    <w:rsid w:val="009C4829"/>
  </w:style>
  <w:style w:type="table" w:customStyle="1" w:styleId="-11110">
    <w:name w:val="Цветная сетка - Акцент 1111"/>
    <w:basedOn w:val="a7"/>
    <w:next w:val="-1"/>
    <w:uiPriority w:val="73"/>
    <w:rsid w:val="009C482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11">
    <w:name w:val="Темный список - Акцент 1111"/>
    <w:basedOn w:val="a7"/>
    <w:next w:val="-10"/>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1">
    <w:name w:val="Средняя сетка 3 - Акцент 6111"/>
    <w:basedOn w:val="a7"/>
    <w:next w:val="3-6"/>
    <w:uiPriority w:val="69"/>
    <w:rsid w:val="009C482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15">
    <w:name w:val="Темный список - Акцент 2111"/>
    <w:basedOn w:val="a7"/>
    <w:next w:val="-2"/>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10">
    <w:name w:val="Сетка таблицы811"/>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5">
    <w:name w:val="Темный список - Акцент 3111"/>
    <w:basedOn w:val="a7"/>
    <w:next w:val="-3"/>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1">
    <w:name w:val="Темный список - Акцент 4111"/>
    <w:basedOn w:val="a7"/>
    <w:next w:val="-4"/>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1">
    <w:name w:val="Средняя заливка 2 - Акцент 1111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Темный список - Акцент 5111"/>
    <w:basedOn w:val="a7"/>
    <w:next w:val="-5"/>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1">
    <w:name w:val="Средняя заливка 2 - Акцент 1211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12">
    <w:name w:val="Цветная заливка - Акцент 1111"/>
    <w:basedOn w:val="a7"/>
    <w:next w:val="-12"/>
    <w:uiPriority w:val="71"/>
    <w:rsid w:val="009C4829"/>
    <w:rPr>
      <w:rFonts w:eastAsia="SimSun" w:cs="Cordia New"/>
      <w:color w:val="000000"/>
      <w:sz w:val="22"/>
      <w:szCs w:val="22"/>
      <w:lang w:eastAsia="en-US"/>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1">
    <w:name w:val="Темный список - Акцент 6111"/>
    <w:basedOn w:val="a7"/>
    <w:next w:val="-6"/>
    <w:uiPriority w:val="70"/>
    <w:rsid w:val="009C482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1">
    <w:name w:val="Средняя заливка 2 - Акцент 13111"/>
    <w:basedOn w:val="a7"/>
    <w:uiPriority w:val="64"/>
    <w:rsid w:val="009C482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1">
    <w:name w:val="Сетка таблицы121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7"/>
    <w:next w:val="afa"/>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11">
    <w:name w:val="Таблица-сетка 2 — акцент 51111"/>
    <w:basedOn w:val="a7"/>
    <w:uiPriority w:val="47"/>
    <w:rsid w:val="009C4829"/>
    <w:rPr>
      <w:rFonts w:eastAsia="SimSun" w:cs="Cordia New"/>
      <w:sz w:val="22"/>
      <w:szCs w:val="22"/>
      <w:lang w:eastAsia="en-US"/>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1">
    <w:name w:val="Таблица-сетка 2 — акцент 41111"/>
    <w:basedOn w:val="a7"/>
    <w:uiPriority w:val="47"/>
    <w:rsid w:val="009C4829"/>
    <w:rPr>
      <w:rFonts w:eastAsia="SimSun" w:cs="Cordia New"/>
      <w:sz w:val="22"/>
      <w:szCs w:val="22"/>
      <w:lang w:eastAsia="en-US"/>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1">
    <w:name w:val="Таблица-сетка 2 — акцент 11111"/>
    <w:basedOn w:val="a7"/>
    <w:uiPriority w:val="47"/>
    <w:rsid w:val="009C4829"/>
    <w:rPr>
      <w:rFonts w:eastAsia="SimSun" w:cs="Cordia New"/>
      <w:sz w:val="22"/>
      <w:szCs w:val="22"/>
      <w:lang w:eastAsia="en-US"/>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1">
    <w:name w:val="Таблица-сетка 2 — акцент 31111"/>
    <w:basedOn w:val="a7"/>
    <w:uiPriority w:val="47"/>
    <w:rsid w:val="009C4829"/>
    <w:rPr>
      <w:rFonts w:eastAsia="SimSun" w:cs="Cordia New"/>
      <w:sz w:val="22"/>
      <w:szCs w:val="22"/>
      <w:lang w:eastAsia="en-US"/>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1">
    <w:name w:val="Таблица-сетка 3 — акцент 11111"/>
    <w:basedOn w:val="a7"/>
    <w:uiPriority w:val="48"/>
    <w:rsid w:val="009C4829"/>
    <w:rPr>
      <w:rFonts w:eastAsia="SimSun" w:cs="Cordia New"/>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1">
    <w:name w:val="Таблица-сетка 6 цветная — акцент 51111"/>
    <w:basedOn w:val="a7"/>
    <w:uiPriority w:val="51"/>
    <w:rsid w:val="009C4829"/>
    <w:rPr>
      <w:rFonts w:eastAsia="SimSun" w:cs="Cordia New"/>
      <w:color w:val="2F5496"/>
      <w:sz w:val="22"/>
      <w:szCs w:val="22"/>
      <w:lang w:eastAsia="en-US"/>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1">
    <w:name w:val="Таблица-сетка 6 цветная — акцент 21311"/>
    <w:basedOn w:val="a7"/>
    <w:uiPriority w:val="51"/>
    <w:rsid w:val="009C4829"/>
    <w:rPr>
      <w:rFonts w:eastAsia="SimSun" w:cs="Cordia New"/>
      <w:color w:val="C45911"/>
      <w:sz w:val="22"/>
      <w:szCs w:val="22"/>
      <w:lang w:eastAsia="en-US"/>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1">
    <w:name w:val="Сетка таблицы6111"/>
    <w:basedOn w:val="a7"/>
    <w:next w:val="afa"/>
    <w:uiPriority w:val="59"/>
    <w:rsid w:val="009C482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7"/>
    <w:next w:val="afa"/>
    <w:uiPriority w:val="39"/>
    <w:rsid w:val="009C4829"/>
    <w:rPr>
      <w:rFonts w:eastAsia="SimSu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11">
    <w:name w:val="Таблица-сетка 6 цветная — акцент 21411"/>
    <w:basedOn w:val="a7"/>
    <w:uiPriority w:val="51"/>
    <w:rsid w:val="009C482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10">
    <w:name w:val="Список-таблица 2 — акцент 3111"/>
    <w:basedOn w:val="a7"/>
    <w:next w:val="-232"/>
    <w:uiPriority w:val="47"/>
    <w:rsid w:val="009C4829"/>
    <w:rPr>
      <w:rFonts w:eastAsia="SimSun" w:cs="Cordia New"/>
      <w:sz w:val="22"/>
      <w:szCs w:val="22"/>
      <w:lang w:eastAsia="en-US"/>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10">
    <w:name w:val="Список-таблица 2 — акцент 4111"/>
    <w:basedOn w:val="a7"/>
    <w:next w:val="-242"/>
    <w:uiPriority w:val="47"/>
    <w:rsid w:val="009C4829"/>
    <w:rPr>
      <w:rFonts w:eastAsia="SimSun" w:cs="Cordia New"/>
      <w:sz w:val="22"/>
      <w:szCs w:val="22"/>
      <w:lang w:eastAsia="en-US"/>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10">
    <w:name w:val="Список-таблица 2 — акцент 5111"/>
    <w:basedOn w:val="a7"/>
    <w:next w:val="-252"/>
    <w:uiPriority w:val="47"/>
    <w:rsid w:val="009C4829"/>
    <w:rPr>
      <w:rFonts w:eastAsia="SimSun" w:cs="Cordia New"/>
      <w:sz w:val="22"/>
      <w:szCs w:val="22"/>
      <w:lang w:eastAsia="en-US"/>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10">
    <w:name w:val="Список-таблица 2 — акцент 1111"/>
    <w:basedOn w:val="a7"/>
    <w:next w:val="-212"/>
    <w:uiPriority w:val="47"/>
    <w:rsid w:val="009C4829"/>
    <w:rPr>
      <w:rFonts w:eastAsia="SimSun" w:cs="Cordia New"/>
      <w:sz w:val="22"/>
      <w:szCs w:val="22"/>
      <w:lang w:eastAsia="en-US"/>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ListTable2Accent31">
    <w:name w:val="List Table 2 Accent 31"/>
    <w:basedOn w:val="a7"/>
    <w:uiPriority w:val="47"/>
    <w:rsid w:val="009C4829"/>
    <w:rPr>
      <w:rFonts w:eastAsia="SimSun" w:cs="Cordia New"/>
      <w:sz w:val="22"/>
      <w:szCs w:val="22"/>
      <w:lang w:eastAsia="en-US"/>
    </w:rPr>
    <w:tblPr>
      <w:tblStyleRowBandSize w:val="1"/>
      <w:tblStyleColBandSize w:val="1"/>
      <w:tblInd w:w="0" w:type="dxa"/>
      <w:tblBorders>
        <w:top w:val="single" w:sz="4" w:space="0" w:color="F0D37E"/>
        <w:bottom w:val="single" w:sz="4" w:space="0" w:color="F0D37E"/>
        <w:insideH w:val="single" w:sz="4" w:space="0" w:color="F0D37E"/>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ListTable2Accent41">
    <w:name w:val="List Table 2 Accent 41"/>
    <w:basedOn w:val="a7"/>
    <w:uiPriority w:val="47"/>
    <w:rsid w:val="009C4829"/>
    <w:rPr>
      <w:rFonts w:eastAsia="SimSun" w:cs="Cordia New"/>
      <w:sz w:val="22"/>
      <w:szCs w:val="22"/>
      <w:lang w:eastAsia="en-US"/>
    </w:rPr>
    <w:tblPr>
      <w:tblStyleRowBandSize w:val="1"/>
      <w:tblStyleColBandSize w:val="1"/>
      <w:tblInd w:w="0" w:type="dxa"/>
      <w:tblBorders>
        <w:top w:val="single" w:sz="4" w:space="0" w:color="A5CDBC"/>
        <w:bottom w:val="single" w:sz="4" w:space="0" w:color="A5CDBC"/>
        <w:insideH w:val="single" w:sz="4" w:space="0" w:color="A5CDBC"/>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ListTable2Accent51">
    <w:name w:val="List Table 2 Accent 51"/>
    <w:basedOn w:val="a7"/>
    <w:uiPriority w:val="47"/>
    <w:rsid w:val="009C4829"/>
    <w:rPr>
      <w:rFonts w:eastAsia="SimSun" w:cs="Cordia New"/>
      <w:sz w:val="22"/>
      <w:szCs w:val="22"/>
      <w:lang w:eastAsia="en-US"/>
    </w:rPr>
    <w:tblPr>
      <w:tblStyleRowBandSize w:val="1"/>
      <w:tblStyleColBandSize w:val="1"/>
      <w:tblInd w:w="0" w:type="dxa"/>
      <w:tblBorders>
        <w:top w:val="single" w:sz="4" w:space="0" w:color="95B6C5"/>
        <w:bottom w:val="single" w:sz="4" w:space="0" w:color="95B6C5"/>
        <w:insideH w:val="single" w:sz="4" w:space="0" w:color="95B6C5"/>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ListTable2Accent11">
    <w:name w:val="List Table 2 Accent 11"/>
    <w:basedOn w:val="a7"/>
    <w:uiPriority w:val="47"/>
    <w:rsid w:val="009C4829"/>
    <w:rPr>
      <w:rFonts w:eastAsia="SimSun" w:cs="Cordia New"/>
      <w:sz w:val="22"/>
      <w:szCs w:val="22"/>
      <w:lang w:eastAsia="en-US"/>
    </w:rPr>
    <w:tblPr>
      <w:tblStyleRowBandSize w:val="1"/>
      <w:tblStyleColBandSize w:val="1"/>
      <w:tblInd w:w="0" w:type="dxa"/>
      <w:tblBorders>
        <w:top w:val="single" w:sz="4" w:space="0" w:color="EC5654"/>
        <w:bottom w:val="single" w:sz="4" w:space="0" w:color="EC5654"/>
        <w:insideH w:val="single" w:sz="4" w:space="0" w:color="EC5654"/>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1020">
    <w:name w:val="Сетка таблицы102"/>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
    <w:name w:val="Сетка таблицы14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
    <w:name w:val="Сетка таблицы151"/>
    <w:basedOn w:val="a7"/>
    <w:next w:val="afa"/>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attext">
    <w:name w:val="formattext"/>
    <w:basedOn w:val="a5"/>
    <w:rsid w:val="009C4829"/>
    <w:pPr>
      <w:spacing w:before="100" w:beforeAutospacing="1" w:after="100" w:afterAutospacing="1" w:line="240" w:lineRule="auto"/>
      <w:ind w:firstLine="0"/>
      <w:jc w:val="left"/>
    </w:pPr>
    <w:rPr>
      <w:rFonts w:eastAsia="Times New Roman"/>
      <w:sz w:val="24"/>
      <w:szCs w:val="24"/>
      <w:lang w:eastAsia="ru-RU"/>
    </w:rPr>
  </w:style>
  <w:style w:type="table" w:customStyle="1" w:styleId="1011">
    <w:name w:val="Сетка таблицы1011"/>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0">
    <w:name w:val="Сетка таблицы161"/>
    <w:basedOn w:val="a7"/>
    <w:next w:val="afa"/>
    <w:uiPriority w:val="59"/>
    <w:rsid w:val="009C482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Тест таблицы"/>
    <w:basedOn w:val="a5"/>
    <w:link w:val="affffffb"/>
    <w:qFormat/>
    <w:rsid w:val="009C4829"/>
    <w:pPr>
      <w:suppressAutoHyphens/>
      <w:spacing w:line="240" w:lineRule="auto"/>
    </w:pPr>
    <w:rPr>
      <w:rFonts w:eastAsia="Times New Roman"/>
      <w:sz w:val="24"/>
      <w:szCs w:val="24"/>
      <w:lang w:eastAsia="ar-SA"/>
    </w:rPr>
  </w:style>
  <w:style w:type="character" w:customStyle="1" w:styleId="affffffb">
    <w:name w:val="Тест таблицы Знак"/>
    <w:link w:val="affffffa"/>
    <w:rsid w:val="009C4829"/>
    <w:rPr>
      <w:rFonts w:ascii="Times New Roman" w:eastAsia="Times New Roman" w:hAnsi="Times New Roman"/>
      <w:sz w:val="24"/>
      <w:szCs w:val="24"/>
      <w:lang w:eastAsia="ar-SA"/>
    </w:rPr>
  </w:style>
  <w:style w:type="character" w:customStyle="1" w:styleId="1ffff4">
    <w:name w:val="Неразрешенное упоминание1"/>
    <w:basedOn w:val="a6"/>
    <w:uiPriority w:val="99"/>
    <w:semiHidden/>
    <w:unhideWhenUsed/>
    <w:rsid w:val="009C4829"/>
    <w:rPr>
      <w:color w:val="605E5C"/>
      <w:shd w:val="clear" w:color="auto" w:fill="E1DFDD"/>
    </w:rPr>
  </w:style>
  <w:style w:type="table" w:customStyle="1" w:styleId="2ff8">
    <w:name w:val="ПЕ_Таблица2"/>
    <w:basedOn w:val="a7"/>
    <w:next w:val="afa"/>
    <w:uiPriority w:val="59"/>
    <w:rsid w:val="009C482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a">
    <w:name w:val="Заголовок 1 Знак1"/>
    <w:aliases w:val="Document Header1 Знак,H1 Знак1,H1 Знак Знак,Headi... Знак,Heading 1iz Знак,Б1 Знак,Б11 Знак,Введение... Знак,Заголовок параграфа (1.) Знак,раздел Знак"/>
    <w:locked/>
    <w:rsid w:val="009C4829"/>
    <w:rPr>
      <w:rFonts w:eastAsia="Times New Roman"/>
      <w:sz w:val="24"/>
      <w:szCs w:val="20"/>
      <w:lang w:eastAsia="ru-RU"/>
    </w:rPr>
  </w:style>
  <w:style w:type="character" w:customStyle="1" w:styleId="3f8">
    <w:name w:val="Знак Знак3"/>
    <w:rsid w:val="009C4829"/>
    <w:rPr>
      <w:rFonts w:ascii="Cambria" w:hAnsi="Cambria"/>
      <w:b/>
      <w:kern w:val="32"/>
      <w:sz w:val="32"/>
    </w:rPr>
  </w:style>
  <w:style w:type="paragraph" w:customStyle="1" w:styleId="3">
    <w:name w:val="Пункт3"/>
    <w:basedOn w:val="a5"/>
    <w:rsid w:val="009C4829"/>
    <w:pPr>
      <w:numPr>
        <w:numId w:val="24"/>
      </w:numPr>
      <w:spacing w:line="240" w:lineRule="auto"/>
      <w:jc w:val="left"/>
    </w:pPr>
    <w:rPr>
      <w:rFonts w:eastAsia="Times New Roman"/>
      <w:sz w:val="24"/>
      <w:szCs w:val="24"/>
      <w:lang w:eastAsia="ru-RU"/>
    </w:rPr>
  </w:style>
  <w:style w:type="paragraph" w:styleId="a">
    <w:name w:val="List Number"/>
    <w:basedOn w:val="a5"/>
    <w:rsid w:val="009C4829"/>
    <w:pPr>
      <w:numPr>
        <w:numId w:val="23"/>
      </w:numPr>
      <w:spacing w:line="240" w:lineRule="auto"/>
      <w:jc w:val="left"/>
    </w:pPr>
    <w:rPr>
      <w:rFonts w:eastAsia="Times New Roman"/>
      <w:sz w:val="20"/>
      <w:szCs w:val="20"/>
      <w:lang w:eastAsia="ru-RU"/>
    </w:rPr>
  </w:style>
  <w:style w:type="paragraph" w:customStyle="1" w:styleId="Style2">
    <w:name w:val="Style 2"/>
    <w:rsid w:val="009C4829"/>
    <w:pPr>
      <w:widowControl w:val="0"/>
      <w:autoSpaceDE w:val="0"/>
      <w:autoSpaceDN w:val="0"/>
      <w:adjustRightInd w:val="0"/>
    </w:pPr>
    <w:rPr>
      <w:rFonts w:ascii="Times New Roman" w:eastAsia="Times New Roman" w:hAnsi="Times New Roman"/>
      <w:sz w:val="28"/>
      <w:szCs w:val="28"/>
    </w:rPr>
  </w:style>
  <w:style w:type="character" w:customStyle="1" w:styleId="postbody">
    <w:name w:val="postbody"/>
    <w:rsid w:val="009C4829"/>
  </w:style>
  <w:style w:type="character" w:customStyle="1" w:styleId="95">
    <w:name w:val="Знак Знак9"/>
    <w:locked/>
    <w:rsid w:val="009C4829"/>
    <w:rPr>
      <w:b/>
      <w:sz w:val="28"/>
      <w:lang w:val="ru-RU" w:eastAsia="ru-RU" w:bidi="ar-SA"/>
    </w:rPr>
  </w:style>
  <w:style w:type="character" w:customStyle="1" w:styleId="s2">
    <w:name w:val="s2"/>
    <w:basedOn w:val="a6"/>
    <w:rsid w:val="009C4829"/>
  </w:style>
  <w:style w:type="character" w:customStyle="1" w:styleId="fs10">
    <w:name w:val="fs10"/>
    <w:rsid w:val="009C4829"/>
  </w:style>
  <w:style w:type="paragraph" w:customStyle="1" w:styleId="msonormalcxspmiddle">
    <w:name w:val="msonormalcxspmiddle"/>
    <w:basedOn w:val="a5"/>
    <w:qFormat/>
    <w:rsid w:val="009C4829"/>
    <w:pPr>
      <w:spacing w:beforeAutospacing="1" w:after="200" w:afterAutospacing="1" w:line="276" w:lineRule="auto"/>
      <w:ind w:firstLine="0"/>
      <w:jc w:val="left"/>
    </w:pPr>
    <w:rPr>
      <w:rFonts w:eastAsia="Times New Roman"/>
      <w:color w:val="00000A"/>
      <w:sz w:val="24"/>
      <w:szCs w:val="24"/>
      <w:lang w:eastAsia="ru-RU"/>
    </w:rPr>
  </w:style>
  <w:style w:type="numbering" w:customStyle="1" w:styleId="11111">
    <w:name w:val="Нет списка11111"/>
    <w:next w:val="a8"/>
    <w:uiPriority w:val="99"/>
    <w:semiHidden/>
    <w:rsid w:val="009C4829"/>
  </w:style>
  <w:style w:type="character" w:customStyle="1" w:styleId="affffffc">
    <w:name w:val="Îñíîâíîé øðèôò"/>
    <w:rsid w:val="009C4829"/>
  </w:style>
  <w:style w:type="paragraph" w:customStyle="1" w:styleId="1ffff5">
    <w:name w:val="Знак Знак Знак Знак1 Знак Знак Знак"/>
    <w:basedOn w:val="a5"/>
    <w:rsid w:val="009C4829"/>
    <w:pPr>
      <w:widowControl w:val="0"/>
      <w:adjustRightInd w:val="0"/>
      <w:spacing w:after="160" w:line="240" w:lineRule="exact"/>
      <w:ind w:firstLine="0"/>
      <w:jc w:val="right"/>
    </w:pPr>
    <w:rPr>
      <w:rFonts w:eastAsia="Times New Roman"/>
      <w:sz w:val="20"/>
      <w:szCs w:val="20"/>
      <w:lang w:val="en-GB"/>
    </w:rPr>
  </w:style>
  <w:style w:type="paragraph" w:customStyle="1" w:styleId="13">
    <w:name w:val="1. Заголовок"/>
    <w:basedOn w:val="a5"/>
    <w:link w:val="1ffff6"/>
    <w:rsid w:val="009C4829"/>
    <w:pPr>
      <w:numPr>
        <w:numId w:val="25"/>
      </w:numPr>
      <w:tabs>
        <w:tab w:val="left" w:pos="851"/>
      </w:tabs>
      <w:spacing w:before="240" w:after="60" w:line="276" w:lineRule="auto"/>
      <w:contextualSpacing/>
      <w:jc w:val="left"/>
    </w:pPr>
    <w:rPr>
      <w:rFonts w:ascii="Arial" w:eastAsia="Times New Roman" w:hAnsi="Arial"/>
      <w:b/>
      <w:sz w:val="24"/>
      <w:szCs w:val="24"/>
      <w:lang w:val="x-none"/>
    </w:rPr>
  </w:style>
  <w:style w:type="paragraph" w:customStyle="1" w:styleId="110">
    <w:name w:val="1.1. Заголовок"/>
    <w:basedOn w:val="a5"/>
    <w:rsid w:val="009C4829"/>
    <w:pPr>
      <w:numPr>
        <w:ilvl w:val="1"/>
        <w:numId w:val="25"/>
      </w:numPr>
      <w:tabs>
        <w:tab w:val="left" w:pos="1701"/>
      </w:tabs>
      <w:spacing w:before="60" w:after="60" w:line="276" w:lineRule="auto"/>
      <w:ind w:firstLine="0"/>
      <w:contextualSpacing/>
    </w:pPr>
    <w:rPr>
      <w:rFonts w:ascii="Arial" w:eastAsia="Times New Roman" w:hAnsi="Arial" w:cs="Arial"/>
      <w:sz w:val="24"/>
      <w:szCs w:val="24"/>
    </w:rPr>
  </w:style>
  <w:style w:type="character" w:customStyle="1" w:styleId="1ffff6">
    <w:name w:val="1. Заголовок Знак"/>
    <w:link w:val="13"/>
    <w:locked/>
    <w:rsid w:val="009C4829"/>
    <w:rPr>
      <w:rFonts w:ascii="Arial" w:eastAsia="Times New Roman" w:hAnsi="Arial"/>
      <w:b/>
      <w:sz w:val="24"/>
      <w:szCs w:val="24"/>
      <w:lang w:val="x-none" w:eastAsia="en-US"/>
    </w:rPr>
  </w:style>
  <w:style w:type="paragraph" w:customStyle="1" w:styleId="ConsPlusCell">
    <w:name w:val="ConsPlusCell"/>
    <w:rsid w:val="009C4829"/>
    <w:pPr>
      <w:autoSpaceDE w:val="0"/>
      <w:autoSpaceDN w:val="0"/>
      <w:adjustRightInd w:val="0"/>
    </w:pPr>
    <w:rPr>
      <w:rFonts w:ascii="Times New Roman" w:hAnsi="Times New Roman"/>
      <w:sz w:val="28"/>
      <w:szCs w:val="28"/>
    </w:rPr>
  </w:style>
  <w:style w:type="character" w:customStyle="1" w:styleId="ConsNormal0">
    <w:name w:val="ConsNormal Знак"/>
    <w:link w:val="ConsNormal"/>
    <w:locked/>
    <w:rsid w:val="009C4829"/>
    <w:rPr>
      <w:rFonts w:ascii="Consultant" w:eastAsia="Times New Roman" w:hAnsi="Consultant"/>
    </w:rPr>
  </w:style>
  <w:style w:type="paragraph" w:customStyle="1" w:styleId="Style7">
    <w:name w:val="Style7"/>
    <w:basedOn w:val="a5"/>
    <w:rsid w:val="009C4829"/>
    <w:pPr>
      <w:widowControl w:val="0"/>
      <w:autoSpaceDE w:val="0"/>
      <w:autoSpaceDN w:val="0"/>
      <w:adjustRightInd w:val="0"/>
      <w:spacing w:line="370" w:lineRule="exact"/>
      <w:ind w:firstLine="0"/>
      <w:jc w:val="center"/>
    </w:pPr>
    <w:rPr>
      <w:rFonts w:eastAsia="Times New Roman"/>
      <w:sz w:val="24"/>
      <w:szCs w:val="24"/>
      <w:lang w:eastAsia="ru-RU"/>
    </w:rPr>
  </w:style>
  <w:style w:type="numbering" w:customStyle="1" w:styleId="111111">
    <w:name w:val="Нет списка111111"/>
    <w:next w:val="a8"/>
    <w:semiHidden/>
    <w:rsid w:val="009C4829"/>
  </w:style>
  <w:style w:type="paragraph" w:customStyle="1" w:styleId="ConsPlusDocList">
    <w:name w:val="ConsPlusDocList"/>
    <w:rsid w:val="009C4829"/>
    <w:pPr>
      <w:widowControl w:val="0"/>
      <w:autoSpaceDE w:val="0"/>
      <w:autoSpaceDN w:val="0"/>
    </w:pPr>
    <w:rPr>
      <w:rFonts w:ascii="Courier New" w:eastAsia="Times New Roman" w:hAnsi="Courier New" w:cs="Courier New"/>
    </w:rPr>
  </w:style>
  <w:style w:type="paragraph" w:customStyle="1" w:styleId="ConsPlusTitlePage">
    <w:name w:val="ConsPlusTitlePage"/>
    <w:rsid w:val="009C4829"/>
    <w:pPr>
      <w:widowControl w:val="0"/>
      <w:autoSpaceDE w:val="0"/>
      <w:autoSpaceDN w:val="0"/>
    </w:pPr>
    <w:rPr>
      <w:rFonts w:ascii="Tahoma" w:eastAsia="Times New Roman" w:hAnsi="Tahoma" w:cs="Tahoma"/>
    </w:rPr>
  </w:style>
  <w:style w:type="paragraph" w:customStyle="1" w:styleId="ConsPlusJurTerm">
    <w:name w:val="ConsPlusJurTerm"/>
    <w:rsid w:val="009C4829"/>
    <w:pPr>
      <w:widowControl w:val="0"/>
      <w:autoSpaceDE w:val="0"/>
      <w:autoSpaceDN w:val="0"/>
    </w:pPr>
    <w:rPr>
      <w:rFonts w:ascii="Tahoma" w:eastAsia="Times New Roman" w:hAnsi="Tahoma" w:cs="Tahoma"/>
      <w:sz w:val="26"/>
    </w:rPr>
  </w:style>
  <w:style w:type="paragraph" w:customStyle="1" w:styleId="ConsPlusTextList">
    <w:name w:val="ConsPlusTextList"/>
    <w:rsid w:val="009C4829"/>
    <w:pPr>
      <w:widowControl w:val="0"/>
      <w:autoSpaceDE w:val="0"/>
      <w:autoSpaceDN w:val="0"/>
    </w:pPr>
    <w:rPr>
      <w:rFonts w:ascii="Arial" w:eastAsia="Times New Roman" w:hAnsi="Arial" w:cs="Arial"/>
    </w:rPr>
  </w:style>
  <w:style w:type="paragraph" w:customStyle="1" w:styleId="affffffd">
    <w:name w:val="адрес"/>
    <w:basedOn w:val="a5"/>
    <w:rsid w:val="009C4829"/>
    <w:pPr>
      <w:spacing w:line="240" w:lineRule="atLeast"/>
      <w:ind w:left="1701" w:firstLine="0"/>
      <w:jc w:val="left"/>
    </w:pPr>
    <w:rPr>
      <w:rFonts w:eastAsia="Times New Roman"/>
      <w:szCs w:val="20"/>
      <w:lang w:eastAsia="ru-RU"/>
    </w:rPr>
  </w:style>
  <w:style w:type="paragraph" w:styleId="affffffe">
    <w:name w:val="Normal Indent"/>
    <w:basedOn w:val="a5"/>
    <w:rsid w:val="009C4829"/>
    <w:pPr>
      <w:spacing w:line="240" w:lineRule="auto"/>
      <w:ind w:firstLine="567"/>
    </w:pPr>
    <w:rPr>
      <w:rFonts w:eastAsia="Times New Roman"/>
      <w:sz w:val="24"/>
      <w:szCs w:val="24"/>
      <w:lang w:eastAsia="ru-RU"/>
    </w:rPr>
  </w:style>
  <w:style w:type="numbering" w:customStyle="1" w:styleId="516">
    <w:name w:val="Нет списка51"/>
    <w:next w:val="a8"/>
    <w:uiPriority w:val="99"/>
    <w:semiHidden/>
    <w:unhideWhenUsed/>
    <w:rsid w:val="009C4829"/>
  </w:style>
  <w:style w:type="numbering" w:customStyle="1" w:styleId="1311">
    <w:name w:val="Нет списка131"/>
    <w:next w:val="a8"/>
    <w:uiPriority w:val="99"/>
    <w:semiHidden/>
    <w:unhideWhenUsed/>
    <w:rsid w:val="009C4829"/>
  </w:style>
  <w:style w:type="paragraph" w:customStyle="1" w:styleId="322">
    <w:name w:val="Основной текст с отступом 32"/>
    <w:basedOn w:val="a5"/>
    <w:rsid w:val="009C4829"/>
    <w:pPr>
      <w:spacing w:line="240" w:lineRule="auto"/>
      <w:ind w:left="426" w:firstLine="0"/>
    </w:pPr>
    <w:rPr>
      <w:rFonts w:eastAsia="Times New Roman"/>
      <w:sz w:val="20"/>
      <w:szCs w:val="20"/>
      <w:lang w:eastAsia="ru-RU"/>
    </w:rPr>
  </w:style>
  <w:style w:type="paragraph" w:customStyle="1" w:styleId="BodyText21">
    <w:name w:val="Body Text 21"/>
    <w:basedOn w:val="a5"/>
    <w:rsid w:val="009C4829"/>
    <w:pPr>
      <w:spacing w:line="240" w:lineRule="auto"/>
      <w:ind w:firstLine="0"/>
    </w:pPr>
    <w:rPr>
      <w:rFonts w:eastAsia="Times New Roman"/>
      <w:i/>
      <w:sz w:val="20"/>
      <w:szCs w:val="20"/>
      <w:lang w:eastAsia="ru-RU"/>
    </w:rPr>
  </w:style>
  <w:style w:type="paragraph" w:customStyle="1" w:styleId="xl22">
    <w:name w:val="xl22"/>
    <w:basedOn w:val="a5"/>
    <w:rsid w:val="009C482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CYR" w:eastAsia="Times New Roman" w:hAnsi="Arial CYR" w:cs="Arial CYR"/>
      <w:b/>
      <w:bCs/>
      <w:sz w:val="16"/>
      <w:szCs w:val="16"/>
      <w:lang w:eastAsia="ru-RU"/>
    </w:rPr>
  </w:style>
  <w:style w:type="paragraph" w:customStyle="1" w:styleId="xl23">
    <w:name w:val="xl23"/>
    <w:basedOn w:val="a5"/>
    <w:rsid w:val="009C482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ind w:firstLine="0"/>
      <w:jc w:val="right"/>
      <w:textAlignment w:val="top"/>
    </w:pPr>
    <w:rPr>
      <w:rFonts w:ascii="Arial" w:eastAsia="Times New Roman" w:hAnsi="Arial" w:cs="Arial"/>
      <w:color w:val="000000"/>
      <w:sz w:val="18"/>
      <w:szCs w:val="18"/>
      <w:lang w:eastAsia="ru-RU"/>
    </w:rPr>
  </w:style>
  <w:style w:type="paragraph" w:customStyle="1" w:styleId="xl24">
    <w:name w:val="xl24"/>
    <w:basedOn w:val="a5"/>
    <w:rsid w:val="009C482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ind w:firstLine="0"/>
      <w:jc w:val="left"/>
      <w:textAlignment w:val="top"/>
    </w:pPr>
    <w:rPr>
      <w:rFonts w:ascii="Arial" w:eastAsia="Times New Roman" w:hAnsi="Arial" w:cs="Arial"/>
      <w:color w:val="000000"/>
      <w:sz w:val="18"/>
      <w:szCs w:val="18"/>
      <w:lang w:eastAsia="ru-RU"/>
    </w:rPr>
  </w:style>
  <w:style w:type="paragraph" w:customStyle="1" w:styleId="xl25">
    <w:name w:val="xl25"/>
    <w:basedOn w:val="a5"/>
    <w:rsid w:val="009C482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ind w:firstLine="0"/>
      <w:jc w:val="right"/>
      <w:textAlignment w:val="top"/>
    </w:pPr>
    <w:rPr>
      <w:rFonts w:ascii="Arial" w:eastAsia="Times New Roman" w:hAnsi="Arial" w:cs="Arial"/>
      <w:color w:val="000000"/>
      <w:sz w:val="18"/>
      <w:szCs w:val="18"/>
      <w:lang w:eastAsia="ru-RU"/>
    </w:rPr>
  </w:style>
  <w:style w:type="paragraph" w:customStyle="1" w:styleId="xl26">
    <w:name w:val="xl26"/>
    <w:basedOn w:val="a5"/>
    <w:rsid w:val="009C4829"/>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right"/>
      <w:textAlignment w:val="top"/>
    </w:pPr>
    <w:rPr>
      <w:rFonts w:ascii="Arial CYR" w:eastAsia="Times New Roman" w:hAnsi="Arial CYR" w:cs="Arial CYR"/>
      <w:sz w:val="18"/>
      <w:szCs w:val="18"/>
      <w:lang w:eastAsia="ru-RU"/>
    </w:rPr>
  </w:style>
  <w:style w:type="paragraph" w:customStyle="1" w:styleId="xl27">
    <w:name w:val="xl27"/>
    <w:basedOn w:val="a5"/>
    <w:rsid w:val="009C482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CYR" w:eastAsia="Times New Roman" w:hAnsi="Arial CYR" w:cs="Arial CYR"/>
      <w:b/>
      <w:bCs/>
      <w:sz w:val="16"/>
      <w:szCs w:val="16"/>
      <w:lang w:eastAsia="ru-RU"/>
    </w:rPr>
  </w:style>
  <w:style w:type="paragraph" w:customStyle="1" w:styleId="xl28">
    <w:name w:val="xl28"/>
    <w:basedOn w:val="a5"/>
    <w:rsid w:val="009C482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 w:val="16"/>
      <w:szCs w:val="16"/>
      <w:lang w:eastAsia="ru-RU"/>
    </w:rPr>
  </w:style>
  <w:style w:type="paragraph" w:customStyle="1" w:styleId="11b">
    <w:name w:val="Знак1 Знак Знак Знак1"/>
    <w:basedOn w:val="a5"/>
    <w:rsid w:val="009C4829"/>
    <w:pPr>
      <w:spacing w:after="160" w:line="240" w:lineRule="exact"/>
      <w:ind w:firstLine="0"/>
      <w:jc w:val="left"/>
    </w:pPr>
    <w:rPr>
      <w:rFonts w:ascii="Verdana" w:eastAsia="Times New Roman" w:hAnsi="Verdana"/>
      <w:sz w:val="24"/>
      <w:szCs w:val="24"/>
      <w:lang w:val="en-US"/>
    </w:rPr>
  </w:style>
  <w:style w:type="paragraph" w:styleId="2ff9">
    <w:name w:val="Body Text First Indent 2"/>
    <w:basedOn w:val="afffe"/>
    <w:link w:val="2ffa"/>
    <w:rsid w:val="009C4829"/>
    <w:pPr>
      <w:spacing w:line="240" w:lineRule="auto"/>
      <w:ind w:firstLine="210"/>
      <w:jc w:val="left"/>
    </w:pPr>
    <w:rPr>
      <w:rFonts w:ascii="Times New Roman" w:eastAsia="Times New Roman" w:hAnsi="Times New Roman" w:cs="Times New Roman"/>
      <w:sz w:val="28"/>
      <w:szCs w:val="24"/>
      <w:lang w:eastAsia="ru-RU"/>
    </w:rPr>
  </w:style>
  <w:style w:type="character" w:customStyle="1" w:styleId="2ffa">
    <w:name w:val="Красная строка 2 Знак"/>
    <w:basedOn w:val="afffd"/>
    <w:link w:val="2ff9"/>
    <w:rsid w:val="009C4829"/>
    <w:rPr>
      <w:rFonts w:ascii="Times New Roman" w:eastAsia="Times New Roman" w:hAnsi="Times New Roman" w:cs="Arial"/>
      <w:sz w:val="28"/>
      <w:szCs w:val="24"/>
    </w:rPr>
  </w:style>
  <w:style w:type="paragraph" w:customStyle="1" w:styleId="xl32">
    <w:name w:val="xl32"/>
    <w:basedOn w:val="a5"/>
    <w:rsid w:val="009C4829"/>
    <w:pPr>
      <w:spacing w:before="100" w:beforeAutospacing="1" w:after="100" w:afterAutospacing="1" w:line="240" w:lineRule="auto"/>
      <w:ind w:firstLine="0"/>
      <w:jc w:val="left"/>
      <w:textAlignment w:val="center"/>
    </w:pPr>
    <w:rPr>
      <w:rFonts w:eastAsia="Times New Roman"/>
      <w:sz w:val="24"/>
      <w:szCs w:val="24"/>
      <w:lang w:eastAsia="ru-RU"/>
    </w:rPr>
  </w:style>
  <w:style w:type="paragraph" w:customStyle="1" w:styleId="afffffff">
    <w:name w:val="Знак Знак Знак"/>
    <w:basedOn w:val="a5"/>
    <w:rsid w:val="009C4829"/>
    <w:pPr>
      <w:spacing w:after="160" w:line="240" w:lineRule="exact"/>
      <w:ind w:firstLine="0"/>
      <w:jc w:val="left"/>
    </w:pPr>
    <w:rPr>
      <w:rFonts w:ascii="Verdana" w:eastAsia="Times New Roman" w:hAnsi="Verdana"/>
      <w:sz w:val="24"/>
      <w:szCs w:val="24"/>
      <w:lang w:val="en-US"/>
    </w:rPr>
  </w:style>
  <w:style w:type="paragraph" w:customStyle="1" w:styleId="0">
    <w:name w:val="Основной текст 0"/>
    <w:aliases w:val="95 ПК"/>
    <w:basedOn w:val="a5"/>
    <w:rsid w:val="009C4829"/>
    <w:pPr>
      <w:spacing w:line="240" w:lineRule="auto"/>
      <w:ind w:firstLine="539"/>
    </w:pPr>
    <w:rPr>
      <w:color w:val="000000"/>
      <w:kern w:val="24"/>
      <w:sz w:val="24"/>
      <w:szCs w:val="24"/>
    </w:rPr>
  </w:style>
  <w:style w:type="paragraph" w:customStyle="1" w:styleId="4a">
    <w:name w:val="Знак4"/>
    <w:basedOn w:val="a5"/>
    <w:rsid w:val="009C4829"/>
    <w:pPr>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afffffff0">
    <w:name w:val="Знак Знак Знак Знак Знак Знак Знак Знак Знак Знак Знак Знак Знак Знак Знак Знак Знак Знак"/>
    <w:basedOn w:val="a5"/>
    <w:rsid w:val="009C4829"/>
    <w:pPr>
      <w:spacing w:after="160" w:line="240" w:lineRule="exact"/>
      <w:ind w:firstLine="0"/>
      <w:jc w:val="left"/>
    </w:pPr>
    <w:rPr>
      <w:rFonts w:ascii="Verdana" w:eastAsia="Times New Roman" w:hAnsi="Verdana"/>
      <w:sz w:val="24"/>
      <w:szCs w:val="24"/>
      <w:lang w:val="en-US"/>
    </w:rPr>
  </w:style>
  <w:style w:type="character" w:customStyle="1" w:styleId="style21">
    <w:name w:val="style21"/>
    <w:rsid w:val="009C4829"/>
    <w:rPr>
      <w:rFonts w:ascii="Verdana" w:hAnsi="Verdana" w:hint="default"/>
      <w:b/>
      <w:bCs/>
      <w:color w:val="333333"/>
      <w:sz w:val="15"/>
      <w:szCs w:val="15"/>
    </w:rPr>
  </w:style>
  <w:style w:type="paragraph" w:customStyle="1" w:styleId="afffffff1">
    <w:name w:val="подпись"/>
    <w:basedOn w:val="a5"/>
    <w:rsid w:val="009C4829"/>
    <w:pPr>
      <w:tabs>
        <w:tab w:val="left" w:pos="6237"/>
      </w:tabs>
      <w:spacing w:line="240" w:lineRule="atLeast"/>
      <w:ind w:right="5670" w:firstLine="0"/>
      <w:jc w:val="left"/>
    </w:pPr>
    <w:rPr>
      <w:rFonts w:eastAsia="Times New Roman"/>
      <w:szCs w:val="20"/>
      <w:lang w:eastAsia="ru-RU"/>
    </w:rPr>
  </w:style>
  <w:style w:type="paragraph" w:customStyle="1" w:styleId="afffffff2">
    <w:name w:val="Основной шрифт"/>
    <w:link w:val="afffffff3"/>
    <w:qFormat/>
    <w:rsid w:val="009C4829"/>
    <w:pPr>
      <w:ind w:firstLine="340"/>
      <w:jc w:val="both"/>
    </w:pPr>
    <w:rPr>
      <w:rFonts w:ascii="Tahoma" w:hAnsi="Tahoma"/>
      <w:szCs w:val="24"/>
    </w:rPr>
  </w:style>
  <w:style w:type="character" w:customStyle="1" w:styleId="afffffff3">
    <w:name w:val="Основной шрифт Знак"/>
    <w:link w:val="afffffff2"/>
    <w:locked/>
    <w:rsid w:val="009C4829"/>
    <w:rPr>
      <w:rFonts w:ascii="Tahoma" w:hAnsi="Tahoma"/>
      <w:szCs w:val="24"/>
    </w:rPr>
  </w:style>
  <w:style w:type="character" w:customStyle="1" w:styleId="ListParagraphChar1">
    <w:name w:val="List Paragraph Char1"/>
    <w:locked/>
    <w:rsid w:val="009C4829"/>
    <w:rPr>
      <w:rFonts w:ascii="Calibri" w:eastAsia="Times New Roman" w:hAnsi="Calibri" w:cs="Calibri"/>
    </w:rPr>
  </w:style>
  <w:style w:type="paragraph" w:customStyle="1" w:styleId="Oaeno">
    <w:name w:val="Oaeno"/>
    <w:basedOn w:val="a5"/>
    <w:rsid w:val="009C4829"/>
    <w:pPr>
      <w:spacing w:line="240" w:lineRule="auto"/>
      <w:ind w:firstLine="0"/>
      <w:jc w:val="left"/>
    </w:pPr>
    <w:rPr>
      <w:rFonts w:ascii="Courier New" w:eastAsia="Times New Roman" w:hAnsi="Courier New"/>
      <w:color w:val="000000"/>
      <w:sz w:val="20"/>
      <w:szCs w:val="20"/>
      <w:lang w:eastAsia="ru-RU"/>
    </w:rPr>
  </w:style>
  <w:style w:type="numbering" w:customStyle="1" w:styleId="1111111">
    <w:name w:val="Нет списка1111111"/>
    <w:next w:val="a8"/>
    <w:semiHidden/>
    <w:rsid w:val="009C4829"/>
  </w:style>
  <w:style w:type="paragraph" w:customStyle="1" w:styleId="ListParagraph1">
    <w:name w:val="List Paragraph1"/>
    <w:basedOn w:val="a5"/>
    <w:rsid w:val="009C4829"/>
    <w:pPr>
      <w:spacing w:after="200" w:line="276" w:lineRule="auto"/>
      <w:ind w:left="720" w:firstLine="0"/>
      <w:contextualSpacing/>
      <w:jc w:val="left"/>
    </w:pPr>
    <w:rPr>
      <w:rFonts w:ascii="Calibri" w:eastAsia="Times New Roman" w:hAnsi="Calibri"/>
      <w:sz w:val="22"/>
      <w:szCs w:val="22"/>
    </w:rPr>
  </w:style>
  <w:style w:type="paragraph" w:styleId="z-">
    <w:name w:val="HTML Top of Form"/>
    <w:basedOn w:val="a5"/>
    <w:next w:val="a5"/>
    <w:link w:val="z-0"/>
    <w:hidden/>
    <w:rsid w:val="009C4829"/>
    <w:pPr>
      <w:pBdr>
        <w:bottom w:val="single" w:sz="6" w:space="1" w:color="auto"/>
      </w:pBdr>
      <w:spacing w:line="240" w:lineRule="auto"/>
      <w:ind w:firstLine="0"/>
      <w:jc w:val="center"/>
    </w:pPr>
    <w:rPr>
      <w:rFonts w:ascii="Arial" w:eastAsia="Times New Roman" w:hAnsi="Arial" w:cs="Arial"/>
      <w:vanish/>
      <w:sz w:val="16"/>
      <w:szCs w:val="16"/>
      <w:lang w:eastAsia="ru-RU"/>
    </w:rPr>
  </w:style>
  <w:style w:type="character" w:customStyle="1" w:styleId="z-0">
    <w:name w:val="z-Начало формы Знак"/>
    <w:basedOn w:val="a6"/>
    <w:link w:val="z-"/>
    <w:rsid w:val="009C4829"/>
    <w:rPr>
      <w:rFonts w:ascii="Arial" w:eastAsia="Times New Roman" w:hAnsi="Arial" w:cs="Arial"/>
      <w:vanish/>
      <w:sz w:val="16"/>
      <w:szCs w:val="16"/>
    </w:rPr>
  </w:style>
  <w:style w:type="paragraph" w:styleId="z-1">
    <w:name w:val="HTML Bottom of Form"/>
    <w:basedOn w:val="a5"/>
    <w:next w:val="a5"/>
    <w:link w:val="z-2"/>
    <w:hidden/>
    <w:rsid w:val="009C4829"/>
    <w:pPr>
      <w:pBdr>
        <w:top w:val="single" w:sz="6" w:space="1" w:color="auto"/>
      </w:pBdr>
      <w:spacing w:line="240" w:lineRule="auto"/>
      <w:ind w:firstLine="0"/>
      <w:jc w:val="center"/>
    </w:pPr>
    <w:rPr>
      <w:rFonts w:ascii="Arial" w:eastAsia="Times New Roman" w:hAnsi="Arial" w:cs="Arial"/>
      <w:vanish/>
      <w:sz w:val="16"/>
      <w:szCs w:val="16"/>
      <w:lang w:eastAsia="ru-RU"/>
    </w:rPr>
  </w:style>
  <w:style w:type="character" w:customStyle="1" w:styleId="z-2">
    <w:name w:val="z-Конец формы Знак"/>
    <w:basedOn w:val="a6"/>
    <w:link w:val="z-1"/>
    <w:rsid w:val="009C4829"/>
    <w:rPr>
      <w:rFonts w:ascii="Arial" w:eastAsia="Times New Roman" w:hAnsi="Arial" w:cs="Arial"/>
      <w:vanish/>
      <w:sz w:val="16"/>
      <w:szCs w:val="16"/>
    </w:rPr>
  </w:style>
  <w:style w:type="character" w:customStyle="1" w:styleId="medium-w21">
    <w:name w:val="medium-w21"/>
    <w:rsid w:val="009C4829"/>
    <w:rPr>
      <w:rFonts w:cs="Times New Roman"/>
    </w:rPr>
  </w:style>
  <w:style w:type="character" w:customStyle="1" w:styleId="p-top">
    <w:name w:val="p-top"/>
    <w:rsid w:val="009C4829"/>
    <w:rPr>
      <w:rFonts w:cs="Times New Roman"/>
    </w:rPr>
  </w:style>
  <w:style w:type="character" w:customStyle="1" w:styleId="red">
    <w:name w:val="red"/>
    <w:rsid w:val="009C4829"/>
    <w:rPr>
      <w:rFonts w:cs="Times New Roman"/>
    </w:rPr>
  </w:style>
  <w:style w:type="numbering" w:customStyle="1" w:styleId="21111">
    <w:name w:val="Нет списка2111"/>
    <w:next w:val="a8"/>
    <w:uiPriority w:val="99"/>
    <w:semiHidden/>
    <w:unhideWhenUsed/>
    <w:rsid w:val="009C4829"/>
  </w:style>
  <w:style w:type="numbering" w:customStyle="1" w:styleId="11111111">
    <w:name w:val="Нет списка11111111"/>
    <w:next w:val="a8"/>
    <w:semiHidden/>
    <w:rsid w:val="009C4829"/>
  </w:style>
  <w:style w:type="numbering" w:customStyle="1" w:styleId="211110">
    <w:name w:val="Нет списка21111"/>
    <w:next w:val="a8"/>
    <w:uiPriority w:val="99"/>
    <w:semiHidden/>
    <w:unhideWhenUsed/>
    <w:rsid w:val="009C4829"/>
  </w:style>
  <w:style w:type="numbering" w:customStyle="1" w:styleId="111111111">
    <w:name w:val="Нет списка111111111"/>
    <w:next w:val="a8"/>
    <w:semiHidden/>
    <w:rsid w:val="009C4829"/>
  </w:style>
  <w:style w:type="numbering" w:customStyle="1" w:styleId="4112">
    <w:name w:val="Нет списка411"/>
    <w:next w:val="a8"/>
    <w:uiPriority w:val="99"/>
    <w:semiHidden/>
    <w:unhideWhenUsed/>
    <w:rsid w:val="009C4829"/>
  </w:style>
  <w:style w:type="numbering" w:customStyle="1" w:styleId="12110">
    <w:name w:val="Нет списка1211"/>
    <w:next w:val="a8"/>
    <w:semiHidden/>
    <w:rsid w:val="009C4829"/>
  </w:style>
  <w:style w:type="numbering" w:customStyle="1" w:styleId="5112">
    <w:name w:val="Нет списка511"/>
    <w:next w:val="a8"/>
    <w:uiPriority w:val="99"/>
    <w:semiHidden/>
    <w:unhideWhenUsed/>
    <w:rsid w:val="009C4829"/>
  </w:style>
  <w:style w:type="numbering" w:customStyle="1" w:styleId="13110">
    <w:name w:val="Нет списка1311"/>
    <w:next w:val="a8"/>
    <w:semiHidden/>
    <w:rsid w:val="009C4829"/>
  </w:style>
  <w:style w:type="numbering" w:customStyle="1" w:styleId="225">
    <w:name w:val="Нет списка22"/>
    <w:next w:val="a8"/>
    <w:uiPriority w:val="99"/>
    <w:semiHidden/>
    <w:unhideWhenUsed/>
    <w:rsid w:val="009C4829"/>
  </w:style>
  <w:style w:type="numbering" w:customStyle="1" w:styleId="11210">
    <w:name w:val="Нет списка1121"/>
    <w:next w:val="a8"/>
    <w:semiHidden/>
    <w:rsid w:val="009C4829"/>
  </w:style>
  <w:style w:type="numbering" w:customStyle="1" w:styleId="31111">
    <w:name w:val="Нет списка3111"/>
    <w:next w:val="a8"/>
    <w:uiPriority w:val="99"/>
    <w:semiHidden/>
    <w:unhideWhenUsed/>
    <w:rsid w:val="009C4829"/>
  </w:style>
  <w:style w:type="numbering" w:customStyle="1" w:styleId="41110">
    <w:name w:val="Нет списка4111"/>
    <w:next w:val="a8"/>
    <w:uiPriority w:val="99"/>
    <w:semiHidden/>
    <w:unhideWhenUsed/>
    <w:rsid w:val="009C4829"/>
  </w:style>
  <w:style w:type="numbering" w:customStyle="1" w:styleId="12111">
    <w:name w:val="Нет списка12111"/>
    <w:next w:val="a8"/>
    <w:semiHidden/>
    <w:rsid w:val="009C4829"/>
  </w:style>
  <w:style w:type="numbering" w:customStyle="1" w:styleId="616">
    <w:name w:val="Нет списка61"/>
    <w:next w:val="a8"/>
    <w:semiHidden/>
    <w:rsid w:val="009C4829"/>
  </w:style>
  <w:style w:type="character" w:customStyle="1" w:styleId="FontStyle21">
    <w:name w:val="Font Style21"/>
    <w:rsid w:val="009C4829"/>
    <w:rPr>
      <w:rFonts w:ascii="Times New Roman" w:hAnsi="Times New Roman" w:cs="Times New Roman"/>
      <w:sz w:val="26"/>
      <w:szCs w:val="26"/>
    </w:rPr>
  </w:style>
  <w:style w:type="paragraph" w:customStyle="1" w:styleId="Style8">
    <w:name w:val="Style8"/>
    <w:basedOn w:val="a5"/>
    <w:rsid w:val="009C4829"/>
    <w:pPr>
      <w:widowControl w:val="0"/>
      <w:autoSpaceDE w:val="0"/>
      <w:autoSpaceDN w:val="0"/>
      <w:adjustRightInd w:val="0"/>
      <w:spacing w:line="240" w:lineRule="auto"/>
      <w:ind w:firstLine="0"/>
      <w:jc w:val="left"/>
    </w:pPr>
    <w:rPr>
      <w:rFonts w:eastAsia="Times New Roman"/>
      <w:sz w:val="24"/>
      <w:szCs w:val="24"/>
      <w:lang w:eastAsia="ru-RU"/>
    </w:rPr>
  </w:style>
  <w:style w:type="numbering" w:customStyle="1" w:styleId="1411">
    <w:name w:val="Нет списка141"/>
    <w:next w:val="a8"/>
    <w:uiPriority w:val="99"/>
    <w:semiHidden/>
    <w:unhideWhenUsed/>
    <w:rsid w:val="009C4829"/>
  </w:style>
  <w:style w:type="numbering" w:customStyle="1" w:styleId="1131">
    <w:name w:val="Нет списка113"/>
    <w:next w:val="a8"/>
    <w:semiHidden/>
    <w:rsid w:val="009C4829"/>
  </w:style>
  <w:style w:type="numbering" w:customStyle="1" w:styleId="232">
    <w:name w:val="Нет списка23"/>
    <w:next w:val="a8"/>
    <w:uiPriority w:val="99"/>
    <w:semiHidden/>
    <w:unhideWhenUsed/>
    <w:rsid w:val="009C4829"/>
  </w:style>
  <w:style w:type="numbering" w:customStyle="1" w:styleId="11120">
    <w:name w:val="Нет списка1112"/>
    <w:next w:val="a8"/>
    <w:semiHidden/>
    <w:rsid w:val="009C4829"/>
  </w:style>
  <w:style w:type="numbering" w:customStyle="1" w:styleId="323">
    <w:name w:val="Нет списка32"/>
    <w:next w:val="a8"/>
    <w:uiPriority w:val="99"/>
    <w:semiHidden/>
    <w:unhideWhenUsed/>
    <w:rsid w:val="009C4829"/>
  </w:style>
  <w:style w:type="numbering" w:customStyle="1" w:styleId="422">
    <w:name w:val="Нет списка42"/>
    <w:next w:val="a8"/>
    <w:uiPriority w:val="99"/>
    <w:semiHidden/>
    <w:unhideWhenUsed/>
    <w:rsid w:val="009C4829"/>
  </w:style>
  <w:style w:type="numbering" w:customStyle="1" w:styleId="1220">
    <w:name w:val="Нет списка122"/>
    <w:next w:val="a8"/>
    <w:semiHidden/>
    <w:rsid w:val="009C4829"/>
  </w:style>
  <w:style w:type="numbering" w:customStyle="1" w:styleId="715">
    <w:name w:val="Нет списка71"/>
    <w:next w:val="a8"/>
    <w:uiPriority w:val="99"/>
    <w:semiHidden/>
    <w:unhideWhenUsed/>
    <w:rsid w:val="009C4829"/>
  </w:style>
  <w:style w:type="numbering" w:customStyle="1" w:styleId="1511">
    <w:name w:val="Нет списка151"/>
    <w:next w:val="a8"/>
    <w:semiHidden/>
    <w:unhideWhenUsed/>
    <w:rsid w:val="009C4829"/>
  </w:style>
  <w:style w:type="numbering" w:customStyle="1" w:styleId="1142">
    <w:name w:val="Нет списка114"/>
    <w:next w:val="a8"/>
    <w:semiHidden/>
    <w:rsid w:val="009C4829"/>
  </w:style>
  <w:style w:type="numbering" w:customStyle="1" w:styleId="241">
    <w:name w:val="Нет списка24"/>
    <w:next w:val="a8"/>
    <w:uiPriority w:val="99"/>
    <w:semiHidden/>
    <w:unhideWhenUsed/>
    <w:rsid w:val="009C4829"/>
  </w:style>
  <w:style w:type="numbering" w:customStyle="1" w:styleId="1113">
    <w:name w:val="Нет списка1113"/>
    <w:next w:val="a8"/>
    <w:semiHidden/>
    <w:rsid w:val="009C4829"/>
  </w:style>
  <w:style w:type="numbering" w:customStyle="1" w:styleId="331">
    <w:name w:val="Нет списка33"/>
    <w:next w:val="a8"/>
    <w:uiPriority w:val="99"/>
    <w:semiHidden/>
    <w:unhideWhenUsed/>
    <w:rsid w:val="009C4829"/>
  </w:style>
  <w:style w:type="numbering" w:customStyle="1" w:styleId="431">
    <w:name w:val="Нет списка43"/>
    <w:next w:val="a8"/>
    <w:uiPriority w:val="99"/>
    <w:semiHidden/>
    <w:unhideWhenUsed/>
    <w:rsid w:val="009C4829"/>
  </w:style>
  <w:style w:type="numbering" w:customStyle="1" w:styleId="1231">
    <w:name w:val="Нет списка123"/>
    <w:next w:val="a8"/>
    <w:semiHidden/>
    <w:rsid w:val="009C4829"/>
  </w:style>
  <w:style w:type="numbering" w:customStyle="1" w:styleId="522">
    <w:name w:val="Нет списка52"/>
    <w:next w:val="a8"/>
    <w:uiPriority w:val="99"/>
    <w:semiHidden/>
    <w:unhideWhenUsed/>
    <w:rsid w:val="009C4829"/>
  </w:style>
  <w:style w:type="numbering" w:customStyle="1" w:styleId="132">
    <w:name w:val="Нет списка132"/>
    <w:next w:val="a8"/>
    <w:uiPriority w:val="99"/>
    <w:semiHidden/>
    <w:unhideWhenUsed/>
    <w:rsid w:val="009C4829"/>
  </w:style>
  <w:style w:type="numbering" w:customStyle="1" w:styleId="11112">
    <w:name w:val="Нет списка11112"/>
    <w:next w:val="a8"/>
    <w:semiHidden/>
    <w:rsid w:val="009C4829"/>
  </w:style>
  <w:style w:type="numbering" w:customStyle="1" w:styleId="2121">
    <w:name w:val="Нет списка212"/>
    <w:next w:val="a8"/>
    <w:uiPriority w:val="99"/>
    <w:semiHidden/>
    <w:unhideWhenUsed/>
    <w:rsid w:val="009C4829"/>
  </w:style>
  <w:style w:type="numbering" w:customStyle="1" w:styleId="111112">
    <w:name w:val="Нет списка111112"/>
    <w:next w:val="a8"/>
    <w:semiHidden/>
    <w:rsid w:val="009C4829"/>
  </w:style>
  <w:style w:type="numbering" w:customStyle="1" w:styleId="21120">
    <w:name w:val="Нет списка2112"/>
    <w:next w:val="a8"/>
    <w:uiPriority w:val="99"/>
    <w:semiHidden/>
    <w:unhideWhenUsed/>
    <w:rsid w:val="009C4829"/>
  </w:style>
  <w:style w:type="numbering" w:customStyle="1" w:styleId="1111112">
    <w:name w:val="Нет списка1111112"/>
    <w:next w:val="a8"/>
    <w:semiHidden/>
    <w:rsid w:val="009C4829"/>
  </w:style>
  <w:style w:type="numbering" w:customStyle="1" w:styleId="3121">
    <w:name w:val="Нет списка312"/>
    <w:next w:val="a8"/>
    <w:uiPriority w:val="99"/>
    <w:semiHidden/>
    <w:unhideWhenUsed/>
    <w:rsid w:val="009C4829"/>
  </w:style>
  <w:style w:type="numbering" w:customStyle="1" w:styleId="4121">
    <w:name w:val="Нет списка412"/>
    <w:next w:val="a8"/>
    <w:uiPriority w:val="99"/>
    <w:semiHidden/>
    <w:unhideWhenUsed/>
    <w:rsid w:val="009C4829"/>
  </w:style>
  <w:style w:type="numbering" w:customStyle="1" w:styleId="1212">
    <w:name w:val="Нет списка1212"/>
    <w:next w:val="a8"/>
    <w:semiHidden/>
    <w:rsid w:val="009C4829"/>
  </w:style>
  <w:style w:type="numbering" w:customStyle="1" w:styleId="51110">
    <w:name w:val="Нет списка5111"/>
    <w:next w:val="a8"/>
    <w:uiPriority w:val="99"/>
    <w:semiHidden/>
    <w:unhideWhenUsed/>
    <w:rsid w:val="009C4829"/>
  </w:style>
  <w:style w:type="numbering" w:customStyle="1" w:styleId="13111">
    <w:name w:val="Нет списка13111"/>
    <w:next w:val="a8"/>
    <w:semiHidden/>
    <w:rsid w:val="009C4829"/>
  </w:style>
  <w:style w:type="numbering" w:customStyle="1" w:styleId="2211">
    <w:name w:val="Нет списка221"/>
    <w:next w:val="a8"/>
    <w:uiPriority w:val="99"/>
    <w:semiHidden/>
    <w:unhideWhenUsed/>
    <w:rsid w:val="009C4829"/>
  </w:style>
  <w:style w:type="numbering" w:customStyle="1" w:styleId="11211">
    <w:name w:val="Нет списка11211"/>
    <w:next w:val="a8"/>
    <w:semiHidden/>
    <w:rsid w:val="009C4829"/>
  </w:style>
  <w:style w:type="numbering" w:customStyle="1" w:styleId="311110">
    <w:name w:val="Нет списка31111"/>
    <w:next w:val="a8"/>
    <w:uiPriority w:val="99"/>
    <w:semiHidden/>
    <w:unhideWhenUsed/>
    <w:rsid w:val="009C4829"/>
  </w:style>
  <w:style w:type="numbering" w:customStyle="1" w:styleId="41111">
    <w:name w:val="Нет списка41111"/>
    <w:next w:val="a8"/>
    <w:uiPriority w:val="99"/>
    <w:semiHidden/>
    <w:unhideWhenUsed/>
    <w:rsid w:val="009C4829"/>
  </w:style>
  <w:style w:type="numbering" w:customStyle="1" w:styleId="121111">
    <w:name w:val="Нет списка121111"/>
    <w:next w:val="a8"/>
    <w:semiHidden/>
    <w:rsid w:val="009C4829"/>
  </w:style>
  <w:style w:type="numbering" w:customStyle="1" w:styleId="6112">
    <w:name w:val="Нет списка611"/>
    <w:next w:val="a8"/>
    <w:semiHidden/>
    <w:rsid w:val="009C4829"/>
  </w:style>
  <w:style w:type="numbering" w:customStyle="1" w:styleId="14110">
    <w:name w:val="Нет списка1411"/>
    <w:next w:val="a8"/>
    <w:uiPriority w:val="99"/>
    <w:semiHidden/>
    <w:unhideWhenUsed/>
    <w:rsid w:val="009C4829"/>
  </w:style>
  <w:style w:type="numbering" w:customStyle="1" w:styleId="11310">
    <w:name w:val="Нет списка1131"/>
    <w:next w:val="a8"/>
    <w:semiHidden/>
    <w:rsid w:val="009C4829"/>
  </w:style>
  <w:style w:type="numbering" w:customStyle="1" w:styleId="2310">
    <w:name w:val="Нет списка231"/>
    <w:next w:val="a8"/>
    <w:uiPriority w:val="99"/>
    <w:semiHidden/>
    <w:unhideWhenUsed/>
    <w:rsid w:val="009C4829"/>
  </w:style>
  <w:style w:type="numbering" w:customStyle="1" w:styleId="11121">
    <w:name w:val="Нет списка11121"/>
    <w:next w:val="a8"/>
    <w:semiHidden/>
    <w:rsid w:val="009C4829"/>
  </w:style>
  <w:style w:type="numbering" w:customStyle="1" w:styleId="3211">
    <w:name w:val="Нет списка321"/>
    <w:next w:val="a8"/>
    <w:uiPriority w:val="99"/>
    <w:semiHidden/>
    <w:unhideWhenUsed/>
    <w:rsid w:val="009C4829"/>
  </w:style>
  <w:style w:type="numbering" w:customStyle="1" w:styleId="4210">
    <w:name w:val="Нет списка421"/>
    <w:next w:val="a8"/>
    <w:uiPriority w:val="99"/>
    <w:semiHidden/>
    <w:unhideWhenUsed/>
    <w:rsid w:val="009C4829"/>
  </w:style>
  <w:style w:type="numbering" w:customStyle="1" w:styleId="1221">
    <w:name w:val="Нет списка1221"/>
    <w:next w:val="a8"/>
    <w:semiHidden/>
    <w:rsid w:val="009C4829"/>
  </w:style>
  <w:style w:type="numbering" w:customStyle="1" w:styleId="7112">
    <w:name w:val="Нет списка711"/>
    <w:next w:val="a8"/>
    <w:uiPriority w:val="99"/>
    <w:semiHidden/>
    <w:unhideWhenUsed/>
    <w:rsid w:val="009C4829"/>
  </w:style>
  <w:style w:type="numbering" w:customStyle="1" w:styleId="15110">
    <w:name w:val="Нет списка1511"/>
    <w:next w:val="a8"/>
    <w:uiPriority w:val="99"/>
    <w:semiHidden/>
    <w:unhideWhenUsed/>
    <w:rsid w:val="009C4829"/>
  </w:style>
  <w:style w:type="paragraph" w:customStyle="1" w:styleId="226">
    <w:name w:val="Основной текст с отступом 22"/>
    <w:basedOn w:val="a5"/>
    <w:rsid w:val="009C4829"/>
    <w:pPr>
      <w:spacing w:line="240" w:lineRule="auto"/>
      <w:ind w:left="360" w:firstLine="0"/>
    </w:pPr>
    <w:rPr>
      <w:rFonts w:eastAsia="Times New Roman"/>
      <w:sz w:val="20"/>
      <w:szCs w:val="20"/>
      <w:lang w:eastAsia="ru-RU"/>
    </w:rPr>
  </w:style>
  <w:style w:type="paragraph" w:customStyle="1" w:styleId="332">
    <w:name w:val="Основной текст с отступом 33"/>
    <w:basedOn w:val="a5"/>
    <w:rsid w:val="009C4829"/>
    <w:pPr>
      <w:spacing w:line="240" w:lineRule="auto"/>
      <w:ind w:left="426" w:firstLine="0"/>
    </w:pPr>
    <w:rPr>
      <w:rFonts w:eastAsia="Times New Roman"/>
      <w:sz w:val="20"/>
      <w:szCs w:val="20"/>
      <w:lang w:eastAsia="ru-RU"/>
    </w:rPr>
  </w:style>
  <w:style w:type="numbering" w:customStyle="1" w:styleId="11410">
    <w:name w:val="Нет списка1141"/>
    <w:next w:val="a8"/>
    <w:semiHidden/>
    <w:rsid w:val="009C4829"/>
  </w:style>
  <w:style w:type="numbering" w:customStyle="1" w:styleId="2410">
    <w:name w:val="Нет списка241"/>
    <w:next w:val="a8"/>
    <w:uiPriority w:val="99"/>
    <w:semiHidden/>
    <w:unhideWhenUsed/>
    <w:rsid w:val="009C4829"/>
  </w:style>
  <w:style w:type="numbering" w:customStyle="1" w:styleId="11131">
    <w:name w:val="Нет списка11131"/>
    <w:next w:val="a8"/>
    <w:semiHidden/>
    <w:rsid w:val="009C4829"/>
  </w:style>
  <w:style w:type="numbering" w:customStyle="1" w:styleId="21210">
    <w:name w:val="Нет списка2121"/>
    <w:next w:val="a8"/>
    <w:uiPriority w:val="99"/>
    <w:semiHidden/>
    <w:unhideWhenUsed/>
    <w:rsid w:val="009C4829"/>
  </w:style>
  <w:style w:type="numbering" w:customStyle="1" w:styleId="111121">
    <w:name w:val="Нет списка111121"/>
    <w:next w:val="a8"/>
    <w:semiHidden/>
    <w:rsid w:val="009C4829"/>
  </w:style>
  <w:style w:type="table" w:customStyle="1" w:styleId="11212">
    <w:name w:val="Сетка таблицы1121"/>
    <w:basedOn w:val="a7"/>
    <w:next w:val="afa"/>
    <w:rsid w:val="009C482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0">
    <w:name w:val="Нет списка331"/>
    <w:next w:val="a8"/>
    <w:uiPriority w:val="99"/>
    <w:semiHidden/>
    <w:unhideWhenUsed/>
    <w:rsid w:val="009C4829"/>
  </w:style>
  <w:style w:type="numbering" w:customStyle="1" w:styleId="4310">
    <w:name w:val="Нет списка431"/>
    <w:next w:val="a8"/>
    <w:uiPriority w:val="99"/>
    <w:semiHidden/>
    <w:unhideWhenUsed/>
    <w:rsid w:val="009C4829"/>
  </w:style>
  <w:style w:type="numbering" w:customStyle="1" w:styleId="12310">
    <w:name w:val="Нет списка1231"/>
    <w:next w:val="a8"/>
    <w:semiHidden/>
    <w:rsid w:val="009C4829"/>
  </w:style>
  <w:style w:type="numbering" w:customStyle="1" w:styleId="5210">
    <w:name w:val="Нет списка521"/>
    <w:next w:val="a8"/>
    <w:uiPriority w:val="99"/>
    <w:semiHidden/>
    <w:unhideWhenUsed/>
    <w:rsid w:val="009C4829"/>
  </w:style>
  <w:style w:type="numbering" w:customStyle="1" w:styleId="1321">
    <w:name w:val="Нет списка1321"/>
    <w:next w:val="a8"/>
    <w:semiHidden/>
    <w:rsid w:val="009C4829"/>
  </w:style>
  <w:style w:type="numbering" w:customStyle="1" w:styleId="22110">
    <w:name w:val="Нет списка2211"/>
    <w:next w:val="a8"/>
    <w:uiPriority w:val="99"/>
    <w:semiHidden/>
    <w:unhideWhenUsed/>
    <w:rsid w:val="009C4829"/>
  </w:style>
  <w:style w:type="numbering" w:customStyle="1" w:styleId="112111">
    <w:name w:val="Нет списка112111"/>
    <w:next w:val="a8"/>
    <w:semiHidden/>
    <w:rsid w:val="009C4829"/>
  </w:style>
  <w:style w:type="numbering" w:customStyle="1" w:styleId="31210">
    <w:name w:val="Нет списка3121"/>
    <w:next w:val="a8"/>
    <w:uiPriority w:val="99"/>
    <w:semiHidden/>
    <w:unhideWhenUsed/>
    <w:rsid w:val="009C4829"/>
  </w:style>
  <w:style w:type="numbering" w:customStyle="1" w:styleId="41210">
    <w:name w:val="Нет списка4121"/>
    <w:next w:val="a8"/>
    <w:uiPriority w:val="99"/>
    <w:semiHidden/>
    <w:unhideWhenUsed/>
    <w:rsid w:val="009C4829"/>
  </w:style>
  <w:style w:type="numbering" w:customStyle="1" w:styleId="12121">
    <w:name w:val="Нет списка12121"/>
    <w:next w:val="a8"/>
    <w:semiHidden/>
    <w:rsid w:val="009C4829"/>
  </w:style>
  <w:style w:type="numbering" w:customStyle="1" w:styleId="61110">
    <w:name w:val="Нет списка6111"/>
    <w:next w:val="a8"/>
    <w:semiHidden/>
    <w:rsid w:val="009C4829"/>
  </w:style>
  <w:style w:type="numbering" w:customStyle="1" w:styleId="14111">
    <w:name w:val="Нет списка14111"/>
    <w:next w:val="a8"/>
    <w:uiPriority w:val="99"/>
    <w:semiHidden/>
    <w:unhideWhenUsed/>
    <w:rsid w:val="009C4829"/>
  </w:style>
  <w:style w:type="numbering" w:customStyle="1" w:styleId="11311">
    <w:name w:val="Нет списка11311"/>
    <w:next w:val="a8"/>
    <w:semiHidden/>
    <w:rsid w:val="009C4829"/>
  </w:style>
  <w:style w:type="table" w:customStyle="1" w:styleId="13112">
    <w:name w:val="Сетка таблицы1311"/>
    <w:basedOn w:val="a7"/>
    <w:next w:val="afa"/>
    <w:rsid w:val="009C482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1">
    <w:name w:val="Нет списка2311"/>
    <w:next w:val="a8"/>
    <w:uiPriority w:val="99"/>
    <w:semiHidden/>
    <w:unhideWhenUsed/>
    <w:rsid w:val="009C4829"/>
  </w:style>
  <w:style w:type="numbering" w:customStyle="1" w:styleId="111211">
    <w:name w:val="Нет списка111211"/>
    <w:next w:val="a8"/>
    <w:semiHidden/>
    <w:rsid w:val="009C4829"/>
  </w:style>
  <w:style w:type="numbering" w:customStyle="1" w:styleId="32110">
    <w:name w:val="Нет списка3211"/>
    <w:next w:val="a8"/>
    <w:uiPriority w:val="99"/>
    <w:semiHidden/>
    <w:unhideWhenUsed/>
    <w:rsid w:val="009C4829"/>
  </w:style>
  <w:style w:type="numbering" w:customStyle="1" w:styleId="4211">
    <w:name w:val="Нет списка4211"/>
    <w:next w:val="a8"/>
    <w:uiPriority w:val="99"/>
    <w:semiHidden/>
    <w:unhideWhenUsed/>
    <w:rsid w:val="009C4829"/>
  </w:style>
  <w:style w:type="numbering" w:customStyle="1" w:styleId="12211">
    <w:name w:val="Нет списка12211"/>
    <w:next w:val="a8"/>
    <w:semiHidden/>
    <w:rsid w:val="009C4829"/>
  </w:style>
  <w:style w:type="numbering" w:customStyle="1" w:styleId="813">
    <w:name w:val="Нет списка81"/>
    <w:next w:val="a8"/>
    <w:uiPriority w:val="99"/>
    <w:semiHidden/>
    <w:unhideWhenUsed/>
    <w:rsid w:val="009C4829"/>
  </w:style>
  <w:style w:type="numbering" w:customStyle="1" w:styleId="1611">
    <w:name w:val="Нет списка161"/>
    <w:next w:val="a8"/>
    <w:uiPriority w:val="99"/>
    <w:semiHidden/>
    <w:unhideWhenUsed/>
    <w:rsid w:val="009C4829"/>
  </w:style>
  <w:style w:type="paragraph" w:customStyle="1" w:styleId="233">
    <w:name w:val="Основной текст с отступом 23"/>
    <w:basedOn w:val="a5"/>
    <w:rsid w:val="009C4829"/>
    <w:pPr>
      <w:spacing w:line="240" w:lineRule="auto"/>
      <w:ind w:left="360" w:firstLine="0"/>
    </w:pPr>
    <w:rPr>
      <w:rFonts w:eastAsia="Times New Roman"/>
      <w:sz w:val="20"/>
      <w:szCs w:val="20"/>
      <w:lang w:eastAsia="ru-RU"/>
    </w:rPr>
  </w:style>
  <w:style w:type="paragraph" w:customStyle="1" w:styleId="341">
    <w:name w:val="Основной текст с отступом 34"/>
    <w:basedOn w:val="a5"/>
    <w:rsid w:val="009C4829"/>
    <w:pPr>
      <w:spacing w:line="240" w:lineRule="auto"/>
      <w:ind w:left="426" w:firstLine="0"/>
    </w:pPr>
    <w:rPr>
      <w:rFonts w:eastAsia="Times New Roman"/>
      <w:sz w:val="20"/>
      <w:szCs w:val="20"/>
      <w:lang w:eastAsia="ru-RU"/>
    </w:rPr>
  </w:style>
  <w:style w:type="paragraph" w:customStyle="1" w:styleId="4b">
    <w:name w:val="Обычный4"/>
    <w:rsid w:val="009C4829"/>
    <w:pPr>
      <w:widowControl w:val="0"/>
    </w:pPr>
    <w:rPr>
      <w:rFonts w:ascii="Times New Roman" w:eastAsia="Times New Roman" w:hAnsi="Times New Roman"/>
      <w:snapToGrid w:val="0"/>
      <w:lang w:val="en-US"/>
    </w:rPr>
  </w:style>
  <w:style w:type="paragraph" w:customStyle="1" w:styleId="3f9">
    <w:name w:val="Абзац списка3"/>
    <w:basedOn w:val="a5"/>
    <w:rsid w:val="009C4829"/>
    <w:pPr>
      <w:spacing w:after="200" w:line="276" w:lineRule="auto"/>
      <w:ind w:left="720" w:firstLine="0"/>
      <w:jc w:val="left"/>
    </w:pPr>
    <w:rPr>
      <w:rFonts w:ascii="Calibri" w:eastAsia="Times New Roman" w:hAnsi="Calibri" w:cs="Calibri"/>
      <w:sz w:val="22"/>
      <w:szCs w:val="22"/>
    </w:rPr>
  </w:style>
  <w:style w:type="numbering" w:customStyle="1" w:styleId="1151">
    <w:name w:val="Нет списка115"/>
    <w:next w:val="a8"/>
    <w:semiHidden/>
    <w:rsid w:val="009C4829"/>
  </w:style>
  <w:style w:type="numbering" w:customStyle="1" w:styleId="251">
    <w:name w:val="Нет списка25"/>
    <w:next w:val="a8"/>
    <w:uiPriority w:val="99"/>
    <w:semiHidden/>
    <w:unhideWhenUsed/>
    <w:rsid w:val="009C4829"/>
  </w:style>
  <w:style w:type="numbering" w:customStyle="1" w:styleId="1114">
    <w:name w:val="Нет списка1114"/>
    <w:next w:val="a8"/>
    <w:semiHidden/>
    <w:rsid w:val="009C4829"/>
  </w:style>
  <w:style w:type="numbering" w:customStyle="1" w:styleId="2131">
    <w:name w:val="Нет списка213"/>
    <w:next w:val="a8"/>
    <w:uiPriority w:val="99"/>
    <w:semiHidden/>
    <w:unhideWhenUsed/>
    <w:rsid w:val="009C4829"/>
  </w:style>
  <w:style w:type="numbering" w:customStyle="1" w:styleId="11113">
    <w:name w:val="Нет списка11113"/>
    <w:next w:val="a8"/>
    <w:semiHidden/>
    <w:rsid w:val="009C4829"/>
  </w:style>
  <w:style w:type="table" w:customStyle="1" w:styleId="11312">
    <w:name w:val="Сетка таблицы1131"/>
    <w:basedOn w:val="a7"/>
    <w:next w:val="afa"/>
    <w:rsid w:val="009C482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2">
    <w:name w:val="Нет списка34"/>
    <w:next w:val="a8"/>
    <w:uiPriority w:val="99"/>
    <w:semiHidden/>
    <w:unhideWhenUsed/>
    <w:rsid w:val="009C4829"/>
  </w:style>
  <w:style w:type="numbering" w:customStyle="1" w:styleId="441">
    <w:name w:val="Нет списка44"/>
    <w:next w:val="a8"/>
    <w:uiPriority w:val="99"/>
    <w:semiHidden/>
    <w:unhideWhenUsed/>
    <w:rsid w:val="009C4829"/>
  </w:style>
  <w:style w:type="numbering" w:customStyle="1" w:styleId="1240">
    <w:name w:val="Нет списка124"/>
    <w:next w:val="a8"/>
    <w:semiHidden/>
    <w:rsid w:val="009C4829"/>
  </w:style>
  <w:style w:type="numbering" w:customStyle="1" w:styleId="531">
    <w:name w:val="Нет списка53"/>
    <w:next w:val="a8"/>
    <w:uiPriority w:val="99"/>
    <w:semiHidden/>
    <w:unhideWhenUsed/>
    <w:rsid w:val="009C4829"/>
  </w:style>
  <w:style w:type="table" w:customStyle="1" w:styleId="3311">
    <w:name w:val="Сетка таблицы331"/>
    <w:basedOn w:val="a7"/>
    <w:next w:val="afa"/>
    <w:rsid w:val="009C482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33">
    <w:name w:val="Нет списка133"/>
    <w:next w:val="a8"/>
    <w:semiHidden/>
    <w:rsid w:val="009C4829"/>
  </w:style>
  <w:style w:type="numbering" w:customStyle="1" w:styleId="2220">
    <w:name w:val="Нет списка222"/>
    <w:next w:val="a8"/>
    <w:uiPriority w:val="99"/>
    <w:semiHidden/>
    <w:unhideWhenUsed/>
    <w:rsid w:val="009C4829"/>
  </w:style>
  <w:style w:type="numbering" w:customStyle="1" w:styleId="1122">
    <w:name w:val="Нет списка1122"/>
    <w:next w:val="a8"/>
    <w:semiHidden/>
    <w:rsid w:val="009C4829"/>
  </w:style>
  <w:style w:type="numbering" w:customStyle="1" w:styleId="3131">
    <w:name w:val="Нет списка313"/>
    <w:next w:val="a8"/>
    <w:uiPriority w:val="99"/>
    <w:semiHidden/>
    <w:unhideWhenUsed/>
    <w:rsid w:val="009C4829"/>
  </w:style>
  <w:style w:type="numbering" w:customStyle="1" w:styleId="4131">
    <w:name w:val="Нет списка413"/>
    <w:next w:val="a8"/>
    <w:uiPriority w:val="99"/>
    <w:semiHidden/>
    <w:unhideWhenUsed/>
    <w:rsid w:val="009C4829"/>
  </w:style>
  <w:style w:type="numbering" w:customStyle="1" w:styleId="1213">
    <w:name w:val="Нет списка1213"/>
    <w:next w:val="a8"/>
    <w:semiHidden/>
    <w:rsid w:val="009C4829"/>
  </w:style>
  <w:style w:type="numbering" w:customStyle="1" w:styleId="622">
    <w:name w:val="Нет списка62"/>
    <w:next w:val="a8"/>
    <w:semiHidden/>
    <w:rsid w:val="009C4829"/>
  </w:style>
  <w:style w:type="numbering" w:customStyle="1" w:styleId="1420">
    <w:name w:val="Нет списка142"/>
    <w:next w:val="a8"/>
    <w:uiPriority w:val="99"/>
    <w:semiHidden/>
    <w:unhideWhenUsed/>
    <w:rsid w:val="009C4829"/>
  </w:style>
  <w:style w:type="numbering" w:customStyle="1" w:styleId="1132">
    <w:name w:val="Нет списка1132"/>
    <w:next w:val="a8"/>
    <w:semiHidden/>
    <w:rsid w:val="009C4829"/>
  </w:style>
  <w:style w:type="numbering" w:customStyle="1" w:styleId="2320">
    <w:name w:val="Нет списка232"/>
    <w:next w:val="a8"/>
    <w:uiPriority w:val="99"/>
    <w:semiHidden/>
    <w:unhideWhenUsed/>
    <w:rsid w:val="009C4829"/>
  </w:style>
  <w:style w:type="numbering" w:customStyle="1" w:styleId="11122">
    <w:name w:val="Нет списка11122"/>
    <w:next w:val="a8"/>
    <w:semiHidden/>
    <w:rsid w:val="009C4829"/>
  </w:style>
  <w:style w:type="numbering" w:customStyle="1" w:styleId="3220">
    <w:name w:val="Нет списка322"/>
    <w:next w:val="a8"/>
    <w:uiPriority w:val="99"/>
    <w:semiHidden/>
    <w:unhideWhenUsed/>
    <w:rsid w:val="009C4829"/>
  </w:style>
  <w:style w:type="numbering" w:customStyle="1" w:styleId="4220">
    <w:name w:val="Нет списка422"/>
    <w:next w:val="a8"/>
    <w:uiPriority w:val="99"/>
    <w:semiHidden/>
    <w:unhideWhenUsed/>
    <w:rsid w:val="009C4829"/>
  </w:style>
  <w:style w:type="numbering" w:customStyle="1" w:styleId="1222">
    <w:name w:val="Нет списка1222"/>
    <w:next w:val="a8"/>
    <w:semiHidden/>
    <w:rsid w:val="009C4829"/>
  </w:style>
  <w:style w:type="numbering" w:customStyle="1" w:styleId="913">
    <w:name w:val="Нет списка91"/>
    <w:next w:val="a8"/>
    <w:uiPriority w:val="99"/>
    <w:semiHidden/>
    <w:unhideWhenUsed/>
    <w:rsid w:val="009C4829"/>
  </w:style>
  <w:style w:type="numbering" w:customStyle="1" w:styleId="1710">
    <w:name w:val="Нет списка171"/>
    <w:next w:val="a8"/>
    <w:semiHidden/>
    <w:unhideWhenUsed/>
    <w:rsid w:val="009C4829"/>
  </w:style>
  <w:style w:type="numbering" w:customStyle="1" w:styleId="1161">
    <w:name w:val="Нет списка116"/>
    <w:next w:val="a8"/>
    <w:semiHidden/>
    <w:rsid w:val="009C4829"/>
  </w:style>
  <w:style w:type="numbering" w:customStyle="1" w:styleId="261">
    <w:name w:val="Нет списка26"/>
    <w:next w:val="a8"/>
    <w:uiPriority w:val="99"/>
    <w:semiHidden/>
    <w:unhideWhenUsed/>
    <w:rsid w:val="009C4829"/>
  </w:style>
  <w:style w:type="numbering" w:customStyle="1" w:styleId="1115">
    <w:name w:val="Нет списка1115"/>
    <w:next w:val="a8"/>
    <w:semiHidden/>
    <w:rsid w:val="009C4829"/>
  </w:style>
  <w:style w:type="numbering" w:customStyle="1" w:styleId="351">
    <w:name w:val="Нет списка35"/>
    <w:next w:val="a8"/>
    <w:uiPriority w:val="99"/>
    <w:semiHidden/>
    <w:unhideWhenUsed/>
    <w:rsid w:val="009C4829"/>
  </w:style>
  <w:style w:type="numbering" w:customStyle="1" w:styleId="451">
    <w:name w:val="Нет списка45"/>
    <w:next w:val="a8"/>
    <w:uiPriority w:val="99"/>
    <w:semiHidden/>
    <w:unhideWhenUsed/>
    <w:rsid w:val="009C4829"/>
  </w:style>
  <w:style w:type="numbering" w:customStyle="1" w:styleId="125">
    <w:name w:val="Нет списка125"/>
    <w:next w:val="a8"/>
    <w:semiHidden/>
    <w:rsid w:val="009C4829"/>
  </w:style>
  <w:style w:type="numbering" w:customStyle="1" w:styleId="541">
    <w:name w:val="Нет списка54"/>
    <w:next w:val="a8"/>
    <w:uiPriority w:val="99"/>
    <w:semiHidden/>
    <w:unhideWhenUsed/>
    <w:rsid w:val="009C4829"/>
  </w:style>
  <w:style w:type="numbering" w:customStyle="1" w:styleId="134">
    <w:name w:val="Нет списка134"/>
    <w:next w:val="a8"/>
    <w:uiPriority w:val="99"/>
    <w:semiHidden/>
    <w:unhideWhenUsed/>
    <w:rsid w:val="009C4829"/>
  </w:style>
  <w:style w:type="numbering" w:customStyle="1" w:styleId="11114">
    <w:name w:val="Нет списка11114"/>
    <w:next w:val="a8"/>
    <w:semiHidden/>
    <w:rsid w:val="009C4829"/>
  </w:style>
  <w:style w:type="numbering" w:customStyle="1" w:styleId="2141">
    <w:name w:val="Нет списка214"/>
    <w:next w:val="a8"/>
    <w:uiPriority w:val="99"/>
    <w:semiHidden/>
    <w:unhideWhenUsed/>
    <w:rsid w:val="009C4829"/>
  </w:style>
  <w:style w:type="numbering" w:customStyle="1" w:styleId="111113">
    <w:name w:val="Нет списка111113"/>
    <w:next w:val="a8"/>
    <w:semiHidden/>
    <w:rsid w:val="009C4829"/>
  </w:style>
  <w:style w:type="numbering" w:customStyle="1" w:styleId="2113">
    <w:name w:val="Нет списка2113"/>
    <w:next w:val="a8"/>
    <w:uiPriority w:val="99"/>
    <w:semiHidden/>
    <w:unhideWhenUsed/>
    <w:rsid w:val="009C4829"/>
  </w:style>
  <w:style w:type="numbering" w:customStyle="1" w:styleId="1111113">
    <w:name w:val="Нет списка1111113"/>
    <w:next w:val="a8"/>
    <w:semiHidden/>
    <w:rsid w:val="009C4829"/>
  </w:style>
  <w:style w:type="numbering" w:customStyle="1" w:styleId="3141">
    <w:name w:val="Нет списка314"/>
    <w:next w:val="a8"/>
    <w:uiPriority w:val="99"/>
    <w:semiHidden/>
    <w:unhideWhenUsed/>
    <w:rsid w:val="009C4829"/>
  </w:style>
  <w:style w:type="numbering" w:customStyle="1" w:styleId="4141">
    <w:name w:val="Нет списка414"/>
    <w:next w:val="a8"/>
    <w:uiPriority w:val="99"/>
    <w:semiHidden/>
    <w:unhideWhenUsed/>
    <w:rsid w:val="009C4829"/>
  </w:style>
  <w:style w:type="numbering" w:customStyle="1" w:styleId="1214">
    <w:name w:val="Нет списка1214"/>
    <w:next w:val="a8"/>
    <w:semiHidden/>
    <w:rsid w:val="009C4829"/>
  </w:style>
  <w:style w:type="numbering" w:customStyle="1" w:styleId="5121">
    <w:name w:val="Нет списка512"/>
    <w:next w:val="a8"/>
    <w:uiPriority w:val="99"/>
    <w:semiHidden/>
    <w:unhideWhenUsed/>
    <w:rsid w:val="009C4829"/>
  </w:style>
  <w:style w:type="numbering" w:customStyle="1" w:styleId="1312">
    <w:name w:val="Нет списка1312"/>
    <w:next w:val="a8"/>
    <w:semiHidden/>
    <w:rsid w:val="009C4829"/>
  </w:style>
  <w:style w:type="numbering" w:customStyle="1" w:styleId="2230">
    <w:name w:val="Нет списка223"/>
    <w:next w:val="a8"/>
    <w:uiPriority w:val="99"/>
    <w:semiHidden/>
    <w:unhideWhenUsed/>
    <w:rsid w:val="009C4829"/>
  </w:style>
  <w:style w:type="numbering" w:customStyle="1" w:styleId="1123">
    <w:name w:val="Нет списка1123"/>
    <w:next w:val="a8"/>
    <w:semiHidden/>
    <w:rsid w:val="009C4829"/>
  </w:style>
  <w:style w:type="numbering" w:customStyle="1" w:styleId="31120">
    <w:name w:val="Нет списка3112"/>
    <w:next w:val="a8"/>
    <w:uiPriority w:val="99"/>
    <w:semiHidden/>
    <w:unhideWhenUsed/>
    <w:rsid w:val="009C4829"/>
  </w:style>
  <w:style w:type="numbering" w:customStyle="1" w:styleId="41120">
    <w:name w:val="Нет списка4112"/>
    <w:next w:val="a8"/>
    <w:uiPriority w:val="99"/>
    <w:semiHidden/>
    <w:unhideWhenUsed/>
    <w:rsid w:val="009C4829"/>
  </w:style>
  <w:style w:type="numbering" w:customStyle="1" w:styleId="12112">
    <w:name w:val="Нет списка12112"/>
    <w:next w:val="a8"/>
    <w:semiHidden/>
    <w:rsid w:val="009C4829"/>
  </w:style>
  <w:style w:type="numbering" w:customStyle="1" w:styleId="631">
    <w:name w:val="Нет списка63"/>
    <w:next w:val="a8"/>
    <w:semiHidden/>
    <w:rsid w:val="009C4829"/>
  </w:style>
  <w:style w:type="numbering" w:customStyle="1" w:styleId="1430">
    <w:name w:val="Нет списка143"/>
    <w:next w:val="a8"/>
    <w:uiPriority w:val="99"/>
    <w:semiHidden/>
    <w:unhideWhenUsed/>
    <w:rsid w:val="009C4829"/>
  </w:style>
  <w:style w:type="numbering" w:customStyle="1" w:styleId="1133">
    <w:name w:val="Нет списка1133"/>
    <w:next w:val="a8"/>
    <w:semiHidden/>
    <w:rsid w:val="009C4829"/>
  </w:style>
  <w:style w:type="numbering" w:customStyle="1" w:styleId="2330">
    <w:name w:val="Нет списка233"/>
    <w:next w:val="a8"/>
    <w:uiPriority w:val="99"/>
    <w:semiHidden/>
    <w:unhideWhenUsed/>
    <w:rsid w:val="009C4829"/>
  </w:style>
  <w:style w:type="numbering" w:customStyle="1" w:styleId="11123">
    <w:name w:val="Нет списка11123"/>
    <w:next w:val="a8"/>
    <w:semiHidden/>
    <w:rsid w:val="009C4829"/>
  </w:style>
  <w:style w:type="numbering" w:customStyle="1" w:styleId="3230">
    <w:name w:val="Нет списка323"/>
    <w:next w:val="a8"/>
    <w:uiPriority w:val="99"/>
    <w:semiHidden/>
    <w:unhideWhenUsed/>
    <w:rsid w:val="009C4829"/>
  </w:style>
  <w:style w:type="numbering" w:customStyle="1" w:styleId="423">
    <w:name w:val="Нет списка423"/>
    <w:next w:val="a8"/>
    <w:uiPriority w:val="99"/>
    <w:semiHidden/>
    <w:unhideWhenUsed/>
    <w:rsid w:val="009C4829"/>
  </w:style>
  <w:style w:type="numbering" w:customStyle="1" w:styleId="1223">
    <w:name w:val="Нет списка1223"/>
    <w:next w:val="a8"/>
    <w:semiHidden/>
    <w:rsid w:val="009C4829"/>
  </w:style>
  <w:style w:type="numbering" w:customStyle="1" w:styleId="721">
    <w:name w:val="Нет списка72"/>
    <w:next w:val="a8"/>
    <w:uiPriority w:val="99"/>
    <w:semiHidden/>
    <w:unhideWhenUsed/>
    <w:rsid w:val="009C4829"/>
  </w:style>
  <w:style w:type="numbering" w:customStyle="1" w:styleId="152">
    <w:name w:val="Нет списка152"/>
    <w:next w:val="a8"/>
    <w:uiPriority w:val="99"/>
    <w:semiHidden/>
    <w:unhideWhenUsed/>
    <w:rsid w:val="009C4829"/>
  </w:style>
  <w:style w:type="numbering" w:customStyle="1" w:styleId="11420">
    <w:name w:val="Нет списка1142"/>
    <w:next w:val="a8"/>
    <w:semiHidden/>
    <w:rsid w:val="009C4829"/>
  </w:style>
  <w:style w:type="numbering" w:customStyle="1" w:styleId="242">
    <w:name w:val="Нет списка242"/>
    <w:next w:val="a8"/>
    <w:uiPriority w:val="99"/>
    <w:semiHidden/>
    <w:unhideWhenUsed/>
    <w:rsid w:val="009C4829"/>
  </w:style>
  <w:style w:type="numbering" w:customStyle="1" w:styleId="11132">
    <w:name w:val="Нет списка11132"/>
    <w:next w:val="a8"/>
    <w:semiHidden/>
    <w:rsid w:val="009C4829"/>
  </w:style>
  <w:style w:type="numbering" w:customStyle="1" w:styleId="2122">
    <w:name w:val="Нет списка2122"/>
    <w:next w:val="a8"/>
    <w:uiPriority w:val="99"/>
    <w:semiHidden/>
    <w:unhideWhenUsed/>
    <w:rsid w:val="009C4829"/>
  </w:style>
  <w:style w:type="numbering" w:customStyle="1" w:styleId="111122">
    <w:name w:val="Нет списка111122"/>
    <w:next w:val="a8"/>
    <w:semiHidden/>
    <w:rsid w:val="009C4829"/>
  </w:style>
  <w:style w:type="numbering" w:customStyle="1" w:styleId="3320">
    <w:name w:val="Нет списка332"/>
    <w:next w:val="a8"/>
    <w:uiPriority w:val="99"/>
    <w:semiHidden/>
    <w:unhideWhenUsed/>
    <w:rsid w:val="009C4829"/>
  </w:style>
  <w:style w:type="numbering" w:customStyle="1" w:styleId="432">
    <w:name w:val="Нет списка432"/>
    <w:next w:val="a8"/>
    <w:uiPriority w:val="99"/>
    <w:semiHidden/>
    <w:unhideWhenUsed/>
    <w:rsid w:val="009C4829"/>
  </w:style>
  <w:style w:type="numbering" w:customStyle="1" w:styleId="1232">
    <w:name w:val="Нет списка1232"/>
    <w:next w:val="a8"/>
    <w:semiHidden/>
    <w:rsid w:val="009C4829"/>
  </w:style>
  <w:style w:type="numbering" w:customStyle="1" w:styleId="5220">
    <w:name w:val="Нет списка522"/>
    <w:next w:val="a8"/>
    <w:uiPriority w:val="99"/>
    <w:semiHidden/>
    <w:unhideWhenUsed/>
    <w:rsid w:val="009C4829"/>
  </w:style>
  <w:style w:type="numbering" w:customStyle="1" w:styleId="1322">
    <w:name w:val="Нет списка1322"/>
    <w:next w:val="a8"/>
    <w:semiHidden/>
    <w:rsid w:val="009C4829"/>
  </w:style>
  <w:style w:type="numbering" w:customStyle="1" w:styleId="2212">
    <w:name w:val="Нет списка2212"/>
    <w:next w:val="a8"/>
    <w:uiPriority w:val="99"/>
    <w:semiHidden/>
    <w:unhideWhenUsed/>
    <w:rsid w:val="009C4829"/>
  </w:style>
  <w:style w:type="numbering" w:customStyle="1" w:styleId="112120">
    <w:name w:val="Нет списка11212"/>
    <w:next w:val="a8"/>
    <w:semiHidden/>
    <w:rsid w:val="009C4829"/>
  </w:style>
  <w:style w:type="numbering" w:customStyle="1" w:styleId="3122">
    <w:name w:val="Нет списка3122"/>
    <w:next w:val="a8"/>
    <w:uiPriority w:val="99"/>
    <w:semiHidden/>
    <w:unhideWhenUsed/>
    <w:rsid w:val="009C4829"/>
  </w:style>
  <w:style w:type="numbering" w:customStyle="1" w:styleId="4122">
    <w:name w:val="Нет списка4122"/>
    <w:next w:val="a8"/>
    <w:uiPriority w:val="99"/>
    <w:semiHidden/>
    <w:unhideWhenUsed/>
    <w:rsid w:val="009C4829"/>
  </w:style>
  <w:style w:type="numbering" w:customStyle="1" w:styleId="12122">
    <w:name w:val="Нет списка12122"/>
    <w:next w:val="a8"/>
    <w:semiHidden/>
    <w:rsid w:val="009C4829"/>
  </w:style>
  <w:style w:type="numbering" w:customStyle="1" w:styleId="6121">
    <w:name w:val="Нет списка612"/>
    <w:next w:val="a8"/>
    <w:semiHidden/>
    <w:rsid w:val="009C4829"/>
  </w:style>
  <w:style w:type="numbering" w:customStyle="1" w:styleId="1412">
    <w:name w:val="Нет списка1412"/>
    <w:next w:val="a8"/>
    <w:uiPriority w:val="99"/>
    <w:semiHidden/>
    <w:unhideWhenUsed/>
    <w:rsid w:val="009C4829"/>
  </w:style>
  <w:style w:type="numbering" w:customStyle="1" w:styleId="113120">
    <w:name w:val="Нет списка11312"/>
    <w:next w:val="a8"/>
    <w:semiHidden/>
    <w:rsid w:val="009C4829"/>
  </w:style>
  <w:style w:type="numbering" w:customStyle="1" w:styleId="2312">
    <w:name w:val="Нет списка2312"/>
    <w:next w:val="a8"/>
    <w:uiPriority w:val="99"/>
    <w:semiHidden/>
    <w:unhideWhenUsed/>
    <w:rsid w:val="009C4829"/>
  </w:style>
  <w:style w:type="numbering" w:customStyle="1" w:styleId="111212">
    <w:name w:val="Нет списка111212"/>
    <w:next w:val="a8"/>
    <w:semiHidden/>
    <w:rsid w:val="009C4829"/>
  </w:style>
  <w:style w:type="numbering" w:customStyle="1" w:styleId="3212">
    <w:name w:val="Нет списка3212"/>
    <w:next w:val="a8"/>
    <w:uiPriority w:val="99"/>
    <w:semiHidden/>
    <w:unhideWhenUsed/>
    <w:rsid w:val="009C4829"/>
  </w:style>
  <w:style w:type="numbering" w:customStyle="1" w:styleId="4212">
    <w:name w:val="Нет списка4212"/>
    <w:next w:val="a8"/>
    <w:uiPriority w:val="99"/>
    <w:semiHidden/>
    <w:unhideWhenUsed/>
    <w:rsid w:val="009C4829"/>
  </w:style>
  <w:style w:type="numbering" w:customStyle="1" w:styleId="12212">
    <w:name w:val="Нет списка12212"/>
    <w:next w:val="a8"/>
    <w:semiHidden/>
    <w:rsid w:val="009C4829"/>
  </w:style>
  <w:style w:type="numbering" w:customStyle="1" w:styleId="8111">
    <w:name w:val="Нет списка811"/>
    <w:next w:val="a8"/>
    <w:uiPriority w:val="99"/>
    <w:semiHidden/>
    <w:unhideWhenUsed/>
    <w:rsid w:val="009C4829"/>
  </w:style>
  <w:style w:type="numbering" w:customStyle="1" w:styleId="16110">
    <w:name w:val="Нет списка1611"/>
    <w:next w:val="a8"/>
    <w:uiPriority w:val="99"/>
    <w:semiHidden/>
    <w:unhideWhenUsed/>
    <w:rsid w:val="009C4829"/>
  </w:style>
  <w:style w:type="numbering" w:customStyle="1" w:styleId="11510">
    <w:name w:val="Нет списка1151"/>
    <w:next w:val="a8"/>
    <w:semiHidden/>
    <w:rsid w:val="009C4829"/>
  </w:style>
  <w:style w:type="numbering" w:customStyle="1" w:styleId="2510">
    <w:name w:val="Нет списка251"/>
    <w:next w:val="a8"/>
    <w:uiPriority w:val="99"/>
    <w:semiHidden/>
    <w:unhideWhenUsed/>
    <w:rsid w:val="009C4829"/>
  </w:style>
  <w:style w:type="numbering" w:customStyle="1" w:styleId="11141">
    <w:name w:val="Нет списка11141"/>
    <w:next w:val="a8"/>
    <w:semiHidden/>
    <w:rsid w:val="009C4829"/>
  </w:style>
  <w:style w:type="numbering" w:customStyle="1" w:styleId="21310">
    <w:name w:val="Нет списка2131"/>
    <w:next w:val="a8"/>
    <w:uiPriority w:val="99"/>
    <w:semiHidden/>
    <w:unhideWhenUsed/>
    <w:rsid w:val="009C4829"/>
  </w:style>
  <w:style w:type="numbering" w:customStyle="1" w:styleId="111131">
    <w:name w:val="Нет списка111131"/>
    <w:next w:val="a8"/>
    <w:semiHidden/>
    <w:rsid w:val="009C4829"/>
  </w:style>
  <w:style w:type="numbering" w:customStyle="1" w:styleId="3410">
    <w:name w:val="Нет списка341"/>
    <w:next w:val="a8"/>
    <w:uiPriority w:val="99"/>
    <w:semiHidden/>
    <w:unhideWhenUsed/>
    <w:rsid w:val="009C4829"/>
  </w:style>
  <w:style w:type="numbering" w:customStyle="1" w:styleId="4410">
    <w:name w:val="Нет списка441"/>
    <w:next w:val="a8"/>
    <w:uiPriority w:val="99"/>
    <w:semiHidden/>
    <w:unhideWhenUsed/>
    <w:rsid w:val="009C4829"/>
  </w:style>
  <w:style w:type="numbering" w:customStyle="1" w:styleId="1241">
    <w:name w:val="Нет списка1241"/>
    <w:next w:val="a8"/>
    <w:semiHidden/>
    <w:rsid w:val="009C4829"/>
  </w:style>
  <w:style w:type="numbering" w:customStyle="1" w:styleId="5310">
    <w:name w:val="Нет списка531"/>
    <w:next w:val="a8"/>
    <w:uiPriority w:val="99"/>
    <w:semiHidden/>
    <w:unhideWhenUsed/>
    <w:rsid w:val="009C4829"/>
  </w:style>
  <w:style w:type="numbering" w:customStyle="1" w:styleId="1331">
    <w:name w:val="Нет списка1331"/>
    <w:next w:val="a8"/>
    <w:semiHidden/>
    <w:rsid w:val="009C4829"/>
  </w:style>
  <w:style w:type="numbering" w:customStyle="1" w:styleId="2221">
    <w:name w:val="Нет списка2221"/>
    <w:next w:val="a8"/>
    <w:uiPriority w:val="99"/>
    <w:semiHidden/>
    <w:unhideWhenUsed/>
    <w:rsid w:val="009C4829"/>
  </w:style>
  <w:style w:type="numbering" w:customStyle="1" w:styleId="11221">
    <w:name w:val="Нет списка11221"/>
    <w:next w:val="a8"/>
    <w:semiHidden/>
    <w:rsid w:val="009C4829"/>
  </w:style>
  <w:style w:type="numbering" w:customStyle="1" w:styleId="31310">
    <w:name w:val="Нет списка3131"/>
    <w:next w:val="a8"/>
    <w:uiPriority w:val="99"/>
    <w:semiHidden/>
    <w:unhideWhenUsed/>
    <w:rsid w:val="009C4829"/>
  </w:style>
  <w:style w:type="numbering" w:customStyle="1" w:styleId="41310">
    <w:name w:val="Нет списка4131"/>
    <w:next w:val="a8"/>
    <w:uiPriority w:val="99"/>
    <w:semiHidden/>
    <w:unhideWhenUsed/>
    <w:rsid w:val="009C4829"/>
  </w:style>
  <w:style w:type="numbering" w:customStyle="1" w:styleId="12131">
    <w:name w:val="Нет списка12131"/>
    <w:next w:val="a8"/>
    <w:semiHidden/>
    <w:rsid w:val="009C4829"/>
  </w:style>
  <w:style w:type="numbering" w:customStyle="1" w:styleId="6210">
    <w:name w:val="Нет списка621"/>
    <w:next w:val="a8"/>
    <w:semiHidden/>
    <w:rsid w:val="009C4829"/>
  </w:style>
  <w:style w:type="numbering" w:customStyle="1" w:styleId="1421">
    <w:name w:val="Нет списка1421"/>
    <w:next w:val="a8"/>
    <w:uiPriority w:val="99"/>
    <w:semiHidden/>
    <w:unhideWhenUsed/>
    <w:rsid w:val="009C4829"/>
  </w:style>
  <w:style w:type="numbering" w:customStyle="1" w:styleId="11321">
    <w:name w:val="Нет списка11321"/>
    <w:next w:val="a8"/>
    <w:semiHidden/>
    <w:rsid w:val="009C4829"/>
  </w:style>
  <w:style w:type="numbering" w:customStyle="1" w:styleId="2321">
    <w:name w:val="Нет списка2321"/>
    <w:next w:val="a8"/>
    <w:uiPriority w:val="99"/>
    <w:semiHidden/>
    <w:unhideWhenUsed/>
    <w:rsid w:val="009C4829"/>
  </w:style>
  <w:style w:type="numbering" w:customStyle="1" w:styleId="111221">
    <w:name w:val="Нет списка111221"/>
    <w:next w:val="a8"/>
    <w:semiHidden/>
    <w:rsid w:val="009C4829"/>
  </w:style>
  <w:style w:type="numbering" w:customStyle="1" w:styleId="3221">
    <w:name w:val="Нет списка3221"/>
    <w:next w:val="a8"/>
    <w:uiPriority w:val="99"/>
    <w:semiHidden/>
    <w:unhideWhenUsed/>
    <w:rsid w:val="009C4829"/>
  </w:style>
  <w:style w:type="numbering" w:customStyle="1" w:styleId="4221">
    <w:name w:val="Нет списка4221"/>
    <w:next w:val="a8"/>
    <w:uiPriority w:val="99"/>
    <w:semiHidden/>
    <w:unhideWhenUsed/>
    <w:rsid w:val="009C4829"/>
  </w:style>
  <w:style w:type="numbering" w:customStyle="1" w:styleId="12221">
    <w:name w:val="Нет списка12221"/>
    <w:next w:val="a8"/>
    <w:semiHidden/>
    <w:rsid w:val="009C4829"/>
  </w:style>
  <w:style w:type="table" w:customStyle="1" w:styleId="1711">
    <w:name w:val="Сетка таблицы171"/>
    <w:basedOn w:val="a7"/>
    <w:next w:val="afa"/>
    <w:uiPriority w:val="39"/>
    <w:rsid w:val="009C482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1">
    <w:name w:val="Нет списка19"/>
    <w:next w:val="a8"/>
    <w:uiPriority w:val="99"/>
    <w:semiHidden/>
    <w:unhideWhenUsed/>
    <w:rsid w:val="00FC22D9"/>
  </w:style>
  <w:style w:type="table" w:customStyle="1" w:styleId="-116">
    <w:name w:val="Цветная сетка - Акцент 116"/>
    <w:basedOn w:val="a7"/>
    <w:next w:val="-1"/>
    <w:uiPriority w:val="73"/>
    <w:rsid w:val="00FC22D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9C6C6"/>
    </w:tcPr>
    <w:tblStylePr w:type="firstRow">
      <w:rPr>
        <w:b/>
        <w:bCs/>
      </w:rPr>
      <w:tblPr/>
      <w:tcPr>
        <w:shd w:val="clear" w:color="auto" w:fill="F28E8D"/>
      </w:tcPr>
    </w:tblStylePr>
    <w:tblStylePr w:type="lastRow">
      <w:rPr>
        <w:b/>
        <w:bCs/>
        <w:color w:val="000000"/>
      </w:rPr>
      <w:tblPr/>
      <w:tcPr>
        <w:shd w:val="clear" w:color="auto" w:fill="F28E8D"/>
      </w:tcPr>
    </w:tblStylePr>
    <w:tblStylePr w:type="firstCol">
      <w:rPr>
        <w:color w:val="FFFFFF"/>
      </w:rPr>
      <w:tblPr/>
      <w:tcPr>
        <w:shd w:val="clear" w:color="auto" w:fill="830F0E"/>
      </w:tcPr>
    </w:tblStylePr>
    <w:tblStylePr w:type="lastCol">
      <w:rPr>
        <w:color w:val="FFFFFF"/>
      </w:rPr>
      <w:tblPr/>
      <w:tcPr>
        <w:shd w:val="clear" w:color="auto" w:fill="830F0E"/>
      </w:tcPr>
    </w:tblStylePr>
    <w:tblStylePr w:type="band1Vert">
      <w:tblPr/>
      <w:tcPr>
        <w:shd w:val="clear" w:color="auto" w:fill="EF7271"/>
      </w:tcPr>
    </w:tblStylePr>
    <w:tblStylePr w:type="band1Horz">
      <w:tblPr/>
      <w:tcPr>
        <w:shd w:val="clear" w:color="auto" w:fill="EF7271"/>
      </w:tcPr>
    </w:tblStylePr>
  </w:style>
  <w:style w:type="table" w:customStyle="1" w:styleId="-1160">
    <w:name w:val="Темный список - Акцент 116"/>
    <w:basedOn w:val="a7"/>
    <w:next w:val="-10"/>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B0151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70A09"/>
      </w:tcPr>
    </w:tblStylePr>
    <w:tblStylePr w:type="firstCol">
      <w:tblPr/>
      <w:tcPr>
        <w:tcBorders>
          <w:top w:val="nil"/>
          <w:left w:val="nil"/>
          <w:bottom w:val="nil"/>
          <w:right w:val="single" w:sz="18" w:space="0" w:color="FFFFFF"/>
          <w:insideH w:val="nil"/>
          <w:insideV w:val="nil"/>
        </w:tcBorders>
        <w:shd w:val="clear" w:color="auto" w:fill="830F0E"/>
      </w:tcPr>
    </w:tblStylePr>
    <w:tblStylePr w:type="lastCol">
      <w:tblPr/>
      <w:tcPr>
        <w:tcBorders>
          <w:top w:val="nil"/>
          <w:left w:val="single" w:sz="18" w:space="0" w:color="FFFFFF"/>
          <w:bottom w:val="nil"/>
          <w:right w:val="nil"/>
          <w:insideH w:val="nil"/>
          <w:insideV w:val="nil"/>
        </w:tcBorders>
        <w:shd w:val="clear" w:color="auto" w:fill="830F0E"/>
      </w:tcPr>
    </w:tblStylePr>
    <w:tblStylePr w:type="band1Vert">
      <w:tblPr/>
      <w:tcPr>
        <w:tcBorders>
          <w:top w:val="nil"/>
          <w:left w:val="nil"/>
          <w:bottom w:val="nil"/>
          <w:right w:val="nil"/>
          <w:insideH w:val="nil"/>
          <w:insideV w:val="nil"/>
        </w:tcBorders>
        <w:shd w:val="clear" w:color="auto" w:fill="830F0E"/>
      </w:tcPr>
    </w:tblStylePr>
    <w:tblStylePr w:type="band1Horz">
      <w:tblPr/>
      <w:tcPr>
        <w:tcBorders>
          <w:top w:val="nil"/>
          <w:left w:val="nil"/>
          <w:bottom w:val="nil"/>
          <w:right w:val="nil"/>
          <w:insideH w:val="nil"/>
          <w:insideV w:val="nil"/>
        </w:tcBorders>
        <w:shd w:val="clear" w:color="auto" w:fill="830F0E"/>
      </w:tcPr>
    </w:tblStylePr>
  </w:style>
  <w:style w:type="table" w:customStyle="1" w:styleId="3-616">
    <w:name w:val="Средняя сетка 3 - Акцент 616"/>
    <w:basedOn w:val="a7"/>
    <w:next w:val="3-6"/>
    <w:uiPriority w:val="69"/>
    <w:rsid w:val="00FC22D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7D6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E5E9B"/>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E5E9B"/>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E5E9B"/>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E5E9B"/>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FAE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FAECD"/>
      </w:tcPr>
    </w:tblStylePr>
  </w:style>
  <w:style w:type="table" w:customStyle="1" w:styleId="-216">
    <w:name w:val="Темный список - Акцент 216"/>
    <w:basedOn w:val="a7"/>
    <w:next w:val="-2"/>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A631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43009"/>
      </w:tcPr>
    </w:tblStylePr>
    <w:tblStylePr w:type="firstCol">
      <w:tblPr/>
      <w:tcPr>
        <w:tcBorders>
          <w:top w:val="nil"/>
          <w:left w:val="nil"/>
          <w:bottom w:val="nil"/>
          <w:right w:val="single" w:sz="18" w:space="0" w:color="FFFFFF"/>
          <w:insideH w:val="nil"/>
          <w:insideV w:val="nil"/>
        </w:tcBorders>
        <w:shd w:val="clear" w:color="auto" w:fill="AF490D"/>
      </w:tcPr>
    </w:tblStylePr>
    <w:tblStylePr w:type="lastCol">
      <w:tblPr/>
      <w:tcPr>
        <w:tcBorders>
          <w:top w:val="nil"/>
          <w:left w:val="single" w:sz="18" w:space="0" w:color="FFFFFF"/>
          <w:bottom w:val="nil"/>
          <w:right w:val="nil"/>
          <w:insideH w:val="nil"/>
          <w:insideV w:val="nil"/>
        </w:tcBorders>
        <w:shd w:val="clear" w:color="auto" w:fill="AF490D"/>
      </w:tcPr>
    </w:tblStylePr>
    <w:tblStylePr w:type="band1Vert">
      <w:tblPr/>
      <w:tcPr>
        <w:tcBorders>
          <w:top w:val="nil"/>
          <w:left w:val="nil"/>
          <w:bottom w:val="nil"/>
          <w:right w:val="nil"/>
          <w:insideH w:val="nil"/>
          <w:insideV w:val="nil"/>
        </w:tcBorders>
        <w:shd w:val="clear" w:color="auto" w:fill="AF490D"/>
      </w:tcPr>
    </w:tblStylePr>
    <w:tblStylePr w:type="band1Horz">
      <w:tblPr/>
      <w:tcPr>
        <w:tcBorders>
          <w:top w:val="nil"/>
          <w:left w:val="nil"/>
          <w:bottom w:val="nil"/>
          <w:right w:val="nil"/>
          <w:insideH w:val="nil"/>
          <w:insideV w:val="nil"/>
        </w:tcBorders>
        <w:shd w:val="clear" w:color="auto" w:fill="AF490D"/>
      </w:tcPr>
    </w:tblStylePr>
  </w:style>
  <w:style w:type="table" w:customStyle="1" w:styleId="3fa">
    <w:name w:val="ПЕ_Таблица3"/>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Темный список - Акцент 316"/>
    <w:basedOn w:val="a7"/>
    <w:next w:val="-3"/>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6B72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85D0E"/>
      </w:tcPr>
    </w:tblStylePr>
    <w:tblStylePr w:type="firstCol">
      <w:tblPr/>
      <w:tcPr>
        <w:tcBorders>
          <w:top w:val="nil"/>
          <w:left w:val="nil"/>
          <w:bottom w:val="nil"/>
          <w:right w:val="single" w:sz="18" w:space="0" w:color="FFFFFF"/>
          <w:insideH w:val="nil"/>
          <w:insideV w:val="nil"/>
        </w:tcBorders>
        <w:shd w:val="clear" w:color="auto" w:fill="B58D15"/>
      </w:tcPr>
    </w:tblStylePr>
    <w:tblStylePr w:type="lastCol">
      <w:tblPr/>
      <w:tcPr>
        <w:tcBorders>
          <w:top w:val="nil"/>
          <w:left w:val="single" w:sz="18" w:space="0" w:color="FFFFFF"/>
          <w:bottom w:val="nil"/>
          <w:right w:val="nil"/>
          <w:insideH w:val="nil"/>
          <w:insideV w:val="nil"/>
        </w:tcBorders>
        <w:shd w:val="clear" w:color="auto" w:fill="B58D15"/>
      </w:tcPr>
    </w:tblStylePr>
    <w:tblStylePr w:type="band1Vert">
      <w:tblPr/>
      <w:tcPr>
        <w:tcBorders>
          <w:top w:val="nil"/>
          <w:left w:val="nil"/>
          <w:bottom w:val="nil"/>
          <w:right w:val="nil"/>
          <w:insideH w:val="nil"/>
          <w:insideV w:val="nil"/>
        </w:tcBorders>
        <w:shd w:val="clear" w:color="auto" w:fill="B58D15"/>
      </w:tcPr>
    </w:tblStylePr>
    <w:tblStylePr w:type="band1Horz">
      <w:tblPr/>
      <w:tcPr>
        <w:tcBorders>
          <w:top w:val="nil"/>
          <w:left w:val="nil"/>
          <w:bottom w:val="nil"/>
          <w:right w:val="nil"/>
          <w:insideH w:val="nil"/>
          <w:insideV w:val="nil"/>
        </w:tcBorders>
        <w:shd w:val="clear" w:color="auto" w:fill="B58D15"/>
      </w:tcPr>
    </w:tblStylePr>
  </w:style>
  <w:style w:type="table" w:customStyle="1" w:styleId="-416">
    <w:name w:val="Темный список - Акцент 416"/>
    <w:basedOn w:val="a7"/>
    <w:next w:val="-4"/>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6AAC9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15847"/>
      </w:tcPr>
    </w:tblStylePr>
    <w:tblStylePr w:type="firstCol">
      <w:tblPr/>
      <w:tcPr>
        <w:tcBorders>
          <w:top w:val="nil"/>
          <w:left w:val="nil"/>
          <w:bottom w:val="nil"/>
          <w:right w:val="single" w:sz="18" w:space="0" w:color="FFFFFF"/>
          <w:insideH w:val="nil"/>
          <w:insideV w:val="nil"/>
        </w:tcBorders>
        <w:shd w:val="clear" w:color="auto" w:fill="4A856C"/>
      </w:tcPr>
    </w:tblStylePr>
    <w:tblStylePr w:type="lastCol">
      <w:tblPr/>
      <w:tcPr>
        <w:tcBorders>
          <w:top w:val="nil"/>
          <w:left w:val="single" w:sz="18" w:space="0" w:color="FFFFFF"/>
          <w:bottom w:val="nil"/>
          <w:right w:val="nil"/>
          <w:insideH w:val="nil"/>
          <w:insideV w:val="nil"/>
        </w:tcBorders>
        <w:shd w:val="clear" w:color="auto" w:fill="4A856C"/>
      </w:tcPr>
    </w:tblStylePr>
    <w:tblStylePr w:type="band1Vert">
      <w:tblPr/>
      <w:tcPr>
        <w:tcBorders>
          <w:top w:val="nil"/>
          <w:left w:val="nil"/>
          <w:bottom w:val="nil"/>
          <w:right w:val="nil"/>
          <w:insideH w:val="nil"/>
          <w:insideV w:val="nil"/>
        </w:tcBorders>
        <w:shd w:val="clear" w:color="auto" w:fill="4A856C"/>
      </w:tcPr>
    </w:tblStylePr>
    <w:tblStylePr w:type="band1Horz">
      <w:tblPr/>
      <w:tcPr>
        <w:tcBorders>
          <w:top w:val="nil"/>
          <w:left w:val="nil"/>
          <w:bottom w:val="nil"/>
          <w:right w:val="nil"/>
          <w:insideH w:val="nil"/>
          <w:insideV w:val="nil"/>
        </w:tcBorders>
        <w:shd w:val="clear" w:color="auto" w:fill="4A856C"/>
      </w:tcPr>
    </w:tblStylePr>
  </w:style>
  <w:style w:type="table" w:customStyle="1" w:styleId="2-1115">
    <w:name w:val="Средняя заливка 2 - Акцент 1115"/>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6">
    <w:name w:val="Темный список - Акцент 516"/>
    <w:basedOn w:val="a7"/>
    <w:next w:val="-5"/>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4849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414C"/>
      </w:tcPr>
    </w:tblStylePr>
    <w:tblStylePr w:type="firstCol">
      <w:tblPr/>
      <w:tcPr>
        <w:tcBorders>
          <w:top w:val="nil"/>
          <w:left w:val="nil"/>
          <w:bottom w:val="nil"/>
          <w:right w:val="single" w:sz="18" w:space="0" w:color="FFFFFF"/>
          <w:insideH w:val="nil"/>
          <w:insideV w:val="nil"/>
        </w:tcBorders>
        <w:shd w:val="clear" w:color="auto" w:fill="3E6273"/>
      </w:tcPr>
    </w:tblStylePr>
    <w:tblStylePr w:type="lastCol">
      <w:tblPr/>
      <w:tcPr>
        <w:tcBorders>
          <w:top w:val="nil"/>
          <w:left w:val="single" w:sz="18" w:space="0" w:color="FFFFFF"/>
          <w:bottom w:val="nil"/>
          <w:right w:val="nil"/>
          <w:insideH w:val="nil"/>
          <w:insideV w:val="nil"/>
        </w:tcBorders>
        <w:shd w:val="clear" w:color="auto" w:fill="3E6273"/>
      </w:tcPr>
    </w:tblStylePr>
    <w:tblStylePr w:type="band1Vert">
      <w:tblPr/>
      <w:tcPr>
        <w:tcBorders>
          <w:top w:val="nil"/>
          <w:left w:val="nil"/>
          <w:bottom w:val="nil"/>
          <w:right w:val="nil"/>
          <w:insideH w:val="nil"/>
          <w:insideV w:val="nil"/>
        </w:tcBorders>
        <w:shd w:val="clear" w:color="auto" w:fill="3E6273"/>
      </w:tcPr>
    </w:tblStylePr>
    <w:tblStylePr w:type="band1Horz">
      <w:tblPr/>
      <w:tcPr>
        <w:tcBorders>
          <w:top w:val="nil"/>
          <w:left w:val="nil"/>
          <w:bottom w:val="nil"/>
          <w:right w:val="nil"/>
          <w:insideH w:val="nil"/>
          <w:insideV w:val="nil"/>
        </w:tcBorders>
        <w:shd w:val="clear" w:color="auto" w:fill="3E6273"/>
      </w:tcPr>
    </w:tblStylePr>
  </w:style>
  <w:style w:type="table" w:customStyle="1" w:styleId="2-1215">
    <w:name w:val="Средняя заливка 2 - Акцент 1215"/>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61">
    <w:name w:val="Цветная заливка - Акцент 116"/>
    <w:basedOn w:val="a7"/>
    <w:next w:val="-12"/>
    <w:uiPriority w:val="71"/>
    <w:rsid w:val="00FC22D9"/>
    <w:rPr>
      <w:rFonts w:eastAsia="SimSun" w:cs="Cordia New"/>
      <w:color w:val="000000"/>
      <w:sz w:val="22"/>
      <w:szCs w:val="22"/>
      <w:lang w:eastAsia="en-US"/>
    </w:rPr>
    <w:tblPr>
      <w:tblStyleRowBandSize w:val="1"/>
      <w:tblStyleColBandSize w:val="1"/>
      <w:tblInd w:w="0" w:type="dxa"/>
      <w:tblBorders>
        <w:top w:val="single" w:sz="24" w:space="0" w:color="EA6312"/>
        <w:left w:val="single" w:sz="4" w:space="0" w:color="B01513"/>
        <w:bottom w:val="single" w:sz="4" w:space="0" w:color="B01513"/>
        <w:right w:val="single" w:sz="4" w:space="0" w:color="B01513"/>
        <w:insideH w:val="single" w:sz="4" w:space="0" w:color="FFFFFF"/>
        <w:insideV w:val="single" w:sz="4" w:space="0" w:color="FFFFFF"/>
      </w:tblBorders>
      <w:tblCellMar>
        <w:top w:w="0" w:type="dxa"/>
        <w:left w:w="108" w:type="dxa"/>
        <w:bottom w:w="0" w:type="dxa"/>
        <w:right w:w="108" w:type="dxa"/>
      </w:tblCellMar>
    </w:tblPr>
    <w:tcPr>
      <w:shd w:val="clear" w:color="auto" w:fill="FCE3E3"/>
    </w:tcPr>
    <w:tblStylePr w:type="firstRow">
      <w:rPr>
        <w:b/>
        <w:bCs/>
      </w:rPr>
      <w:tblPr/>
      <w:tcPr>
        <w:tcBorders>
          <w:top w:val="nil"/>
          <w:left w:val="nil"/>
          <w:bottom w:val="single" w:sz="24" w:space="0" w:color="EA631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690C0B"/>
      </w:tcPr>
    </w:tblStylePr>
    <w:tblStylePr w:type="firstCol">
      <w:rPr>
        <w:color w:val="FFFFFF"/>
      </w:rPr>
      <w:tblPr/>
      <w:tcPr>
        <w:tcBorders>
          <w:top w:val="nil"/>
          <w:left w:val="nil"/>
          <w:bottom w:val="nil"/>
          <w:right w:val="nil"/>
          <w:insideH w:val="single" w:sz="4" w:space="0" w:color="690C0B"/>
          <w:insideV w:val="nil"/>
        </w:tcBorders>
        <w:shd w:val="clear" w:color="auto" w:fill="690C0B"/>
      </w:tcPr>
    </w:tblStylePr>
    <w:tblStylePr w:type="lastCol">
      <w:rPr>
        <w:color w:val="FFFFFF"/>
      </w:rPr>
      <w:tblPr/>
      <w:tcPr>
        <w:tcBorders>
          <w:top w:val="nil"/>
          <w:left w:val="nil"/>
          <w:bottom w:val="nil"/>
          <w:right w:val="nil"/>
          <w:insideH w:val="nil"/>
          <w:insideV w:val="nil"/>
        </w:tcBorders>
        <w:shd w:val="clear" w:color="auto" w:fill="690C0B"/>
      </w:tcPr>
    </w:tblStylePr>
    <w:tblStylePr w:type="band1Vert">
      <w:tblPr/>
      <w:tcPr>
        <w:shd w:val="clear" w:color="auto" w:fill="F28E8D"/>
      </w:tcPr>
    </w:tblStylePr>
    <w:tblStylePr w:type="band1Horz">
      <w:tblPr/>
      <w:tcPr>
        <w:shd w:val="clear" w:color="auto" w:fill="EF7271"/>
      </w:tcPr>
    </w:tblStylePr>
    <w:tblStylePr w:type="neCell">
      <w:rPr>
        <w:color w:val="000000"/>
      </w:rPr>
    </w:tblStylePr>
    <w:tblStylePr w:type="nwCell">
      <w:rPr>
        <w:color w:val="000000"/>
      </w:rPr>
    </w:tblStylePr>
  </w:style>
  <w:style w:type="table" w:customStyle="1" w:styleId="-616">
    <w:name w:val="Темный список - Акцент 616"/>
    <w:basedOn w:val="a7"/>
    <w:next w:val="-6"/>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9E5E9B"/>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2E4D"/>
      </w:tcPr>
    </w:tblStylePr>
    <w:tblStylePr w:type="firstCol">
      <w:tblPr/>
      <w:tcPr>
        <w:tcBorders>
          <w:top w:val="nil"/>
          <w:left w:val="nil"/>
          <w:bottom w:val="nil"/>
          <w:right w:val="single" w:sz="18" w:space="0" w:color="FFFFFF"/>
          <w:insideH w:val="nil"/>
          <w:insideV w:val="nil"/>
        </w:tcBorders>
        <w:shd w:val="clear" w:color="auto" w:fill="764673"/>
      </w:tcPr>
    </w:tblStylePr>
    <w:tblStylePr w:type="lastCol">
      <w:tblPr/>
      <w:tcPr>
        <w:tcBorders>
          <w:top w:val="nil"/>
          <w:left w:val="single" w:sz="18" w:space="0" w:color="FFFFFF"/>
          <w:bottom w:val="nil"/>
          <w:right w:val="nil"/>
          <w:insideH w:val="nil"/>
          <w:insideV w:val="nil"/>
        </w:tcBorders>
        <w:shd w:val="clear" w:color="auto" w:fill="764673"/>
      </w:tcPr>
    </w:tblStylePr>
    <w:tblStylePr w:type="band1Vert">
      <w:tblPr/>
      <w:tcPr>
        <w:tcBorders>
          <w:top w:val="nil"/>
          <w:left w:val="nil"/>
          <w:bottom w:val="nil"/>
          <w:right w:val="nil"/>
          <w:insideH w:val="nil"/>
          <w:insideV w:val="nil"/>
        </w:tcBorders>
        <w:shd w:val="clear" w:color="auto" w:fill="764673"/>
      </w:tcPr>
    </w:tblStylePr>
    <w:tblStylePr w:type="band1Horz">
      <w:tblPr/>
      <w:tcPr>
        <w:tcBorders>
          <w:top w:val="nil"/>
          <w:left w:val="nil"/>
          <w:bottom w:val="nil"/>
          <w:right w:val="nil"/>
          <w:insideH w:val="nil"/>
          <w:insideV w:val="nil"/>
        </w:tcBorders>
        <w:shd w:val="clear" w:color="auto" w:fill="764673"/>
      </w:tcPr>
    </w:tblStylePr>
  </w:style>
  <w:style w:type="table" w:customStyle="1" w:styleId="2-1315">
    <w:name w:val="Средняя заливка 2 - Акцент 1315"/>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50">
    <w:name w:val="Сетка таблицы125"/>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0">
    <w:name w:val="Сетка таблицы218"/>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0">
    <w:name w:val="Сетка таблицы316"/>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0">
    <w:name w:val="Сетка таблицы417"/>
    <w:basedOn w:val="a7"/>
    <w:next w:val="afa"/>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0">
    <w:name w:val="Сетка таблицы516"/>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5">
    <w:name w:val="Таблица-сетка 2 — акцент 5115"/>
    <w:basedOn w:val="a7"/>
    <w:uiPriority w:val="47"/>
    <w:rsid w:val="00FC22D9"/>
    <w:rPr>
      <w:rFonts w:eastAsia="SimSun" w:cs="Cordia New"/>
      <w:sz w:val="22"/>
      <w:szCs w:val="22"/>
      <w:lang w:eastAsia="en-US"/>
    </w:rPr>
    <w:tblPr>
      <w:tblStyleRowBandSize w:val="1"/>
      <w:tblStyleColBandSize w:val="1"/>
      <w:tblInd w:w="0" w:type="dxa"/>
      <w:tblBorders>
        <w:top w:val="single" w:sz="2" w:space="0" w:color="95B6C5"/>
        <w:bottom w:val="single" w:sz="2" w:space="0" w:color="95B6C5"/>
        <w:insideH w:val="single" w:sz="2" w:space="0" w:color="95B6C5"/>
        <w:insideV w:val="single" w:sz="2" w:space="0" w:color="95B6C5"/>
      </w:tblBorders>
      <w:tblCellMar>
        <w:top w:w="0" w:type="dxa"/>
        <w:left w:w="108" w:type="dxa"/>
        <w:bottom w:w="0" w:type="dxa"/>
        <w:right w:w="108" w:type="dxa"/>
      </w:tblCellMar>
    </w:tblPr>
    <w:tblStylePr w:type="firstRow">
      <w:rPr>
        <w:b/>
        <w:bCs/>
      </w:rPr>
      <w:tblPr/>
      <w:tcPr>
        <w:tcBorders>
          <w:top w:val="nil"/>
          <w:bottom w:val="single" w:sz="12" w:space="0" w:color="95B6C5"/>
          <w:insideH w:val="nil"/>
          <w:insideV w:val="nil"/>
        </w:tcBorders>
        <w:shd w:val="clear" w:color="auto" w:fill="FFFFFF"/>
      </w:tcPr>
    </w:tblStylePr>
    <w:tblStylePr w:type="lastRow">
      <w:rPr>
        <w:b/>
        <w:bCs/>
      </w:rPr>
      <w:tblPr/>
      <w:tcPr>
        <w:tcBorders>
          <w:top w:val="double" w:sz="2" w:space="0" w:color="95B6C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4115">
    <w:name w:val="Таблица-сетка 2 — акцент 4115"/>
    <w:basedOn w:val="a7"/>
    <w:uiPriority w:val="47"/>
    <w:rsid w:val="00FC22D9"/>
    <w:rPr>
      <w:rFonts w:eastAsia="SimSun" w:cs="Cordia New"/>
      <w:sz w:val="22"/>
      <w:szCs w:val="22"/>
      <w:lang w:eastAsia="en-US"/>
    </w:rPr>
    <w:tblPr>
      <w:tblStyleRowBandSize w:val="1"/>
      <w:tblStyleColBandSize w:val="1"/>
      <w:tblInd w:w="0" w:type="dxa"/>
      <w:tblBorders>
        <w:top w:val="single" w:sz="2" w:space="0" w:color="A5CDBC"/>
        <w:bottom w:val="single" w:sz="2" w:space="0" w:color="A5CDBC"/>
        <w:insideH w:val="single" w:sz="2" w:space="0" w:color="A5CDBC"/>
        <w:insideV w:val="single" w:sz="2" w:space="0" w:color="A5CDBC"/>
      </w:tblBorders>
      <w:tblCellMar>
        <w:top w:w="0" w:type="dxa"/>
        <w:left w:w="108" w:type="dxa"/>
        <w:bottom w:w="0" w:type="dxa"/>
        <w:right w:w="108" w:type="dxa"/>
      </w:tblCellMar>
    </w:tblPr>
    <w:tblStylePr w:type="firstRow">
      <w:rPr>
        <w:b/>
        <w:bCs/>
      </w:rPr>
      <w:tblPr/>
      <w:tcPr>
        <w:tcBorders>
          <w:top w:val="nil"/>
          <w:bottom w:val="single" w:sz="12" w:space="0" w:color="A5CDBC"/>
          <w:insideH w:val="nil"/>
          <w:insideV w:val="nil"/>
        </w:tcBorders>
        <w:shd w:val="clear" w:color="auto" w:fill="FFFFFF"/>
      </w:tcPr>
    </w:tblStylePr>
    <w:tblStylePr w:type="lastRow">
      <w:rPr>
        <w:b/>
        <w:bCs/>
      </w:rPr>
      <w:tblPr/>
      <w:tcPr>
        <w:tcBorders>
          <w:top w:val="double" w:sz="2" w:space="0" w:color="A5CDB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11150">
    <w:name w:val="Таблица-сетка 2 — акцент 1115"/>
    <w:basedOn w:val="a7"/>
    <w:uiPriority w:val="47"/>
    <w:rsid w:val="00FC22D9"/>
    <w:rPr>
      <w:rFonts w:eastAsia="SimSun" w:cs="Cordia New"/>
      <w:sz w:val="22"/>
      <w:szCs w:val="22"/>
      <w:lang w:eastAsia="en-US"/>
    </w:rPr>
    <w:tblPr>
      <w:tblStyleRowBandSize w:val="1"/>
      <w:tblStyleColBandSize w:val="1"/>
      <w:tblInd w:w="0" w:type="dxa"/>
      <w:tblBorders>
        <w:top w:val="single" w:sz="2" w:space="0" w:color="EC5654"/>
        <w:bottom w:val="single" w:sz="2" w:space="0" w:color="EC5654"/>
        <w:insideH w:val="single" w:sz="2" w:space="0" w:color="EC5654"/>
        <w:insideV w:val="single" w:sz="2" w:space="0" w:color="EC5654"/>
      </w:tblBorders>
      <w:tblCellMar>
        <w:top w:w="0" w:type="dxa"/>
        <w:left w:w="108" w:type="dxa"/>
        <w:bottom w:w="0" w:type="dxa"/>
        <w:right w:w="108" w:type="dxa"/>
      </w:tblCellMar>
    </w:tblPr>
    <w:tblStylePr w:type="firstRow">
      <w:rPr>
        <w:b/>
        <w:bCs/>
      </w:rPr>
      <w:tblPr/>
      <w:tcPr>
        <w:tcBorders>
          <w:top w:val="nil"/>
          <w:bottom w:val="single" w:sz="12" w:space="0" w:color="EC5654"/>
          <w:insideH w:val="nil"/>
          <w:insideV w:val="nil"/>
        </w:tcBorders>
        <w:shd w:val="clear" w:color="auto" w:fill="FFFFFF"/>
      </w:tcPr>
    </w:tblStylePr>
    <w:tblStylePr w:type="lastRow">
      <w:rPr>
        <w:b/>
        <w:bCs/>
      </w:rPr>
      <w:tblPr/>
      <w:tcPr>
        <w:tcBorders>
          <w:top w:val="double" w:sz="2" w:space="0" w:color="EC565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23115">
    <w:name w:val="Таблица-сетка 2 — акцент 3115"/>
    <w:basedOn w:val="a7"/>
    <w:uiPriority w:val="47"/>
    <w:rsid w:val="00FC22D9"/>
    <w:rPr>
      <w:rFonts w:eastAsia="SimSun" w:cs="Cordia New"/>
      <w:sz w:val="22"/>
      <w:szCs w:val="22"/>
      <w:lang w:eastAsia="en-US"/>
    </w:rPr>
    <w:tblPr>
      <w:tblStyleRowBandSize w:val="1"/>
      <w:tblStyleColBandSize w:val="1"/>
      <w:tblInd w:w="0" w:type="dxa"/>
      <w:tblBorders>
        <w:top w:val="single" w:sz="2" w:space="0" w:color="F0D37E"/>
        <w:bottom w:val="single" w:sz="2" w:space="0" w:color="F0D37E"/>
        <w:insideH w:val="single" w:sz="2" w:space="0" w:color="F0D37E"/>
        <w:insideV w:val="single" w:sz="2" w:space="0" w:color="F0D37E"/>
      </w:tblBorders>
      <w:tblCellMar>
        <w:top w:w="0" w:type="dxa"/>
        <w:left w:w="108" w:type="dxa"/>
        <w:bottom w:w="0" w:type="dxa"/>
        <w:right w:w="108" w:type="dxa"/>
      </w:tblCellMar>
    </w:tblPr>
    <w:tblStylePr w:type="firstRow">
      <w:rPr>
        <w:b/>
        <w:bCs/>
      </w:rPr>
      <w:tblPr/>
      <w:tcPr>
        <w:tcBorders>
          <w:top w:val="nil"/>
          <w:bottom w:val="single" w:sz="12" w:space="0" w:color="F0D37E"/>
          <w:insideH w:val="nil"/>
          <w:insideV w:val="nil"/>
        </w:tcBorders>
        <w:shd w:val="clear" w:color="auto" w:fill="FFFFFF"/>
      </w:tcPr>
    </w:tblStylePr>
    <w:tblStylePr w:type="lastRow">
      <w:rPr>
        <w:b/>
        <w:bCs/>
      </w:rPr>
      <w:tblPr/>
      <w:tcPr>
        <w:tcBorders>
          <w:top w:val="double" w:sz="2" w:space="0" w:color="F0D37E"/>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311150">
    <w:name w:val="Таблица-сетка 3 — акцент 1115"/>
    <w:basedOn w:val="a7"/>
    <w:uiPriority w:val="48"/>
    <w:rsid w:val="00FC22D9"/>
    <w:rPr>
      <w:rFonts w:eastAsia="SimSun" w:cs="Cordia New"/>
      <w:sz w:val="22"/>
      <w:szCs w:val="22"/>
      <w:lang w:eastAsia="en-US"/>
    </w:rPr>
    <w:tblPr>
      <w:tblStyleRowBandSize w:val="1"/>
      <w:tblStyleColBandSize w:val="1"/>
      <w:tblInd w:w="0" w:type="dxa"/>
      <w:tblBorders>
        <w:top w:val="single" w:sz="4" w:space="0" w:color="EC5654"/>
        <w:left w:val="single" w:sz="4" w:space="0" w:color="EC5654"/>
        <w:bottom w:val="single" w:sz="4" w:space="0" w:color="EC5654"/>
        <w:right w:val="single" w:sz="4" w:space="0" w:color="EC5654"/>
        <w:insideH w:val="single" w:sz="4" w:space="0" w:color="EC5654"/>
        <w:insideV w:val="single" w:sz="4" w:space="0" w:color="EC5654"/>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9C6C6"/>
      </w:tcPr>
    </w:tblStylePr>
    <w:tblStylePr w:type="band1Horz">
      <w:tblPr/>
      <w:tcPr>
        <w:shd w:val="clear" w:color="auto" w:fill="F9C6C6"/>
      </w:tcPr>
    </w:tblStylePr>
    <w:tblStylePr w:type="neCell">
      <w:tblPr/>
      <w:tcPr>
        <w:tcBorders>
          <w:bottom w:val="single" w:sz="4" w:space="0" w:color="EC5654"/>
        </w:tcBorders>
      </w:tcPr>
    </w:tblStylePr>
    <w:tblStylePr w:type="nwCell">
      <w:tblPr/>
      <w:tcPr>
        <w:tcBorders>
          <w:bottom w:val="single" w:sz="4" w:space="0" w:color="EC5654"/>
        </w:tcBorders>
      </w:tcPr>
    </w:tblStylePr>
    <w:tblStylePr w:type="seCell">
      <w:tblPr/>
      <w:tcPr>
        <w:tcBorders>
          <w:top w:val="single" w:sz="4" w:space="0" w:color="EC5654"/>
        </w:tcBorders>
      </w:tcPr>
    </w:tblStylePr>
    <w:tblStylePr w:type="swCell">
      <w:tblPr/>
      <w:tcPr>
        <w:tcBorders>
          <w:top w:val="single" w:sz="4" w:space="0" w:color="EC5654"/>
        </w:tcBorders>
      </w:tcPr>
    </w:tblStylePr>
  </w:style>
  <w:style w:type="table" w:customStyle="1" w:styleId="-65115">
    <w:name w:val="Таблица-сетка 6 цветная — акцент 5115"/>
    <w:basedOn w:val="a7"/>
    <w:uiPriority w:val="51"/>
    <w:rsid w:val="00FC22D9"/>
    <w:rPr>
      <w:rFonts w:eastAsia="SimSun" w:cs="Cordia New"/>
      <w:color w:val="3E6273"/>
      <w:sz w:val="22"/>
      <w:szCs w:val="22"/>
      <w:lang w:eastAsia="en-US"/>
    </w:rPr>
    <w:tblPr>
      <w:tblStyleRowBandSize w:val="1"/>
      <w:tblStyleColBandSize w:val="1"/>
      <w:tblInd w:w="0" w:type="dxa"/>
      <w:tblBorders>
        <w:top w:val="single" w:sz="4" w:space="0" w:color="95B6C5"/>
        <w:left w:val="single" w:sz="4" w:space="0" w:color="95B6C5"/>
        <w:bottom w:val="single" w:sz="4" w:space="0" w:color="95B6C5"/>
        <w:right w:val="single" w:sz="4" w:space="0" w:color="95B6C5"/>
        <w:insideH w:val="single" w:sz="4" w:space="0" w:color="95B6C5"/>
        <w:insideV w:val="single" w:sz="4" w:space="0" w:color="95B6C5"/>
      </w:tblBorders>
      <w:tblCellMar>
        <w:top w:w="0" w:type="dxa"/>
        <w:left w:w="108" w:type="dxa"/>
        <w:bottom w:w="0" w:type="dxa"/>
        <w:right w:w="108" w:type="dxa"/>
      </w:tblCellMar>
    </w:tblPr>
    <w:tblStylePr w:type="firstRow">
      <w:rPr>
        <w:b/>
        <w:bCs/>
      </w:rPr>
      <w:tblPr/>
      <w:tcPr>
        <w:tcBorders>
          <w:bottom w:val="single" w:sz="12" w:space="0" w:color="95B6C5"/>
        </w:tcBorders>
      </w:tcPr>
    </w:tblStylePr>
    <w:tblStylePr w:type="lastRow">
      <w:rPr>
        <w:b/>
        <w:bCs/>
      </w:rPr>
      <w:tblPr/>
      <w:tcPr>
        <w:tcBorders>
          <w:top w:val="double" w:sz="4" w:space="0" w:color="95B6C5"/>
        </w:tcBorders>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62118">
    <w:name w:val="Таблица-сетка 6 цветная — акцент 2118"/>
    <w:basedOn w:val="a7"/>
    <w:uiPriority w:val="51"/>
    <w:rsid w:val="00FC22D9"/>
    <w:rPr>
      <w:rFonts w:eastAsia="SimSun" w:cs="Cordia New"/>
      <w:color w:val="AF490D"/>
      <w:sz w:val="22"/>
      <w:szCs w:val="22"/>
      <w:lang w:eastAsia="en-US"/>
    </w:rPr>
    <w:tblPr>
      <w:tblStyleRowBandSize w:val="1"/>
      <w:tblStyleColBandSize w:val="1"/>
      <w:tblInd w:w="0" w:type="dxa"/>
      <w:tblBorders>
        <w:top w:val="single" w:sz="4" w:space="0" w:color="F4A06F"/>
        <w:left w:val="single" w:sz="4" w:space="0" w:color="F4A06F"/>
        <w:bottom w:val="single" w:sz="4" w:space="0" w:color="F4A06F"/>
        <w:right w:val="single" w:sz="4" w:space="0" w:color="F4A06F"/>
        <w:insideH w:val="single" w:sz="4" w:space="0" w:color="F4A06F"/>
        <w:insideV w:val="single" w:sz="4" w:space="0" w:color="F4A06F"/>
      </w:tblBorders>
      <w:tblCellMar>
        <w:top w:w="0" w:type="dxa"/>
        <w:left w:w="108" w:type="dxa"/>
        <w:bottom w:w="0" w:type="dxa"/>
        <w:right w:w="108" w:type="dxa"/>
      </w:tblCellMar>
    </w:tblPr>
    <w:tblStylePr w:type="firstRow">
      <w:rPr>
        <w:b/>
        <w:bCs/>
      </w:rPr>
      <w:tblPr/>
      <w:tcPr>
        <w:tcBorders>
          <w:bottom w:val="single" w:sz="12" w:space="0" w:color="F4A06F"/>
        </w:tcBorders>
      </w:tcPr>
    </w:tblStylePr>
    <w:tblStylePr w:type="lastRow">
      <w:rPr>
        <w:b/>
        <w:bCs/>
      </w:rPr>
      <w:tblPr/>
      <w:tcPr>
        <w:tcBorders>
          <w:top w:val="double" w:sz="4" w:space="0" w:color="F4A06F"/>
        </w:tcBorders>
      </w:tcPr>
    </w:tblStylePr>
    <w:tblStylePr w:type="firstCol">
      <w:rPr>
        <w:b/>
        <w:bCs/>
      </w:rPr>
    </w:tblStylePr>
    <w:tblStylePr w:type="lastCol">
      <w:rPr>
        <w:b/>
        <w:bCs/>
      </w:rPr>
    </w:tblStylePr>
    <w:tblStylePr w:type="band1Vert">
      <w:tblPr/>
      <w:tcPr>
        <w:shd w:val="clear" w:color="auto" w:fill="FBDFCF"/>
      </w:tcPr>
    </w:tblStylePr>
    <w:tblStylePr w:type="band1Horz">
      <w:tblPr/>
      <w:tcPr>
        <w:shd w:val="clear" w:color="auto" w:fill="FBDFCF"/>
      </w:tcPr>
    </w:tblStylePr>
  </w:style>
  <w:style w:type="table" w:customStyle="1" w:styleId="6160">
    <w:name w:val="Сетка таблицы616"/>
    <w:basedOn w:val="a7"/>
    <w:next w:val="afa"/>
    <w:uiPriority w:val="59"/>
    <w:rsid w:val="00FC22D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9">
    <w:name w:val="Таблица-сетка 6 цветная — акцент 2119"/>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3">
    <w:name w:val="Таблица-сетка 6 цветная — акцент 2123"/>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101">
    <w:name w:val="Нет списка110"/>
    <w:next w:val="a8"/>
    <w:uiPriority w:val="99"/>
    <w:semiHidden/>
    <w:unhideWhenUsed/>
    <w:rsid w:val="00FC22D9"/>
  </w:style>
  <w:style w:type="numbering" w:customStyle="1" w:styleId="1171">
    <w:name w:val="Нет списка117"/>
    <w:next w:val="a8"/>
    <w:uiPriority w:val="99"/>
    <w:semiHidden/>
    <w:unhideWhenUsed/>
    <w:rsid w:val="00FC22D9"/>
  </w:style>
  <w:style w:type="numbering" w:customStyle="1" w:styleId="271">
    <w:name w:val="Нет списка27"/>
    <w:next w:val="a8"/>
    <w:uiPriority w:val="99"/>
    <w:semiHidden/>
    <w:unhideWhenUsed/>
    <w:rsid w:val="00FC22D9"/>
  </w:style>
  <w:style w:type="numbering" w:customStyle="1" w:styleId="361">
    <w:name w:val="Нет списка36"/>
    <w:next w:val="a8"/>
    <w:uiPriority w:val="99"/>
    <w:semiHidden/>
    <w:unhideWhenUsed/>
    <w:rsid w:val="00FC22D9"/>
  </w:style>
  <w:style w:type="table" w:customStyle="1" w:styleId="-117">
    <w:name w:val="Цветная сетка - Акцент 117"/>
    <w:basedOn w:val="a7"/>
    <w:next w:val="-1"/>
    <w:uiPriority w:val="73"/>
    <w:rsid w:val="00FC22D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70">
    <w:name w:val="Темный список - Акцент 117"/>
    <w:basedOn w:val="a7"/>
    <w:next w:val="-10"/>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7">
    <w:name w:val="Средняя сетка 3 - Акцент 617"/>
    <w:basedOn w:val="a7"/>
    <w:next w:val="3-6"/>
    <w:uiPriority w:val="69"/>
    <w:rsid w:val="00FC22D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7">
    <w:name w:val="Темный список - Акцент 217"/>
    <w:basedOn w:val="a7"/>
    <w:next w:val="-2"/>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50">
    <w:name w:val="Сетка таблицы85"/>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
    <w:name w:val="Темный список - Акцент 317"/>
    <w:basedOn w:val="a7"/>
    <w:next w:val="-3"/>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7">
    <w:name w:val="Темный список - Акцент 417"/>
    <w:basedOn w:val="a7"/>
    <w:next w:val="-4"/>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6">
    <w:name w:val="Средняя заливка 2 - Акцент 1116"/>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7">
    <w:name w:val="Темный список - Акцент 517"/>
    <w:basedOn w:val="a7"/>
    <w:next w:val="-5"/>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6">
    <w:name w:val="Средняя заливка 2 - Акцент 1216"/>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71">
    <w:name w:val="Цветная заливка - Акцент 117"/>
    <w:basedOn w:val="a7"/>
    <w:next w:val="-12"/>
    <w:uiPriority w:val="71"/>
    <w:rsid w:val="00FC22D9"/>
    <w:rPr>
      <w:rFonts w:eastAsia="SimSun" w:cs="Cordia New"/>
      <w:color w:val="000000"/>
      <w:sz w:val="22"/>
      <w:szCs w:val="22"/>
      <w:lang w:eastAsia="en-US"/>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7">
    <w:name w:val="Темный список - Акцент 617"/>
    <w:basedOn w:val="a7"/>
    <w:next w:val="-6"/>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6">
    <w:name w:val="Средняя заливка 2 - Акцент 1316"/>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6">
    <w:name w:val="Сетка таблицы126"/>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0">
    <w:name w:val="Сетка таблицы219"/>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0">
    <w:name w:val="Сетка таблицы317"/>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8">
    <w:name w:val="Сетка таблицы418"/>
    <w:basedOn w:val="a7"/>
    <w:next w:val="afa"/>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
    <w:name w:val="Сетка таблицы517"/>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6">
    <w:name w:val="Таблица-сетка 2 — акцент 5116"/>
    <w:basedOn w:val="a7"/>
    <w:uiPriority w:val="47"/>
    <w:rsid w:val="00FC22D9"/>
    <w:rPr>
      <w:rFonts w:eastAsia="SimSun" w:cs="Cordia New"/>
      <w:sz w:val="22"/>
      <w:szCs w:val="22"/>
      <w:lang w:eastAsia="en-US"/>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6">
    <w:name w:val="Таблица-сетка 2 — акцент 4116"/>
    <w:basedOn w:val="a7"/>
    <w:uiPriority w:val="47"/>
    <w:rsid w:val="00FC22D9"/>
    <w:rPr>
      <w:rFonts w:eastAsia="SimSun" w:cs="Cordia New"/>
      <w:sz w:val="22"/>
      <w:szCs w:val="22"/>
      <w:lang w:eastAsia="en-US"/>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6">
    <w:name w:val="Таблица-сетка 2 — акцент 1116"/>
    <w:basedOn w:val="a7"/>
    <w:uiPriority w:val="47"/>
    <w:rsid w:val="00FC22D9"/>
    <w:rPr>
      <w:rFonts w:eastAsia="SimSun" w:cs="Cordia New"/>
      <w:sz w:val="22"/>
      <w:szCs w:val="22"/>
      <w:lang w:eastAsia="en-US"/>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6">
    <w:name w:val="Таблица-сетка 2 — акцент 3116"/>
    <w:basedOn w:val="a7"/>
    <w:uiPriority w:val="47"/>
    <w:rsid w:val="00FC22D9"/>
    <w:rPr>
      <w:rFonts w:eastAsia="SimSun" w:cs="Cordia New"/>
      <w:sz w:val="22"/>
      <w:szCs w:val="22"/>
      <w:lang w:eastAsia="en-US"/>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6">
    <w:name w:val="Таблица-сетка 3 — акцент 1116"/>
    <w:basedOn w:val="a7"/>
    <w:uiPriority w:val="48"/>
    <w:rsid w:val="00FC22D9"/>
    <w:rPr>
      <w:rFonts w:eastAsia="SimSun" w:cs="Cordia New"/>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6">
    <w:name w:val="Таблица-сетка 6 цветная — акцент 5116"/>
    <w:basedOn w:val="a7"/>
    <w:uiPriority w:val="51"/>
    <w:rsid w:val="00FC22D9"/>
    <w:rPr>
      <w:rFonts w:eastAsia="SimSun" w:cs="Cordia New"/>
      <w:color w:val="2F5496"/>
      <w:sz w:val="22"/>
      <w:szCs w:val="22"/>
      <w:lang w:eastAsia="en-US"/>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3">
    <w:name w:val="Таблица-сетка 6 цветная — акцент 2133"/>
    <w:basedOn w:val="a7"/>
    <w:uiPriority w:val="51"/>
    <w:rsid w:val="00FC22D9"/>
    <w:rPr>
      <w:rFonts w:eastAsia="SimSun" w:cs="Cordia New"/>
      <w:color w:val="C45911"/>
      <w:sz w:val="22"/>
      <w:szCs w:val="22"/>
      <w:lang w:eastAsia="en-US"/>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7">
    <w:name w:val="Сетка таблицы617"/>
    <w:basedOn w:val="a7"/>
    <w:next w:val="afa"/>
    <w:uiPriority w:val="59"/>
    <w:rsid w:val="00FC22D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0">
    <w:name w:val="Сетка таблицы715"/>
    <w:basedOn w:val="a7"/>
    <w:next w:val="afa"/>
    <w:uiPriority w:val="39"/>
    <w:rsid w:val="00FC22D9"/>
    <w:rPr>
      <w:rFonts w:eastAsia="SimSu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3">
    <w:name w:val="Таблица-сетка 6 цветная — акцент 2143"/>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30">
    <w:name w:val="Список-таблица 2 — акцент 313"/>
    <w:basedOn w:val="a7"/>
    <w:next w:val="-232"/>
    <w:uiPriority w:val="47"/>
    <w:rsid w:val="00FC22D9"/>
    <w:rPr>
      <w:rFonts w:eastAsia="SimSun" w:cs="Cordia New"/>
      <w:sz w:val="22"/>
      <w:szCs w:val="22"/>
      <w:lang w:eastAsia="en-US"/>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30">
    <w:name w:val="Список-таблица 2 — акцент 413"/>
    <w:basedOn w:val="a7"/>
    <w:next w:val="-242"/>
    <w:uiPriority w:val="47"/>
    <w:rsid w:val="00FC22D9"/>
    <w:rPr>
      <w:rFonts w:eastAsia="SimSun" w:cs="Cordia New"/>
      <w:sz w:val="22"/>
      <w:szCs w:val="22"/>
      <w:lang w:eastAsia="en-US"/>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30">
    <w:name w:val="Список-таблица 2 — акцент 513"/>
    <w:basedOn w:val="a7"/>
    <w:next w:val="-252"/>
    <w:uiPriority w:val="47"/>
    <w:rsid w:val="00FC22D9"/>
    <w:rPr>
      <w:rFonts w:eastAsia="SimSun" w:cs="Cordia New"/>
      <w:sz w:val="22"/>
      <w:szCs w:val="22"/>
      <w:lang w:eastAsia="en-US"/>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30">
    <w:name w:val="Список-таблица 2 — акцент 113"/>
    <w:basedOn w:val="a7"/>
    <w:next w:val="-212"/>
    <w:uiPriority w:val="47"/>
    <w:rsid w:val="00FC22D9"/>
    <w:rPr>
      <w:rFonts w:eastAsia="SimSun" w:cs="Cordia New"/>
      <w:sz w:val="22"/>
      <w:szCs w:val="22"/>
      <w:lang w:eastAsia="en-US"/>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3">
    <w:name w:val="Список-таблица 2 — акцент 323"/>
    <w:basedOn w:val="a7"/>
    <w:uiPriority w:val="47"/>
    <w:rsid w:val="00FC22D9"/>
    <w:rPr>
      <w:rFonts w:eastAsia="SimSun" w:cs="Cordia New"/>
      <w:sz w:val="22"/>
      <w:szCs w:val="22"/>
      <w:lang w:eastAsia="en-US"/>
    </w:rPr>
    <w:tblPr>
      <w:tblStyleRowBandSize w:val="1"/>
      <w:tblStyleColBandSize w:val="1"/>
      <w:tblInd w:w="0" w:type="dxa"/>
      <w:tblBorders>
        <w:top w:val="single" w:sz="4" w:space="0" w:color="F0D37E"/>
        <w:bottom w:val="single" w:sz="4" w:space="0" w:color="F0D37E"/>
        <w:insideH w:val="single" w:sz="4" w:space="0" w:color="F0D37E"/>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2423">
    <w:name w:val="Список-таблица 2 — акцент 423"/>
    <w:basedOn w:val="a7"/>
    <w:uiPriority w:val="47"/>
    <w:rsid w:val="00FC22D9"/>
    <w:rPr>
      <w:rFonts w:eastAsia="SimSun" w:cs="Cordia New"/>
      <w:sz w:val="22"/>
      <w:szCs w:val="22"/>
      <w:lang w:eastAsia="en-US"/>
    </w:rPr>
    <w:tblPr>
      <w:tblStyleRowBandSize w:val="1"/>
      <w:tblStyleColBandSize w:val="1"/>
      <w:tblInd w:w="0" w:type="dxa"/>
      <w:tblBorders>
        <w:top w:val="single" w:sz="4" w:space="0" w:color="A5CDBC"/>
        <w:bottom w:val="single" w:sz="4" w:space="0" w:color="A5CDBC"/>
        <w:insideH w:val="single" w:sz="4" w:space="0" w:color="A5CDBC"/>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523">
    <w:name w:val="Список-таблица 2 — акцент 523"/>
    <w:basedOn w:val="a7"/>
    <w:uiPriority w:val="47"/>
    <w:rsid w:val="00FC22D9"/>
    <w:rPr>
      <w:rFonts w:eastAsia="SimSun" w:cs="Cordia New"/>
      <w:sz w:val="22"/>
      <w:szCs w:val="22"/>
      <w:lang w:eastAsia="en-US"/>
    </w:rPr>
    <w:tblPr>
      <w:tblStyleRowBandSize w:val="1"/>
      <w:tblStyleColBandSize w:val="1"/>
      <w:tblInd w:w="0" w:type="dxa"/>
      <w:tblBorders>
        <w:top w:val="single" w:sz="4" w:space="0" w:color="95B6C5"/>
        <w:bottom w:val="single" w:sz="4" w:space="0" w:color="95B6C5"/>
        <w:insideH w:val="single" w:sz="4" w:space="0" w:color="95B6C5"/>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123">
    <w:name w:val="Список-таблица 2 — акцент 123"/>
    <w:basedOn w:val="a7"/>
    <w:uiPriority w:val="47"/>
    <w:rsid w:val="00FC22D9"/>
    <w:rPr>
      <w:rFonts w:eastAsia="SimSun" w:cs="Cordia New"/>
      <w:sz w:val="22"/>
      <w:szCs w:val="22"/>
      <w:lang w:eastAsia="en-US"/>
    </w:rPr>
    <w:tblPr>
      <w:tblStyleRowBandSize w:val="1"/>
      <w:tblStyleColBandSize w:val="1"/>
      <w:tblInd w:w="0" w:type="dxa"/>
      <w:tblBorders>
        <w:top w:val="single" w:sz="4" w:space="0" w:color="EC5654"/>
        <w:bottom w:val="single" w:sz="4" w:space="0" w:color="EC5654"/>
        <w:insideH w:val="single" w:sz="4" w:space="0" w:color="EC5654"/>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numbering" w:customStyle="1" w:styleId="461">
    <w:name w:val="Нет списка46"/>
    <w:next w:val="a8"/>
    <w:uiPriority w:val="99"/>
    <w:semiHidden/>
    <w:unhideWhenUsed/>
    <w:rsid w:val="00FC22D9"/>
  </w:style>
  <w:style w:type="table" w:customStyle="1" w:styleId="-1220">
    <w:name w:val="Цветная сетка - Акцент 122"/>
    <w:basedOn w:val="a7"/>
    <w:next w:val="-1"/>
    <w:uiPriority w:val="73"/>
    <w:rsid w:val="00FC22D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9C6C6"/>
    </w:tcPr>
    <w:tblStylePr w:type="firstRow">
      <w:rPr>
        <w:b/>
        <w:bCs/>
      </w:rPr>
      <w:tblPr/>
      <w:tcPr>
        <w:shd w:val="clear" w:color="auto" w:fill="F28E8D"/>
      </w:tcPr>
    </w:tblStylePr>
    <w:tblStylePr w:type="lastRow">
      <w:rPr>
        <w:b/>
        <w:bCs/>
        <w:color w:val="000000"/>
      </w:rPr>
      <w:tblPr/>
      <w:tcPr>
        <w:shd w:val="clear" w:color="auto" w:fill="F28E8D"/>
      </w:tcPr>
    </w:tblStylePr>
    <w:tblStylePr w:type="firstCol">
      <w:rPr>
        <w:color w:val="FFFFFF"/>
      </w:rPr>
      <w:tblPr/>
      <w:tcPr>
        <w:shd w:val="clear" w:color="auto" w:fill="830F0E"/>
      </w:tcPr>
    </w:tblStylePr>
    <w:tblStylePr w:type="lastCol">
      <w:rPr>
        <w:color w:val="FFFFFF"/>
      </w:rPr>
      <w:tblPr/>
      <w:tcPr>
        <w:shd w:val="clear" w:color="auto" w:fill="830F0E"/>
      </w:tcPr>
    </w:tblStylePr>
    <w:tblStylePr w:type="band1Vert">
      <w:tblPr/>
      <w:tcPr>
        <w:shd w:val="clear" w:color="auto" w:fill="EF7271"/>
      </w:tcPr>
    </w:tblStylePr>
    <w:tblStylePr w:type="band1Horz">
      <w:tblPr/>
      <w:tcPr>
        <w:shd w:val="clear" w:color="auto" w:fill="EF7271"/>
      </w:tcPr>
    </w:tblStylePr>
  </w:style>
  <w:style w:type="table" w:customStyle="1" w:styleId="-1221">
    <w:name w:val="Темный список - Акцент 122"/>
    <w:basedOn w:val="a7"/>
    <w:next w:val="-10"/>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B01513"/>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70A09"/>
      </w:tcPr>
    </w:tblStylePr>
    <w:tblStylePr w:type="firstCol">
      <w:tblPr/>
      <w:tcPr>
        <w:tcBorders>
          <w:top w:val="nil"/>
          <w:left w:val="nil"/>
          <w:bottom w:val="nil"/>
          <w:right w:val="single" w:sz="18" w:space="0" w:color="FFFFFF"/>
          <w:insideH w:val="nil"/>
          <w:insideV w:val="nil"/>
        </w:tcBorders>
        <w:shd w:val="clear" w:color="auto" w:fill="830F0E"/>
      </w:tcPr>
    </w:tblStylePr>
    <w:tblStylePr w:type="lastCol">
      <w:tblPr/>
      <w:tcPr>
        <w:tcBorders>
          <w:top w:val="nil"/>
          <w:left w:val="single" w:sz="18" w:space="0" w:color="FFFFFF"/>
          <w:bottom w:val="nil"/>
          <w:right w:val="nil"/>
          <w:insideH w:val="nil"/>
          <w:insideV w:val="nil"/>
        </w:tcBorders>
        <w:shd w:val="clear" w:color="auto" w:fill="830F0E"/>
      </w:tcPr>
    </w:tblStylePr>
    <w:tblStylePr w:type="band1Vert">
      <w:tblPr/>
      <w:tcPr>
        <w:tcBorders>
          <w:top w:val="nil"/>
          <w:left w:val="nil"/>
          <w:bottom w:val="nil"/>
          <w:right w:val="nil"/>
          <w:insideH w:val="nil"/>
          <w:insideV w:val="nil"/>
        </w:tcBorders>
        <w:shd w:val="clear" w:color="auto" w:fill="830F0E"/>
      </w:tcPr>
    </w:tblStylePr>
    <w:tblStylePr w:type="band1Horz">
      <w:tblPr/>
      <w:tcPr>
        <w:tcBorders>
          <w:top w:val="nil"/>
          <w:left w:val="nil"/>
          <w:bottom w:val="nil"/>
          <w:right w:val="nil"/>
          <w:insideH w:val="nil"/>
          <w:insideV w:val="nil"/>
        </w:tcBorders>
        <w:shd w:val="clear" w:color="auto" w:fill="830F0E"/>
      </w:tcPr>
    </w:tblStylePr>
  </w:style>
  <w:style w:type="table" w:customStyle="1" w:styleId="3-622">
    <w:name w:val="Средняя сетка 3 - Акцент 622"/>
    <w:basedOn w:val="a7"/>
    <w:next w:val="3-6"/>
    <w:uiPriority w:val="69"/>
    <w:rsid w:val="00FC22D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7D6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E5E9B"/>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E5E9B"/>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E5E9B"/>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E5E9B"/>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FAE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FAECD"/>
      </w:tcPr>
    </w:tblStylePr>
  </w:style>
  <w:style w:type="table" w:customStyle="1" w:styleId="-222">
    <w:name w:val="Темный список - Акцент 222"/>
    <w:basedOn w:val="a7"/>
    <w:next w:val="-2"/>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A631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43009"/>
      </w:tcPr>
    </w:tblStylePr>
    <w:tblStylePr w:type="firstCol">
      <w:tblPr/>
      <w:tcPr>
        <w:tcBorders>
          <w:top w:val="nil"/>
          <w:left w:val="nil"/>
          <w:bottom w:val="nil"/>
          <w:right w:val="single" w:sz="18" w:space="0" w:color="FFFFFF"/>
          <w:insideH w:val="nil"/>
          <w:insideV w:val="nil"/>
        </w:tcBorders>
        <w:shd w:val="clear" w:color="auto" w:fill="AF490D"/>
      </w:tcPr>
    </w:tblStylePr>
    <w:tblStylePr w:type="lastCol">
      <w:tblPr/>
      <w:tcPr>
        <w:tcBorders>
          <w:top w:val="nil"/>
          <w:left w:val="single" w:sz="18" w:space="0" w:color="FFFFFF"/>
          <w:bottom w:val="nil"/>
          <w:right w:val="nil"/>
          <w:insideH w:val="nil"/>
          <w:insideV w:val="nil"/>
        </w:tcBorders>
        <w:shd w:val="clear" w:color="auto" w:fill="AF490D"/>
      </w:tcPr>
    </w:tblStylePr>
    <w:tblStylePr w:type="band1Vert">
      <w:tblPr/>
      <w:tcPr>
        <w:tcBorders>
          <w:top w:val="nil"/>
          <w:left w:val="nil"/>
          <w:bottom w:val="nil"/>
          <w:right w:val="nil"/>
          <w:insideH w:val="nil"/>
          <w:insideV w:val="nil"/>
        </w:tcBorders>
        <w:shd w:val="clear" w:color="auto" w:fill="AF490D"/>
      </w:tcPr>
    </w:tblStylePr>
    <w:tblStylePr w:type="band1Horz">
      <w:tblPr/>
      <w:tcPr>
        <w:tcBorders>
          <w:top w:val="nil"/>
          <w:left w:val="nil"/>
          <w:bottom w:val="nil"/>
          <w:right w:val="nil"/>
          <w:insideH w:val="nil"/>
          <w:insideV w:val="nil"/>
        </w:tcBorders>
        <w:shd w:val="clear" w:color="auto" w:fill="AF490D"/>
      </w:tcPr>
    </w:tblStylePr>
  </w:style>
  <w:style w:type="table" w:customStyle="1" w:styleId="930">
    <w:name w:val="Сетка таблицы93"/>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Темный список - Акцент 322"/>
    <w:basedOn w:val="a7"/>
    <w:next w:val="-3"/>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6B72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85D0E"/>
      </w:tcPr>
    </w:tblStylePr>
    <w:tblStylePr w:type="firstCol">
      <w:tblPr/>
      <w:tcPr>
        <w:tcBorders>
          <w:top w:val="nil"/>
          <w:left w:val="nil"/>
          <w:bottom w:val="nil"/>
          <w:right w:val="single" w:sz="18" w:space="0" w:color="FFFFFF"/>
          <w:insideH w:val="nil"/>
          <w:insideV w:val="nil"/>
        </w:tcBorders>
        <w:shd w:val="clear" w:color="auto" w:fill="B58D15"/>
      </w:tcPr>
    </w:tblStylePr>
    <w:tblStylePr w:type="lastCol">
      <w:tblPr/>
      <w:tcPr>
        <w:tcBorders>
          <w:top w:val="nil"/>
          <w:left w:val="single" w:sz="18" w:space="0" w:color="FFFFFF"/>
          <w:bottom w:val="nil"/>
          <w:right w:val="nil"/>
          <w:insideH w:val="nil"/>
          <w:insideV w:val="nil"/>
        </w:tcBorders>
        <w:shd w:val="clear" w:color="auto" w:fill="B58D15"/>
      </w:tcPr>
    </w:tblStylePr>
    <w:tblStylePr w:type="band1Vert">
      <w:tblPr/>
      <w:tcPr>
        <w:tcBorders>
          <w:top w:val="nil"/>
          <w:left w:val="nil"/>
          <w:bottom w:val="nil"/>
          <w:right w:val="nil"/>
          <w:insideH w:val="nil"/>
          <w:insideV w:val="nil"/>
        </w:tcBorders>
        <w:shd w:val="clear" w:color="auto" w:fill="B58D15"/>
      </w:tcPr>
    </w:tblStylePr>
    <w:tblStylePr w:type="band1Horz">
      <w:tblPr/>
      <w:tcPr>
        <w:tcBorders>
          <w:top w:val="nil"/>
          <w:left w:val="nil"/>
          <w:bottom w:val="nil"/>
          <w:right w:val="nil"/>
          <w:insideH w:val="nil"/>
          <w:insideV w:val="nil"/>
        </w:tcBorders>
        <w:shd w:val="clear" w:color="auto" w:fill="B58D15"/>
      </w:tcPr>
    </w:tblStylePr>
  </w:style>
  <w:style w:type="table" w:customStyle="1" w:styleId="-422">
    <w:name w:val="Темный список - Акцент 422"/>
    <w:basedOn w:val="a7"/>
    <w:next w:val="-4"/>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6AAC9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15847"/>
      </w:tcPr>
    </w:tblStylePr>
    <w:tblStylePr w:type="firstCol">
      <w:tblPr/>
      <w:tcPr>
        <w:tcBorders>
          <w:top w:val="nil"/>
          <w:left w:val="nil"/>
          <w:bottom w:val="nil"/>
          <w:right w:val="single" w:sz="18" w:space="0" w:color="FFFFFF"/>
          <w:insideH w:val="nil"/>
          <w:insideV w:val="nil"/>
        </w:tcBorders>
        <w:shd w:val="clear" w:color="auto" w:fill="4A856C"/>
      </w:tcPr>
    </w:tblStylePr>
    <w:tblStylePr w:type="lastCol">
      <w:tblPr/>
      <w:tcPr>
        <w:tcBorders>
          <w:top w:val="nil"/>
          <w:left w:val="single" w:sz="18" w:space="0" w:color="FFFFFF"/>
          <w:bottom w:val="nil"/>
          <w:right w:val="nil"/>
          <w:insideH w:val="nil"/>
          <w:insideV w:val="nil"/>
        </w:tcBorders>
        <w:shd w:val="clear" w:color="auto" w:fill="4A856C"/>
      </w:tcPr>
    </w:tblStylePr>
    <w:tblStylePr w:type="band1Vert">
      <w:tblPr/>
      <w:tcPr>
        <w:tcBorders>
          <w:top w:val="nil"/>
          <w:left w:val="nil"/>
          <w:bottom w:val="nil"/>
          <w:right w:val="nil"/>
          <w:insideH w:val="nil"/>
          <w:insideV w:val="nil"/>
        </w:tcBorders>
        <w:shd w:val="clear" w:color="auto" w:fill="4A856C"/>
      </w:tcPr>
    </w:tblStylePr>
    <w:tblStylePr w:type="band1Horz">
      <w:tblPr/>
      <w:tcPr>
        <w:tcBorders>
          <w:top w:val="nil"/>
          <w:left w:val="nil"/>
          <w:bottom w:val="nil"/>
          <w:right w:val="nil"/>
          <w:insideH w:val="nil"/>
          <w:insideV w:val="nil"/>
        </w:tcBorders>
        <w:shd w:val="clear" w:color="auto" w:fill="4A856C"/>
      </w:tcPr>
    </w:tblStylePr>
  </w:style>
  <w:style w:type="table" w:customStyle="1" w:styleId="2-1122">
    <w:name w:val="Средняя заливка 2 - Акцент 112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2">
    <w:name w:val="Темный список - Акцент 522"/>
    <w:basedOn w:val="a7"/>
    <w:next w:val="-5"/>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4849A"/>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414C"/>
      </w:tcPr>
    </w:tblStylePr>
    <w:tblStylePr w:type="firstCol">
      <w:tblPr/>
      <w:tcPr>
        <w:tcBorders>
          <w:top w:val="nil"/>
          <w:left w:val="nil"/>
          <w:bottom w:val="nil"/>
          <w:right w:val="single" w:sz="18" w:space="0" w:color="FFFFFF"/>
          <w:insideH w:val="nil"/>
          <w:insideV w:val="nil"/>
        </w:tcBorders>
        <w:shd w:val="clear" w:color="auto" w:fill="3E6273"/>
      </w:tcPr>
    </w:tblStylePr>
    <w:tblStylePr w:type="lastCol">
      <w:tblPr/>
      <w:tcPr>
        <w:tcBorders>
          <w:top w:val="nil"/>
          <w:left w:val="single" w:sz="18" w:space="0" w:color="FFFFFF"/>
          <w:bottom w:val="nil"/>
          <w:right w:val="nil"/>
          <w:insideH w:val="nil"/>
          <w:insideV w:val="nil"/>
        </w:tcBorders>
        <w:shd w:val="clear" w:color="auto" w:fill="3E6273"/>
      </w:tcPr>
    </w:tblStylePr>
    <w:tblStylePr w:type="band1Vert">
      <w:tblPr/>
      <w:tcPr>
        <w:tcBorders>
          <w:top w:val="nil"/>
          <w:left w:val="nil"/>
          <w:bottom w:val="nil"/>
          <w:right w:val="nil"/>
          <w:insideH w:val="nil"/>
          <w:insideV w:val="nil"/>
        </w:tcBorders>
        <w:shd w:val="clear" w:color="auto" w:fill="3E6273"/>
      </w:tcPr>
    </w:tblStylePr>
    <w:tblStylePr w:type="band1Horz">
      <w:tblPr/>
      <w:tcPr>
        <w:tcBorders>
          <w:top w:val="nil"/>
          <w:left w:val="nil"/>
          <w:bottom w:val="nil"/>
          <w:right w:val="nil"/>
          <w:insideH w:val="nil"/>
          <w:insideV w:val="nil"/>
        </w:tcBorders>
        <w:shd w:val="clear" w:color="auto" w:fill="3E6273"/>
      </w:tcPr>
    </w:tblStylePr>
  </w:style>
  <w:style w:type="table" w:customStyle="1" w:styleId="2-1222">
    <w:name w:val="Средняя заливка 2 - Акцент 122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22">
    <w:name w:val="Цветная заливка - Акцент 122"/>
    <w:basedOn w:val="a7"/>
    <w:next w:val="-12"/>
    <w:uiPriority w:val="71"/>
    <w:rsid w:val="00FC22D9"/>
    <w:rPr>
      <w:rFonts w:eastAsia="SimSun" w:cs="Cordia New"/>
      <w:color w:val="000000"/>
      <w:sz w:val="22"/>
      <w:szCs w:val="22"/>
      <w:lang w:eastAsia="en-US"/>
    </w:rPr>
    <w:tblPr>
      <w:tblStyleRowBandSize w:val="1"/>
      <w:tblStyleColBandSize w:val="1"/>
      <w:tblInd w:w="0" w:type="dxa"/>
      <w:tblBorders>
        <w:top w:val="single" w:sz="24" w:space="0" w:color="EA6312"/>
        <w:left w:val="single" w:sz="4" w:space="0" w:color="B01513"/>
        <w:bottom w:val="single" w:sz="4" w:space="0" w:color="B01513"/>
        <w:right w:val="single" w:sz="4" w:space="0" w:color="B01513"/>
        <w:insideH w:val="single" w:sz="4" w:space="0" w:color="FFFFFF"/>
        <w:insideV w:val="single" w:sz="4" w:space="0" w:color="FFFFFF"/>
      </w:tblBorders>
      <w:tblCellMar>
        <w:top w:w="0" w:type="dxa"/>
        <w:left w:w="108" w:type="dxa"/>
        <w:bottom w:w="0" w:type="dxa"/>
        <w:right w:w="108" w:type="dxa"/>
      </w:tblCellMar>
    </w:tblPr>
    <w:tcPr>
      <w:shd w:val="clear" w:color="auto" w:fill="FCE3E3"/>
    </w:tcPr>
    <w:tblStylePr w:type="firstRow">
      <w:rPr>
        <w:b/>
        <w:bCs/>
      </w:rPr>
      <w:tblPr/>
      <w:tcPr>
        <w:tcBorders>
          <w:top w:val="nil"/>
          <w:left w:val="nil"/>
          <w:bottom w:val="single" w:sz="24" w:space="0" w:color="EA631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690C0B"/>
      </w:tcPr>
    </w:tblStylePr>
    <w:tblStylePr w:type="firstCol">
      <w:rPr>
        <w:color w:val="FFFFFF"/>
      </w:rPr>
      <w:tblPr/>
      <w:tcPr>
        <w:tcBorders>
          <w:top w:val="nil"/>
          <w:left w:val="nil"/>
          <w:bottom w:val="nil"/>
          <w:right w:val="nil"/>
          <w:insideH w:val="single" w:sz="4" w:space="0" w:color="690C0B"/>
          <w:insideV w:val="nil"/>
        </w:tcBorders>
        <w:shd w:val="clear" w:color="auto" w:fill="690C0B"/>
      </w:tcPr>
    </w:tblStylePr>
    <w:tblStylePr w:type="lastCol">
      <w:rPr>
        <w:color w:val="FFFFFF"/>
      </w:rPr>
      <w:tblPr/>
      <w:tcPr>
        <w:tcBorders>
          <w:top w:val="nil"/>
          <w:left w:val="nil"/>
          <w:bottom w:val="nil"/>
          <w:right w:val="nil"/>
          <w:insideH w:val="nil"/>
          <w:insideV w:val="nil"/>
        </w:tcBorders>
        <w:shd w:val="clear" w:color="auto" w:fill="690C0B"/>
      </w:tcPr>
    </w:tblStylePr>
    <w:tblStylePr w:type="band1Vert">
      <w:tblPr/>
      <w:tcPr>
        <w:shd w:val="clear" w:color="auto" w:fill="F28E8D"/>
      </w:tcPr>
    </w:tblStylePr>
    <w:tblStylePr w:type="band1Horz">
      <w:tblPr/>
      <w:tcPr>
        <w:shd w:val="clear" w:color="auto" w:fill="EF7271"/>
      </w:tcPr>
    </w:tblStylePr>
    <w:tblStylePr w:type="neCell">
      <w:rPr>
        <w:color w:val="000000"/>
      </w:rPr>
    </w:tblStylePr>
    <w:tblStylePr w:type="nwCell">
      <w:rPr>
        <w:color w:val="000000"/>
      </w:rPr>
    </w:tblStylePr>
  </w:style>
  <w:style w:type="table" w:customStyle="1" w:styleId="-6220">
    <w:name w:val="Темный список - Акцент 622"/>
    <w:basedOn w:val="a7"/>
    <w:next w:val="-6"/>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9E5E9B"/>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2E4D"/>
      </w:tcPr>
    </w:tblStylePr>
    <w:tblStylePr w:type="firstCol">
      <w:tblPr/>
      <w:tcPr>
        <w:tcBorders>
          <w:top w:val="nil"/>
          <w:left w:val="nil"/>
          <w:bottom w:val="nil"/>
          <w:right w:val="single" w:sz="18" w:space="0" w:color="FFFFFF"/>
          <w:insideH w:val="nil"/>
          <w:insideV w:val="nil"/>
        </w:tcBorders>
        <w:shd w:val="clear" w:color="auto" w:fill="764673"/>
      </w:tcPr>
    </w:tblStylePr>
    <w:tblStylePr w:type="lastCol">
      <w:tblPr/>
      <w:tcPr>
        <w:tcBorders>
          <w:top w:val="nil"/>
          <w:left w:val="single" w:sz="18" w:space="0" w:color="FFFFFF"/>
          <w:bottom w:val="nil"/>
          <w:right w:val="nil"/>
          <w:insideH w:val="nil"/>
          <w:insideV w:val="nil"/>
        </w:tcBorders>
        <w:shd w:val="clear" w:color="auto" w:fill="764673"/>
      </w:tcPr>
    </w:tblStylePr>
    <w:tblStylePr w:type="band1Vert">
      <w:tblPr/>
      <w:tcPr>
        <w:tcBorders>
          <w:top w:val="nil"/>
          <w:left w:val="nil"/>
          <w:bottom w:val="nil"/>
          <w:right w:val="nil"/>
          <w:insideH w:val="nil"/>
          <w:insideV w:val="nil"/>
        </w:tcBorders>
        <w:shd w:val="clear" w:color="auto" w:fill="764673"/>
      </w:tcPr>
    </w:tblStylePr>
    <w:tblStylePr w:type="band1Horz">
      <w:tblPr/>
      <w:tcPr>
        <w:tcBorders>
          <w:top w:val="nil"/>
          <w:left w:val="nil"/>
          <w:bottom w:val="nil"/>
          <w:right w:val="nil"/>
          <w:insideH w:val="nil"/>
          <w:insideV w:val="nil"/>
        </w:tcBorders>
        <w:shd w:val="clear" w:color="auto" w:fill="764673"/>
      </w:tcPr>
    </w:tblStylePr>
  </w:style>
  <w:style w:type="table" w:customStyle="1" w:styleId="2-1322">
    <w:name w:val="Средняя заливка 2 - Акцент 132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0151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01513"/>
      </w:tcPr>
    </w:tblStylePr>
    <w:tblStylePr w:type="lastCol">
      <w:rPr>
        <w:b/>
        <w:bCs/>
        <w:color w:val="FFFFFF"/>
      </w:rPr>
      <w:tblPr/>
      <w:tcPr>
        <w:tcBorders>
          <w:left w:val="nil"/>
          <w:right w:val="nil"/>
          <w:insideH w:val="nil"/>
          <w:insideV w:val="nil"/>
        </w:tcBorders>
        <w:shd w:val="clear" w:color="auto" w:fill="B01513"/>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20">
    <w:name w:val="Сетка таблицы13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2">
    <w:name w:val="Сетка таблицы422"/>
    <w:basedOn w:val="a7"/>
    <w:next w:val="afa"/>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
    <w:name w:val="Сетка таблицы522"/>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2">
    <w:name w:val="Таблица-сетка 2 — акцент 5122"/>
    <w:basedOn w:val="a7"/>
    <w:uiPriority w:val="47"/>
    <w:rsid w:val="00FC22D9"/>
    <w:rPr>
      <w:rFonts w:eastAsia="SimSun" w:cs="Cordia New"/>
      <w:sz w:val="22"/>
      <w:szCs w:val="22"/>
      <w:lang w:eastAsia="en-US"/>
    </w:rPr>
    <w:tblPr>
      <w:tblStyleRowBandSize w:val="1"/>
      <w:tblStyleColBandSize w:val="1"/>
      <w:tblInd w:w="0" w:type="dxa"/>
      <w:tblBorders>
        <w:top w:val="single" w:sz="2" w:space="0" w:color="95B6C5"/>
        <w:bottom w:val="single" w:sz="2" w:space="0" w:color="95B6C5"/>
        <w:insideH w:val="single" w:sz="2" w:space="0" w:color="95B6C5"/>
        <w:insideV w:val="single" w:sz="2" w:space="0" w:color="95B6C5"/>
      </w:tblBorders>
      <w:tblCellMar>
        <w:top w:w="0" w:type="dxa"/>
        <w:left w:w="108" w:type="dxa"/>
        <w:bottom w:w="0" w:type="dxa"/>
        <w:right w:w="108" w:type="dxa"/>
      </w:tblCellMar>
    </w:tblPr>
    <w:tblStylePr w:type="firstRow">
      <w:rPr>
        <w:b/>
        <w:bCs/>
      </w:rPr>
      <w:tblPr/>
      <w:tcPr>
        <w:tcBorders>
          <w:top w:val="nil"/>
          <w:bottom w:val="single" w:sz="12" w:space="0" w:color="95B6C5"/>
          <w:insideH w:val="nil"/>
          <w:insideV w:val="nil"/>
        </w:tcBorders>
        <w:shd w:val="clear" w:color="auto" w:fill="FFFFFF"/>
      </w:tcPr>
    </w:tblStylePr>
    <w:tblStylePr w:type="lastRow">
      <w:rPr>
        <w:b/>
        <w:bCs/>
      </w:rPr>
      <w:tblPr/>
      <w:tcPr>
        <w:tcBorders>
          <w:top w:val="double" w:sz="2" w:space="0" w:color="95B6C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24122">
    <w:name w:val="Таблица-сетка 2 — акцент 4122"/>
    <w:basedOn w:val="a7"/>
    <w:uiPriority w:val="47"/>
    <w:rsid w:val="00FC22D9"/>
    <w:rPr>
      <w:rFonts w:eastAsia="SimSun" w:cs="Cordia New"/>
      <w:sz w:val="22"/>
      <w:szCs w:val="22"/>
      <w:lang w:eastAsia="en-US"/>
    </w:rPr>
    <w:tblPr>
      <w:tblStyleRowBandSize w:val="1"/>
      <w:tblStyleColBandSize w:val="1"/>
      <w:tblInd w:w="0" w:type="dxa"/>
      <w:tblBorders>
        <w:top w:val="single" w:sz="2" w:space="0" w:color="A5CDBC"/>
        <w:bottom w:val="single" w:sz="2" w:space="0" w:color="A5CDBC"/>
        <w:insideH w:val="single" w:sz="2" w:space="0" w:color="A5CDBC"/>
        <w:insideV w:val="single" w:sz="2" w:space="0" w:color="A5CDBC"/>
      </w:tblBorders>
      <w:tblCellMar>
        <w:top w:w="0" w:type="dxa"/>
        <w:left w:w="108" w:type="dxa"/>
        <w:bottom w:w="0" w:type="dxa"/>
        <w:right w:w="108" w:type="dxa"/>
      </w:tblCellMar>
    </w:tblPr>
    <w:tblStylePr w:type="firstRow">
      <w:rPr>
        <w:b/>
        <w:bCs/>
      </w:rPr>
      <w:tblPr/>
      <w:tcPr>
        <w:tcBorders>
          <w:top w:val="nil"/>
          <w:bottom w:val="single" w:sz="12" w:space="0" w:color="A5CDBC"/>
          <w:insideH w:val="nil"/>
          <w:insideV w:val="nil"/>
        </w:tcBorders>
        <w:shd w:val="clear" w:color="auto" w:fill="FFFFFF"/>
      </w:tcPr>
    </w:tblStylePr>
    <w:tblStylePr w:type="lastRow">
      <w:rPr>
        <w:b/>
        <w:bCs/>
      </w:rPr>
      <w:tblPr/>
      <w:tcPr>
        <w:tcBorders>
          <w:top w:val="double" w:sz="2" w:space="0" w:color="A5CDB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21122">
    <w:name w:val="Таблица-сетка 2 — акцент 1122"/>
    <w:basedOn w:val="a7"/>
    <w:uiPriority w:val="47"/>
    <w:rsid w:val="00FC22D9"/>
    <w:rPr>
      <w:rFonts w:eastAsia="SimSun" w:cs="Cordia New"/>
      <w:sz w:val="22"/>
      <w:szCs w:val="22"/>
      <w:lang w:eastAsia="en-US"/>
    </w:rPr>
    <w:tblPr>
      <w:tblStyleRowBandSize w:val="1"/>
      <w:tblStyleColBandSize w:val="1"/>
      <w:tblInd w:w="0" w:type="dxa"/>
      <w:tblBorders>
        <w:top w:val="single" w:sz="2" w:space="0" w:color="EC5654"/>
        <w:bottom w:val="single" w:sz="2" w:space="0" w:color="EC5654"/>
        <w:insideH w:val="single" w:sz="2" w:space="0" w:color="EC5654"/>
        <w:insideV w:val="single" w:sz="2" w:space="0" w:color="EC5654"/>
      </w:tblBorders>
      <w:tblCellMar>
        <w:top w:w="0" w:type="dxa"/>
        <w:left w:w="108" w:type="dxa"/>
        <w:bottom w:w="0" w:type="dxa"/>
        <w:right w:w="108" w:type="dxa"/>
      </w:tblCellMar>
    </w:tblPr>
    <w:tblStylePr w:type="firstRow">
      <w:rPr>
        <w:b/>
        <w:bCs/>
      </w:rPr>
      <w:tblPr/>
      <w:tcPr>
        <w:tcBorders>
          <w:top w:val="nil"/>
          <w:bottom w:val="single" w:sz="12" w:space="0" w:color="EC5654"/>
          <w:insideH w:val="nil"/>
          <w:insideV w:val="nil"/>
        </w:tcBorders>
        <w:shd w:val="clear" w:color="auto" w:fill="FFFFFF"/>
      </w:tcPr>
    </w:tblStylePr>
    <w:tblStylePr w:type="lastRow">
      <w:rPr>
        <w:b/>
        <w:bCs/>
      </w:rPr>
      <w:tblPr/>
      <w:tcPr>
        <w:tcBorders>
          <w:top w:val="double" w:sz="2" w:space="0" w:color="EC565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23122">
    <w:name w:val="Таблица-сетка 2 — акцент 3122"/>
    <w:basedOn w:val="a7"/>
    <w:uiPriority w:val="47"/>
    <w:rsid w:val="00FC22D9"/>
    <w:rPr>
      <w:rFonts w:eastAsia="SimSun" w:cs="Cordia New"/>
      <w:sz w:val="22"/>
      <w:szCs w:val="22"/>
      <w:lang w:eastAsia="en-US"/>
    </w:rPr>
    <w:tblPr>
      <w:tblStyleRowBandSize w:val="1"/>
      <w:tblStyleColBandSize w:val="1"/>
      <w:tblInd w:w="0" w:type="dxa"/>
      <w:tblBorders>
        <w:top w:val="single" w:sz="2" w:space="0" w:color="F0D37E"/>
        <w:bottom w:val="single" w:sz="2" w:space="0" w:color="F0D37E"/>
        <w:insideH w:val="single" w:sz="2" w:space="0" w:color="F0D37E"/>
        <w:insideV w:val="single" w:sz="2" w:space="0" w:color="F0D37E"/>
      </w:tblBorders>
      <w:tblCellMar>
        <w:top w:w="0" w:type="dxa"/>
        <w:left w:w="108" w:type="dxa"/>
        <w:bottom w:w="0" w:type="dxa"/>
        <w:right w:w="108" w:type="dxa"/>
      </w:tblCellMar>
    </w:tblPr>
    <w:tblStylePr w:type="firstRow">
      <w:rPr>
        <w:b/>
        <w:bCs/>
      </w:rPr>
      <w:tblPr/>
      <w:tcPr>
        <w:tcBorders>
          <w:top w:val="nil"/>
          <w:bottom w:val="single" w:sz="12" w:space="0" w:color="F0D37E"/>
          <w:insideH w:val="nil"/>
          <w:insideV w:val="nil"/>
        </w:tcBorders>
        <w:shd w:val="clear" w:color="auto" w:fill="FFFFFF"/>
      </w:tcPr>
    </w:tblStylePr>
    <w:tblStylePr w:type="lastRow">
      <w:rPr>
        <w:b/>
        <w:bCs/>
      </w:rPr>
      <w:tblPr/>
      <w:tcPr>
        <w:tcBorders>
          <w:top w:val="double" w:sz="2" w:space="0" w:color="F0D37E"/>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31122">
    <w:name w:val="Таблица-сетка 3 — акцент 1122"/>
    <w:basedOn w:val="a7"/>
    <w:uiPriority w:val="48"/>
    <w:rsid w:val="00FC22D9"/>
    <w:rPr>
      <w:rFonts w:eastAsia="SimSun" w:cs="Cordia New"/>
      <w:sz w:val="22"/>
      <w:szCs w:val="22"/>
      <w:lang w:eastAsia="en-US"/>
    </w:rPr>
    <w:tblPr>
      <w:tblStyleRowBandSize w:val="1"/>
      <w:tblStyleColBandSize w:val="1"/>
      <w:tblInd w:w="0" w:type="dxa"/>
      <w:tblBorders>
        <w:top w:val="single" w:sz="4" w:space="0" w:color="EC5654"/>
        <w:left w:val="single" w:sz="4" w:space="0" w:color="EC5654"/>
        <w:bottom w:val="single" w:sz="4" w:space="0" w:color="EC5654"/>
        <w:right w:val="single" w:sz="4" w:space="0" w:color="EC5654"/>
        <w:insideH w:val="single" w:sz="4" w:space="0" w:color="EC5654"/>
        <w:insideV w:val="single" w:sz="4" w:space="0" w:color="EC5654"/>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9C6C6"/>
      </w:tcPr>
    </w:tblStylePr>
    <w:tblStylePr w:type="band1Horz">
      <w:tblPr/>
      <w:tcPr>
        <w:shd w:val="clear" w:color="auto" w:fill="F9C6C6"/>
      </w:tcPr>
    </w:tblStylePr>
    <w:tblStylePr w:type="neCell">
      <w:tblPr/>
      <w:tcPr>
        <w:tcBorders>
          <w:bottom w:val="single" w:sz="4" w:space="0" w:color="EC5654"/>
        </w:tcBorders>
      </w:tcPr>
    </w:tblStylePr>
    <w:tblStylePr w:type="nwCell">
      <w:tblPr/>
      <w:tcPr>
        <w:tcBorders>
          <w:bottom w:val="single" w:sz="4" w:space="0" w:color="EC5654"/>
        </w:tcBorders>
      </w:tcPr>
    </w:tblStylePr>
    <w:tblStylePr w:type="seCell">
      <w:tblPr/>
      <w:tcPr>
        <w:tcBorders>
          <w:top w:val="single" w:sz="4" w:space="0" w:color="EC5654"/>
        </w:tcBorders>
      </w:tcPr>
    </w:tblStylePr>
    <w:tblStylePr w:type="swCell">
      <w:tblPr/>
      <w:tcPr>
        <w:tcBorders>
          <w:top w:val="single" w:sz="4" w:space="0" w:color="EC5654"/>
        </w:tcBorders>
      </w:tcPr>
    </w:tblStylePr>
  </w:style>
  <w:style w:type="table" w:customStyle="1" w:styleId="-65122">
    <w:name w:val="Таблица-сетка 6 цветная — акцент 5122"/>
    <w:basedOn w:val="a7"/>
    <w:uiPriority w:val="51"/>
    <w:rsid w:val="00FC22D9"/>
    <w:rPr>
      <w:rFonts w:eastAsia="SimSun" w:cs="Cordia New"/>
      <w:color w:val="3E6273"/>
      <w:sz w:val="22"/>
      <w:szCs w:val="22"/>
      <w:lang w:eastAsia="en-US"/>
    </w:rPr>
    <w:tblPr>
      <w:tblStyleRowBandSize w:val="1"/>
      <w:tblStyleColBandSize w:val="1"/>
      <w:tblInd w:w="0" w:type="dxa"/>
      <w:tblBorders>
        <w:top w:val="single" w:sz="4" w:space="0" w:color="95B6C5"/>
        <w:left w:val="single" w:sz="4" w:space="0" w:color="95B6C5"/>
        <w:bottom w:val="single" w:sz="4" w:space="0" w:color="95B6C5"/>
        <w:right w:val="single" w:sz="4" w:space="0" w:color="95B6C5"/>
        <w:insideH w:val="single" w:sz="4" w:space="0" w:color="95B6C5"/>
        <w:insideV w:val="single" w:sz="4" w:space="0" w:color="95B6C5"/>
      </w:tblBorders>
      <w:tblCellMar>
        <w:top w:w="0" w:type="dxa"/>
        <w:left w:w="108" w:type="dxa"/>
        <w:bottom w:w="0" w:type="dxa"/>
        <w:right w:w="108" w:type="dxa"/>
      </w:tblCellMar>
    </w:tblPr>
    <w:tblStylePr w:type="firstRow">
      <w:rPr>
        <w:b/>
        <w:bCs/>
      </w:rPr>
      <w:tblPr/>
      <w:tcPr>
        <w:tcBorders>
          <w:bottom w:val="single" w:sz="12" w:space="0" w:color="95B6C5"/>
        </w:tcBorders>
      </w:tcPr>
    </w:tblStylePr>
    <w:tblStylePr w:type="lastRow">
      <w:rPr>
        <w:b/>
        <w:bCs/>
      </w:rPr>
      <w:tblPr/>
      <w:tcPr>
        <w:tcBorders>
          <w:top w:val="double" w:sz="4" w:space="0" w:color="95B6C5"/>
        </w:tcBorders>
      </w:tc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62152">
    <w:name w:val="Таблица-сетка 6 цветная — акцент 2152"/>
    <w:basedOn w:val="a7"/>
    <w:uiPriority w:val="51"/>
    <w:rsid w:val="00FC22D9"/>
    <w:rPr>
      <w:rFonts w:eastAsia="SimSun" w:cs="Cordia New"/>
      <w:color w:val="AF490D"/>
      <w:sz w:val="22"/>
      <w:szCs w:val="22"/>
      <w:lang w:eastAsia="en-US"/>
    </w:rPr>
    <w:tblPr>
      <w:tblStyleRowBandSize w:val="1"/>
      <w:tblStyleColBandSize w:val="1"/>
      <w:tblInd w:w="0" w:type="dxa"/>
      <w:tblBorders>
        <w:top w:val="single" w:sz="4" w:space="0" w:color="F4A06F"/>
        <w:left w:val="single" w:sz="4" w:space="0" w:color="F4A06F"/>
        <w:bottom w:val="single" w:sz="4" w:space="0" w:color="F4A06F"/>
        <w:right w:val="single" w:sz="4" w:space="0" w:color="F4A06F"/>
        <w:insideH w:val="single" w:sz="4" w:space="0" w:color="F4A06F"/>
        <w:insideV w:val="single" w:sz="4" w:space="0" w:color="F4A06F"/>
      </w:tblBorders>
      <w:tblCellMar>
        <w:top w:w="0" w:type="dxa"/>
        <w:left w:w="108" w:type="dxa"/>
        <w:bottom w:w="0" w:type="dxa"/>
        <w:right w:w="108" w:type="dxa"/>
      </w:tblCellMar>
    </w:tblPr>
    <w:tblStylePr w:type="firstRow">
      <w:rPr>
        <w:b/>
        <w:bCs/>
      </w:rPr>
      <w:tblPr/>
      <w:tcPr>
        <w:tcBorders>
          <w:bottom w:val="single" w:sz="12" w:space="0" w:color="F4A06F"/>
        </w:tcBorders>
      </w:tcPr>
    </w:tblStylePr>
    <w:tblStylePr w:type="lastRow">
      <w:rPr>
        <w:b/>
        <w:bCs/>
      </w:rPr>
      <w:tblPr/>
      <w:tcPr>
        <w:tcBorders>
          <w:top w:val="double" w:sz="4" w:space="0" w:color="F4A06F"/>
        </w:tcBorders>
      </w:tcPr>
    </w:tblStylePr>
    <w:tblStylePr w:type="firstCol">
      <w:rPr>
        <w:b/>
        <w:bCs/>
      </w:rPr>
    </w:tblStylePr>
    <w:tblStylePr w:type="lastCol">
      <w:rPr>
        <w:b/>
        <w:bCs/>
      </w:rPr>
    </w:tblStylePr>
    <w:tblStylePr w:type="band1Vert">
      <w:tblPr/>
      <w:tcPr>
        <w:shd w:val="clear" w:color="auto" w:fill="FBDFCF"/>
      </w:tcPr>
    </w:tblStylePr>
    <w:tblStylePr w:type="band1Horz">
      <w:tblPr/>
      <w:tcPr>
        <w:shd w:val="clear" w:color="auto" w:fill="FBDFCF"/>
      </w:tcPr>
    </w:tblStylePr>
  </w:style>
  <w:style w:type="table" w:customStyle="1" w:styleId="6220">
    <w:name w:val="Сетка таблицы622"/>
    <w:basedOn w:val="a7"/>
    <w:next w:val="afa"/>
    <w:uiPriority w:val="59"/>
    <w:rsid w:val="00FC22D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2">
    <w:name w:val="Таблица-сетка 6 цветная — акцент 21112"/>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2">
    <w:name w:val="Таблица-сетка 6 цветная — акцент 21212"/>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260">
    <w:name w:val="Нет списка126"/>
    <w:next w:val="a8"/>
    <w:semiHidden/>
    <w:unhideWhenUsed/>
    <w:rsid w:val="00FC22D9"/>
  </w:style>
  <w:style w:type="numbering" w:customStyle="1" w:styleId="1116">
    <w:name w:val="Нет списка1116"/>
    <w:next w:val="a8"/>
    <w:uiPriority w:val="99"/>
    <w:semiHidden/>
    <w:unhideWhenUsed/>
    <w:rsid w:val="00FC22D9"/>
  </w:style>
  <w:style w:type="numbering" w:customStyle="1" w:styleId="2151">
    <w:name w:val="Нет списка215"/>
    <w:next w:val="a8"/>
    <w:uiPriority w:val="99"/>
    <w:semiHidden/>
    <w:unhideWhenUsed/>
    <w:rsid w:val="00FC22D9"/>
  </w:style>
  <w:style w:type="numbering" w:customStyle="1" w:styleId="3151">
    <w:name w:val="Нет списка315"/>
    <w:next w:val="a8"/>
    <w:uiPriority w:val="99"/>
    <w:semiHidden/>
    <w:unhideWhenUsed/>
    <w:rsid w:val="00FC22D9"/>
  </w:style>
  <w:style w:type="table" w:customStyle="1" w:styleId="-11120">
    <w:name w:val="Цветная сетка - Акцент 1112"/>
    <w:basedOn w:val="a7"/>
    <w:next w:val="-1"/>
    <w:uiPriority w:val="73"/>
    <w:rsid w:val="00FC22D9"/>
    <w:rPr>
      <w:rFonts w:eastAsia="SimSun" w:cs="Cordia New"/>
      <w:color w:val="000000"/>
      <w:sz w:val="22"/>
      <w:szCs w:val="22"/>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21">
    <w:name w:val="Темный список - Акцент 1112"/>
    <w:basedOn w:val="a7"/>
    <w:next w:val="-10"/>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2">
    <w:name w:val="Средняя сетка 3 - Акцент 6112"/>
    <w:basedOn w:val="a7"/>
    <w:next w:val="3-6"/>
    <w:uiPriority w:val="69"/>
    <w:rsid w:val="00FC22D9"/>
    <w:rPr>
      <w:rFonts w:eastAsia="SimSun" w:cs="Cordia New"/>
      <w:sz w:val="22"/>
      <w:szCs w:val="22"/>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23">
    <w:name w:val="Темный список - Акцент 2112"/>
    <w:basedOn w:val="a7"/>
    <w:next w:val="-2"/>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20">
    <w:name w:val="Сетка таблицы812"/>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0">
    <w:name w:val="Темный список - Акцент 3112"/>
    <w:basedOn w:val="a7"/>
    <w:next w:val="-3"/>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2">
    <w:name w:val="Темный список - Акцент 4112"/>
    <w:basedOn w:val="a7"/>
    <w:next w:val="-4"/>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2">
    <w:name w:val="Средняя заливка 2 - Акцент 1111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Темный список - Акцент 5112"/>
    <w:basedOn w:val="a7"/>
    <w:next w:val="-5"/>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2">
    <w:name w:val="Средняя заливка 2 - Акцент 1211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22">
    <w:name w:val="Цветная заливка - Акцент 1112"/>
    <w:basedOn w:val="a7"/>
    <w:next w:val="-12"/>
    <w:uiPriority w:val="71"/>
    <w:rsid w:val="00FC22D9"/>
    <w:rPr>
      <w:rFonts w:eastAsia="SimSun" w:cs="Cordia New"/>
      <w:color w:val="000000"/>
      <w:sz w:val="22"/>
      <w:szCs w:val="22"/>
      <w:lang w:eastAsia="en-US"/>
    </w:rPr>
    <w:tblPr>
      <w:tblStyleRowBandSize w:val="1"/>
      <w:tblStyleColBandSize w:val="1"/>
      <w:tblInd w:w="0" w:type="dxa"/>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CellMar>
        <w:top w:w="0" w:type="dxa"/>
        <w:left w:w="108" w:type="dxa"/>
        <w:bottom w:w="0" w:type="dxa"/>
        <w:right w:w="108" w:type="dxa"/>
      </w:tblCellMar>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2">
    <w:name w:val="Темный список - Акцент 6112"/>
    <w:basedOn w:val="a7"/>
    <w:next w:val="-6"/>
    <w:uiPriority w:val="70"/>
    <w:rsid w:val="00FC22D9"/>
    <w:rPr>
      <w:rFonts w:eastAsia="SimSun" w:cs="Cordia New"/>
      <w:color w:val="FFFFFF"/>
      <w:sz w:val="22"/>
      <w:szCs w:val="22"/>
      <w:lang w:eastAsia="en-US"/>
    </w:rPr>
    <w:tblPr>
      <w:tblStyleRowBandSize w:val="1"/>
      <w:tblStyleColBandSize w:val="1"/>
      <w:tblInd w:w="0" w:type="dxa"/>
      <w:tblCellMar>
        <w:top w:w="0" w:type="dxa"/>
        <w:left w:w="108" w:type="dxa"/>
        <w:bottom w:w="0" w:type="dxa"/>
        <w:right w:w="108" w:type="dxa"/>
      </w:tblCellMar>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2">
    <w:name w:val="Средняя заливка 2 - Акцент 13112"/>
    <w:basedOn w:val="a7"/>
    <w:uiPriority w:val="64"/>
    <w:rsid w:val="00FC22D9"/>
    <w:rPr>
      <w:rFonts w:eastAsia="SimSun" w:cs="Cordia New"/>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20">
    <w:name w:val="Сетка таблицы121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
    <w:name w:val="Сетка таблицы4112"/>
    <w:basedOn w:val="a7"/>
    <w:next w:val="afa"/>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0">
    <w:name w:val="Сетка таблицы5112"/>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12">
    <w:name w:val="Таблица-сетка 2 — акцент 51112"/>
    <w:basedOn w:val="a7"/>
    <w:uiPriority w:val="47"/>
    <w:rsid w:val="00FC22D9"/>
    <w:rPr>
      <w:rFonts w:eastAsia="SimSun" w:cs="Cordia New"/>
      <w:sz w:val="22"/>
      <w:szCs w:val="22"/>
      <w:lang w:eastAsia="en-US"/>
    </w:rPr>
    <w:tblPr>
      <w:tblStyleRowBandSize w:val="1"/>
      <w:tblStyleColBandSize w:val="1"/>
      <w:tblInd w:w="0" w:type="dxa"/>
      <w:tblBorders>
        <w:top w:val="single" w:sz="2" w:space="0" w:color="8EAADB"/>
        <w:bottom w:val="single" w:sz="2" w:space="0" w:color="8EAADB"/>
        <w:insideH w:val="single" w:sz="2" w:space="0" w:color="8EAADB"/>
        <w:insideV w:val="single" w:sz="2" w:space="0" w:color="8EAADB"/>
      </w:tblBorders>
      <w:tblCellMar>
        <w:top w:w="0" w:type="dxa"/>
        <w:left w:w="108" w:type="dxa"/>
        <w:bottom w:w="0" w:type="dxa"/>
        <w:right w:w="108" w:type="dxa"/>
      </w:tblCellMar>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2">
    <w:name w:val="Таблица-сетка 2 — акцент 41112"/>
    <w:basedOn w:val="a7"/>
    <w:uiPriority w:val="47"/>
    <w:rsid w:val="00FC22D9"/>
    <w:rPr>
      <w:rFonts w:eastAsia="SimSun" w:cs="Cordia New"/>
      <w:sz w:val="22"/>
      <w:szCs w:val="22"/>
      <w:lang w:eastAsia="en-US"/>
    </w:rPr>
    <w:tblPr>
      <w:tblStyleRowBandSize w:val="1"/>
      <w:tblStyleColBandSize w:val="1"/>
      <w:tblInd w:w="0" w:type="dxa"/>
      <w:tblBorders>
        <w:top w:val="single" w:sz="2" w:space="0" w:color="FFD966"/>
        <w:bottom w:val="single" w:sz="2" w:space="0" w:color="FFD966"/>
        <w:insideH w:val="single" w:sz="2" w:space="0" w:color="FFD966"/>
        <w:insideV w:val="single" w:sz="2" w:space="0" w:color="FFD966"/>
      </w:tblBorders>
      <w:tblCellMar>
        <w:top w:w="0" w:type="dxa"/>
        <w:left w:w="108" w:type="dxa"/>
        <w:bottom w:w="0" w:type="dxa"/>
        <w:right w:w="108" w:type="dxa"/>
      </w:tblCellMar>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2">
    <w:name w:val="Таблица-сетка 2 — акцент 11112"/>
    <w:basedOn w:val="a7"/>
    <w:uiPriority w:val="47"/>
    <w:rsid w:val="00FC22D9"/>
    <w:rPr>
      <w:rFonts w:eastAsia="SimSun" w:cs="Cordia New"/>
      <w:sz w:val="22"/>
      <w:szCs w:val="22"/>
      <w:lang w:eastAsia="en-US"/>
    </w:rPr>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2">
    <w:name w:val="Таблица-сетка 2 — акцент 31112"/>
    <w:basedOn w:val="a7"/>
    <w:uiPriority w:val="47"/>
    <w:rsid w:val="00FC22D9"/>
    <w:rPr>
      <w:rFonts w:eastAsia="SimSun" w:cs="Cordia New"/>
      <w:sz w:val="22"/>
      <w:szCs w:val="22"/>
      <w:lang w:eastAsia="en-US"/>
    </w:rPr>
    <w:tblPr>
      <w:tblStyleRowBandSize w:val="1"/>
      <w:tblStyleColBandSize w:val="1"/>
      <w:tblInd w:w="0" w:type="dxa"/>
      <w:tblBorders>
        <w:top w:val="single" w:sz="2" w:space="0" w:color="C9C9C9"/>
        <w:bottom w:val="single" w:sz="2" w:space="0" w:color="C9C9C9"/>
        <w:insideH w:val="single" w:sz="2" w:space="0" w:color="C9C9C9"/>
        <w:insideV w:val="single" w:sz="2" w:space="0" w:color="C9C9C9"/>
      </w:tblBorders>
      <w:tblCellMar>
        <w:top w:w="0" w:type="dxa"/>
        <w:left w:w="108" w:type="dxa"/>
        <w:bottom w:w="0" w:type="dxa"/>
        <w:right w:w="108" w:type="dxa"/>
      </w:tblCellMar>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2">
    <w:name w:val="Таблица-сетка 3 — акцент 11112"/>
    <w:basedOn w:val="a7"/>
    <w:uiPriority w:val="48"/>
    <w:rsid w:val="00FC22D9"/>
    <w:rPr>
      <w:rFonts w:eastAsia="SimSun" w:cs="Cordia New"/>
      <w:sz w:val="22"/>
      <w:szCs w:val="22"/>
      <w:lang w:eastAsia="en-US"/>
    </w:rPr>
    <w:tblPr>
      <w:tblStyleRowBandSize w:val="1"/>
      <w:tblStyleColBandSize w:val="1"/>
      <w:tblInd w:w="0" w:type="dxa"/>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2">
    <w:name w:val="Таблица-сетка 6 цветная — акцент 51112"/>
    <w:basedOn w:val="a7"/>
    <w:uiPriority w:val="51"/>
    <w:rsid w:val="00FC22D9"/>
    <w:rPr>
      <w:rFonts w:eastAsia="SimSun" w:cs="Cordia New"/>
      <w:color w:val="2F5496"/>
      <w:sz w:val="22"/>
      <w:szCs w:val="22"/>
      <w:lang w:eastAsia="en-US"/>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2">
    <w:name w:val="Таблица-сетка 6 цветная — акцент 21312"/>
    <w:basedOn w:val="a7"/>
    <w:uiPriority w:val="51"/>
    <w:rsid w:val="00FC22D9"/>
    <w:rPr>
      <w:rFonts w:eastAsia="SimSun" w:cs="Cordia New"/>
      <w:color w:val="C45911"/>
      <w:sz w:val="22"/>
      <w:szCs w:val="22"/>
      <w:lang w:eastAsia="en-US"/>
    </w:rPr>
    <w:tblPr>
      <w:tblStyleRowBandSize w:val="1"/>
      <w:tblStyleColBandSize w:val="1"/>
      <w:tblInd w:w="0"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20">
    <w:name w:val="Сетка таблицы6112"/>
    <w:basedOn w:val="a7"/>
    <w:next w:val="afa"/>
    <w:uiPriority w:val="59"/>
    <w:rsid w:val="00FC22D9"/>
    <w:rPr>
      <w:rFonts w:eastAsia="SimSu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0">
    <w:name w:val="Сетка таблицы7112"/>
    <w:basedOn w:val="a7"/>
    <w:next w:val="afa"/>
    <w:uiPriority w:val="39"/>
    <w:rsid w:val="00FC22D9"/>
    <w:rPr>
      <w:rFonts w:eastAsia="SimSu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412">
    <w:name w:val="Таблица-сетка 6 цветная — акцент 21412"/>
    <w:basedOn w:val="a7"/>
    <w:uiPriority w:val="51"/>
    <w:rsid w:val="00FC22D9"/>
    <w:rPr>
      <w:rFonts w:eastAsia="SimSun" w:cs="Cordia New"/>
      <w:color w:val="C48B01"/>
      <w:sz w:val="22"/>
      <w:szCs w:val="22"/>
      <w:lang w:eastAsia="en-US"/>
    </w:rPr>
    <w:tblPr>
      <w:tblStyleRowBandSize w:val="1"/>
      <w:tblStyleColBandSize w:val="1"/>
      <w:tblInd w:w="0" w:type="dxa"/>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CellMar>
        <w:top w:w="0" w:type="dxa"/>
        <w:left w:w="108" w:type="dxa"/>
        <w:bottom w:w="0" w:type="dxa"/>
        <w:right w:w="108" w:type="dxa"/>
      </w:tblCellMar>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20">
    <w:name w:val="Список-таблица 2 — акцент 3112"/>
    <w:basedOn w:val="a7"/>
    <w:next w:val="-232"/>
    <w:uiPriority w:val="47"/>
    <w:rsid w:val="00FC22D9"/>
    <w:rPr>
      <w:rFonts w:eastAsia="SimSun" w:cs="Cordia New"/>
      <w:sz w:val="22"/>
      <w:szCs w:val="22"/>
      <w:lang w:eastAsia="en-US"/>
    </w:rPr>
    <w:tblPr>
      <w:tblStyleRowBandSize w:val="1"/>
      <w:tblStyleColBandSize w:val="1"/>
      <w:tblInd w:w="0" w:type="dxa"/>
      <w:tblBorders>
        <w:top w:val="single" w:sz="4" w:space="0" w:color="E07B7B"/>
        <w:bottom w:val="single" w:sz="4" w:space="0" w:color="E07B7B"/>
        <w:insideH w:val="single" w:sz="4" w:space="0" w:color="E07B7B"/>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20">
    <w:name w:val="Список-таблица 2 — акцент 4112"/>
    <w:basedOn w:val="a7"/>
    <w:next w:val="-242"/>
    <w:uiPriority w:val="47"/>
    <w:rsid w:val="00FC22D9"/>
    <w:rPr>
      <w:rFonts w:eastAsia="SimSun" w:cs="Cordia New"/>
      <w:sz w:val="22"/>
      <w:szCs w:val="22"/>
      <w:lang w:eastAsia="en-US"/>
    </w:rPr>
    <w:tblPr>
      <w:tblStyleRowBandSize w:val="1"/>
      <w:tblStyleColBandSize w:val="1"/>
      <w:tblInd w:w="0" w:type="dxa"/>
      <w:tblBorders>
        <w:top w:val="single" w:sz="4" w:space="0" w:color="B8D779"/>
        <w:bottom w:val="single" w:sz="4" w:space="0" w:color="B8D779"/>
        <w:insideH w:val="single" w:sz="4" w:space="0" w:color="B8D77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20">
    <w:name w:val="Список-таблица 2 — акцент 5112"/>
    <w:basedOn w:val="a7"/>
    <w:next w:val="-252"/>
    <w:uiPriority w:val="47"/>
    <w:rsid w:val="00FC22D9"/>
    <w:rPr>
      <w:rFonts w:eastAsia="SimSun" w:cs="Cordia New"/>
      <w:sz w:val="22"/>
      <w:szCs w:val="22"/>
      <w:lang w:eastAsia="en-US"/>
    </w:rPr>
    <w:tblPr>
      <w:tblStyleRowBandSize w:val="1"/>
      <w:tblStyleColBandSize w:val="1"/>
      <w:tblInd w:w="0" w:type="dxa"/>
      <w:tblBorders>
        <w:top w:val="single" w:sz="4" w:space="0" w:color="F88630"/>
        <w:bottom w:val="single" w:sz="4" w:space="0" w:color="F88630"/>
        <w:insideH w:val="single" w:sz="4" w:space="0" w:color="F88630"/>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20">
    <w:name w:val="Список-таблица 2 — акцент 1112"/>
    <w:basedOn w:val="a7"/>
    <w:next w:val="-212"/>
    <w:uiPriority w:val="47"/>
    <w:rsid w:val="00FC22D9"/>
    <w:rPr>
      <w:rFonts w:eastAsia="SimSun" w:cs="Cordia New"/>
      <w:sz w:val="22"/>
      <w:szCs w:val="22"/>
      <w:lang w:eastAsia="en-US"/>
    </w:rPr>
    <w:tblPr>
      <w:tblStyleRowBandSize w:val="1"/>
      <w:tblStyleColBandSize w:val="1"/>
      <w:tblInd w:w="0" w:type="dxa"/>
      <w:tblBorders>
        <w:top w:val="single" w:sz="4" w:space="0" w:color="7DC2D3"/>
        <w:bottom w:val="single" w:sz="4" w:space="0" w:color="7DC2D3"/>
        <w:insideH w:val="single" w:sz="4" w:space="0" w:color="7DC2D3"/>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ListTable2Accent311">
    <w:name w:val="List Table 2 Accent 311"/>
    <w:basedOn w:val="a7"/>
    <w:uiPriority w:val="47"/>
    <w:rsid w:val="00FC22D9"/>
    <w:rPr>
      <w:rFonts w:eastAsia="SimSun" w:cs="Cordia New"/>
      <w:sz w:val="22"/>
      <w:szCs w:val="22"/>
      <w:lang w:eastAsia="en-US"/>
    </w:rPr>
    <w:tblPr>
      <w:tblStyleRowBandSize w:val="1"/>
      <w:tblStyleColBandSize w:val="1"/>
      <w:tblInd w:w="0" w:type="dxa"/>
      <w:tblBorders>
        <w:top w:val="single" w:sz="4" w:space="0" w:color="F0D37E"/>
        <w:bottom w:val="single" w:sz="4" w:space="0" w:color="F0D37E"/>
        <w:insideH w:val="single" w:sz="4" w:space="0" w:color="F0D37E"/>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F0D4"/>
      </w:tcPr>
    </w:tblStylePr>
    <w:tblStylePr w:type="band1Horz">
      <w:tblPr/>
      <w:tcPr>
        <w:shd w:val="clear" w:color="auto" w:fill="FAF0D4"/>
      </w:tcPr>
    </w:tblStylePr>
  </w:style>
  <w:style w:type="table" w:customStyle="1" w:styleId="ListTable2Accent411">
    <w:name w:val="List Table 2 Accent 411"/>
    <w:basedOn w:val="a7"/>
    <w:uiPriority w:val="47"/>
    <w:rsid w:val="00FC22D9"/>
    <w:rPr>
      <w:rFonts w:eastAsia="SimSun" w:cs="Cordia New"/>
      <w:sz w:val="22"/>
      <w:szCs w:val="22"/>
      <w:lang w:eastAsia="en-US"/>
    </w:rPr>
    <w:tblPr>
      <w:tblStyleRowBandSize w:val="1"/>
      <w:tblStyleColBandSize w:val="1"/>
      <w:tblInd w:w="0" w:type="dxa"/>
      <w:tblBorders>
        <w:top w:val="single" w:sz="4" w:space="0" w:color="A5CDBC"/>
        <w:bottom w:val="single" w:sz="4" w:space="0" w:color="A5CDBC"/>
        <w:insideH w:val="single" w:sz="4" w:space="0" w:color="A5CDBC"/>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1EEE8"/>
      </w:tcPr>
    </w:tblStylePr>
    <w:tblStylePr w:type="band1Horz">
      <w:tblPr/>
      <w:tcPr>
        <w:shd w:val="clear" w:color="auto" w:fill="E1EEE8"/>
      </w:tcPr>
    </w:tblStylePr>
  </w:style>
  <w:style w:type="table" w:customStyle="1" w:styleId="ListTable2Accent511">
    <w:name w:val="List Table 2 Accent 511"/>
    <w:basedOn w:val="a7"/>
    <w:uiPriority w:val="47"/>
    <w:rsid w:val="00FC22D9"/>
    <w:rPr>
      <w:rFonts w:eastAsia="SimSun" w:cs="Cordia New"/>
      <w:sz w:val="22"/>
      <w:szCs w:val="22"/>
      <w:lang w:eastAsia="en-US"/>
    </w:rPr>
    <w:tblPr>
      <w:tblStyleRowBandSize w:val="1"/>
      <w:tblStyleColBandSize w:val="1"/>
      <w:tblInd w:w="0" w:type="dxa"/>
      <w:tblBorders>
        <w:top w:val="single" w:sz="4" w:space="0" w:color="95B6C5"/>
        <w:bottom w:val="single" w:sz="4" w:space="0" w:color="95B6C5"/>
        <w:insideH w:val="single" w:sz="4" w:space="0" w:color="95B6C5"/>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6EB"/>
      </w:tcPr>
    </w:tblStylePr>
    <w:tblStylePr w:type="band1Horz">
      <w:tblPr/>
      <w:tcPr>
        <w:shd w:val="clear" w:color="auto" w:fill="DBE6EB"/>
      </w:tcPr>
    </w:tblStylePr>
  </w:style>
  <w:style w:type="table" w:customStyle="1" w:styleId="ListTable2Accent111">
    <w:name w:val="List Table 2 Accent 111"/>
    <w:basedOn w:val="a7"/>
    <w:uiPriority w:val="47"/>
    <w:rsid w:val="00FC22D9"/>
    <w:rPr>
      <w:rFonts w:eastAsia="SimSun" w:cs="Cordia New"/>
      <w:sz w:val="22"/>
      <w:szCs w:val="22"/>
      <w:lang w:eastAsia="en-US"/>
    </w:rPr>
    <w:tblPr>
      <w:tblStyleRowBandSize w:val="1"/>
      <w:tblStyleColBandSize w:val="1"/>
      <w:tblInd w:w="0" w:type="dxa"/>
      <w:tblBorders>
        <w:top w:val="single" w:sz="4" w:space="0" w:color="EC5654"/>
        <w:bottom w:val="single" w:sz="4" w:space="0" w:color="EC5654"/>
        <w:insideH w:val="single" w:sz="4" w:space="0" w:color="EC5654"/>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C6C6"/>
      </w:tcPr>
    </w:tblStylePr>
    <w:tblStylePr w:type="band1Horz">
      <w:tblPr/>
      <w:tcPr>
        <w:shd w:val="clear" w:color="auto" w:fill="F9C6C6"/>
      </w:tcPr>
    </w:tblStylePr>
  </w:style>
  <w:style w:type="table" w:customStyle="1" w:styleId="1030">
    <w:name w:val="Сетка таблицы103"/>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
    <w:name w:val="Сетка таблицы14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0">
    <w:name w:val="Сетка таблицы152"/>
    <w:basedOn w:val="a7"/>
    <w:next w:val="afa"/>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c">
    <w:name w:val="ПЕ_Таблица11"/>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2">
    <w:name w:val="Сетка таблицы1012"/>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2"/>
    <w:basedOn w:val="a7"/>
    <w:next w:val="afa"/>
    <w:uiPriority w:val="59"/>
    <w:rsid w:val="00FC22D9"/>
    <w:rPr>
      <w:rFonts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1">
    <w:name w:val="Сетка таблицы1021"/>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f1">
    <w:name w:val="ПЕ_Таблица21"/>
    <w:basedOn w:val="a7"/>
    <w:next w:val="afa"/>
    <w:uiPriority w:val="59"/>
    <w:rsid w:val="00FC22D9"/>
    <w:rPr>
      <w:rFonts w:eastAsia="SimSun" w:cs="Cordia New"/>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
    <w:name w:val="Нет списка11115"/>
    <w:next w:val="a8"/>
    <w:semiHidden/>
    <w:rsid w:val="00FC22D9"/>
  </w:style>
  <w:style w:type="numbering" w:customStyle="1" w:styleId="111114">
    <w:name w:val="Нет списка111114"/>
    <w:next w:val="a8"/>
    <w:semiHidden/>
    <w:rsid w:val="00FC22D9"/>
  </w:style>
  <w:style w:type="numbering" w:customStyle="1" w:styleId="550">
    <w:name w:val="Нет списка55"/>
    <w:next w:val="a8"/>
    <w:uiPriority w:val="99"/>
    <w:semiHidden/>
    <w:unhideWhenUsed/>
    <w:rsid w:val="00FC22D9"/>
  </w:style>
  <w:style w:type="numbering" w:customStyle="1" w:styleId="135">
    <w:name w:val="Нет списка135"/>
    <w:next w:val="a8"/>
    <w:uiPriority w:val="99"/>
    <w:semiHidden/>
    <w:unhideWhenUsed/>
    <w:rsid w:val="00FC22D9"/>
  </w:style>
  <w:style w:type="numbering" w:customStyle="1" w:styleId="1111114">
    <w:name w:val="Нет списка1111114"/>
    <w:next w:val="a8"/>
    <w:semiHidden/>
    <w:rsid w:val="00FC22D9"/>
  </w:style>
  <w:style w:type="numbering" w:customStyle="1" w:styleId="2114">
    <w:name w:val="Нет списка2114"/>
    <w:next w:val="a8"/>
    <w:uiPriority w:val="99"/>
    <w:semiHidden/>
    <w:unhideWhenUsed/>
    <w:rsid w:val="00FC22D9"/>
  </w:style>
  <w:style w:type="numbering" w:customStyle="1" w:styleId="11111112">
    <w:name w:val="Нет списка11111112"/>
    <w:next w:val="a8"/>
    <w:semiHidden/>
    <w:rsid w:val="00FC22D9"/>
  </w:style>
  <w:style w:type="numbering" w:customStyle="1" w:styleId="21112">
    <w:name w:val="Нет списка21112"/>
    <w:next w:val="a8"/>
    <w:uiPriority w:val="99"/>
    <w:semiHidden/>
    <w:unhideWhenUsed/>
    <w:rsid w:val="00FC22D9"/>
  </w:style>
  <w:style w:type="numbering" w:customStyle="1" w:styleId="111111112">
    <w:name w:val="Нет списка111111112"/>
    <w:next w:val="a8"/>
    <w:semiHidden/>
    <w:rsid w:val="00FC22D9"/>
  </w:style>
  <w:style w:type="numbering" w:customStyle="1" w:styleId="4151">
    <w:name w:val="Нет списка415"/>
    <w:next w:val="a8"/>
    <w:uiPriority w:val="99"/>
    <w:semiHidden/>
    <w:unhideWhenUsed/>
    <w:rsid w:val="00FC22D9"/>
  </w:style>
  <w:style w:type="numbering" w:customStyle="1" w:styleId="1215">
    <w:name w:val="Нет списка1215"/>
    <w:next w:val="a8"/>
    <w:semiHidden/>
    <w:rsid w:val="00FC22D9"/>
  </w:style>
  <w:style w:type="numbering" w:customStyle="1" w:styleId="5131">
    <w:name w:val="Нет списка513"/>
    <w:next w:val="a8"/>
    <w:uiPriority w:val="99"/>
    <w:semiHidden/>
    <w:unhideWhenUsed/>
    <w:rsid w:val="00FC22D9"/>
  </w:style>
  <w:style w:type="numbering" w:customStyle="1" w:styleId="1313">
    <w:name w:val="Нет списка1313"/>
    <w:next w:val="a8"/>
    <w:semiHidden/>
    <w:rsid w:val="00FC22D9"/>
  </w:style>
  <w:style w:type="numbering" w:customStyle="1" w:styleId="2240">
    <w:name w:val="Нет списка224"/>
    <w:next w:val="a8"/>
    <w:uiPriority w:val="99"/>
    <w:semiHidden/>
    <w:unhideWhenUsed/>
    <w:rsid w:val="00FC22D9"/>
  </w:style>
  <w:style w:type="numbering" w:customStyle="1" w:styleId="1124">
    <w:name w:val="Нет списка1124"/>
    <w:next w:val="a8"/>
    <w:semiHidden/>
    <w:rsid w:val="00FC22D9"/>
  </w:style>
  <w:style w:type="numbering" w:customStyle="1" w:styleId="3113">
    <w:name w:val="Нет списка3113"/>
    <w:next w:val="a8"/>
    <w:uiPriority w:val="99"/>
    <w:semiHidden/>
    <w:unhideWhenUsed/>
    <w:rsid w:val="00FC22D9"/>
  </w:style>
  <w:style w:type="numbering" w:customStyle="1" w:styleId="4113">
    <w:name w:val="Нет списка4113"/>
    <w:next w:val="a8"/>
    <w:uiPriority w:val="99"/>
    <w:semiHidden/>
    <w:unhideWhenUsed/>
    <w:rsid w:val="00FC22D9"/>
  </w:style>
  <w:style w:type="numbering" w:customStyle="1" w:styleId="12113">
    <w:name w:val="Нет списка12113"/>
    <w:next w:val="a8"/>
    <w:semiHidden/>
    <w:rsid w:val="00FC22D9"/>
  </w:style>
  <w:style w:type="numbering" w:customStyle="1" w:styleId="641">
    <w:name w:val="Нет списка64"/>
    <w:next w:val="a8"/>
    <w:semiHidden/>
    <w:rsid w:val="00FC22D9"/>
  </w:style>
  <w:style w:type="numbering" w:customStyle="1" w:styleId="144">
    <w:name w:val="Нет списка144"/>
    <w:next w:val="a8"/>
    <w:uiPriority w:val="99"/>
    <w:semiHidden/>
    <w:unhideWhenUsed/>
    <w:rsid w:val="00FC22D9"/>
  </w:style>
  <w:style w:type="numbering" w:customStyle="1" w:styleId="1134">
    <w:name w:val="Нет списка1134"/>
    <w:next w:val="a8"/>
    <w:semiHidden/>
    <w:rsid w:val="00FC22D9"/>
  </w:style>
  <w:style w:type="numbering" w:customStyle="1" w:styleId="234">
    <w:name w:val="Нет списка234"/>
    <w:next w:val="a8"/>
    <w:uiPriority w:val="99"/>
    <w:semiHidden/>
    <w:unhideWhenUsed/>
    <w:rsid w:val="00FC22D9"/>
  </w:style>
  <w:style w:type="numbering" w:customStyle="1" w:styleId="11124">
    <w:name w:val="Нет списка11124"/>
    <w:next w:val="a8"/>
    <w:semiHidden/>
    <w:rsid w:val="00FC22D9"/>
  </w:style>
  <w:style w:type="numbering" w:customStyle="1" w:styleId="324">
    <w:name w:val="Нет списка324"/>
    <w:next w:val="a8"/>
    <w:uiPriority w:val="99"/>
    <w:semiHidden/>
    <w:unhideWhenUsed/>
    <w:rsid w:val="00FC22D9"/>
  </w:style>
  <w:style w:type="numbering" w:customStyle="1" w:styleId="424">
    <w:name w:val="Нет списка424"/>
    <w:next w:val="a8"/>
    <w:uiPriority w:val="99"/>
    <w:semiHidden/>
    <w:unhideWhenUsed/>
    <w:rsid w:val="00FC22D9"/>
  </w:style>
  <w:style w:type="numbering" w:customStyle="1" w:styleId="1224">
    <w:name w:val="Нет списка1224"/>
    <w:next w:val="a8"/>
    <w:semiHidden/>
    <w:rsid w:val="00FC22D9"/>
  </w:style>
  <w:style w:type="numbering" w:customStyle="1" w:styleId="731">
    <w:name w:val="Нет списка73"/>
    <w:next w:val="a8"/>
    <w:uiPriority w:val="99"/>
    <w:semiHidden/>
    <w:unhideWhenUsed/>
    <w:rsid w:val="00FC22D9"/>
  </w:style>
  <w:style w:type="numbering" w:customStyle="1" w:styleId="153">
    <w:name w:val="Нет списка153"/>
    <w:next w:val="a8"/>
    <w:semiHidden/>
    <w:unhideWhenUsed/>
    <w:rsid w:val="00FC22D9"/>
  </w:style>
  <w:style w:type="numbering" w:customStyle="1" w:styleId="1143">
    <w:name w:val="Нет списка1143"/>
    <w:next w:val="a8"/>
    <w:semiHidden/>
    <w:rsid w:val="00FC22D9"/>
  </w:style>
  <w:style w:type="numbering" w:customStyle="1" w:styleId="243">
    <w:name w:val="Нет списка243"/>
    <w:next w:val="a8"/>
    <w:uiPriority w:val="99"/>
    <w:semiHidden/>
    <w:unhideWhenUsed/>
    <w:rsid w:val="00FC22D9"/>
  </w:style>
  <w:style w:type="numbering" w:customStyle="1" w:styleId="11133">
    <w:name w:val="Нет списка11133"/>
    <w:next w:val="a8"/>
    <w:semiHidden/>
    <w:rsid w:val="00FC22D9"/>
  </w:style>
  <w:style w:type="numbering" w:customStyle="1" w:styleId="333">
    <w:name w:val="Нет списка333"/>
    <w:next w:val="a8"/>
    <w:uiPriority w:val="99"/>
    <w:semiHidden/>
    <w:unhideWhenUsed/>
    <w:rsid w:val="00FC22D9"/>
  </w:style>
  <w:style w:type="numbering" w:customStyle="1" w:styleId="433">
    <w:name w:val="Нет списка433"/>
    <w:next w:val="a8"/>
    <w:uiPriority w:val="99"/>
    <w:semiHidden/>
    <w:unhideWhenUsed/>
    <w:rsid w:val="00FC22D9"/>
  </w:style>
  <w:style w:type="numbering" w:customStyle="1" w:styleId="1233">
    <w:name w:val="Нет списка1233"/>
    <w:next w:val="a8"/>
    <w:semiHidden/>
    <w:rsid w:val="00FC22D9"/>
  </w:style>
  <w:style w:type="numbering" w:customStyle="1" w:styleId="523">
    <w:name w:val="Нет списка523"/>
    <w:next w:val="a8"/>
    <w:uiPriority w:val="99"/>
    <w:semiHidden/>
    <w:unhideWhenUsed/>
    <w:rsid w:val="00FC22D9"/>
  </w:style>
  <w:style w:type="numbering" w:customStyle="1" w:styleId="1323">
    <w:name w:val="Нет списка1323"/>
    <w:next w:val="a8"/>
    <w:uiPriority w:val="99"/>
    <w:semiHidden/>
    <w:unhideWhenUsed/>
    <w:rsid w:val="00FC22D9"/>
  </w:style>
  <w:style w:type="numbering" w:customStyle="1" w:styleId="111123">
    <w:name w:val="Нет списка111123"/>
    <w:next w:val="a8"/>
    <w:semiHidden/>
    <w:rsid w:val="00FC22D9"/>
  </w:style>
  <w:style w:type="numbering" w:customStyle="1" w:styleId="2123">
    <w:name w:val="Нет списка2123"/>
    <w:next w:val="a8"/>
    <w:uiPriority w:val="99"/>
    <w:semiHidden/>
    <w:unhideWhenUsed/>
    <w:rsid w:val="00FC22D9"/>
  </w:style>
  <w:style w:type="numbering" w:customStyle="1" w:styleId="1111121">
    <w:name w:val="Нет списка1111121"/>
    <w:next w:val="a8"/>
    <w:semiHidden/>
    <w:rsid w:val="00FC22D9"/>
  </w:style>
  <w:style w:type="numbering" w:customStyle="1" w:styleId="211210">
    <w:name w:val="Нет списка21121"/>
    <w:next w:val="a8"/>
    <w:uiPriority w:val="99"/>
    <w:semiHidden/>
    <w:unhideWhenUsed/>
    <w:rsid w:val="00FC22D9"/>
  </w:style>
  <w:style w:type="numbering" w:customStyle="1" w:styleId="11111121">
    <w:name w:val="Нет списка11111121"/>
    <w:next w:val="a8"/>
    <w:semiHidden/>
    <w:rsid w:val="00FC22D9"/>
  </w:style>
  <w:style w:type="numbering" w:customStyle="1" w:styleId="3123">
    <w:name w:val="Нет списка3123"/>
    <w:next w:val="a8"/>
    <w:uiPriority w:val="99"/>
    <w:semiHidden/>
    <w:unhideWhenUsed/>
    <w:rsid w:val="00FC22D9"/>
  </w:style>
  <w:style w:type="numbering" w:customStyle="1" w:styleId="4123">
    <w:name w:val="Нет списка4123"/>
    <w:next w:val="a8"/>
    <w:uiPriority w:val="99"/>
    <w:semiHidden/>
    <w:unhideWhenUsed/>
    <w:rsid w:val="00FC22D9"/>
  </w:style>
  <w:style w:type="numbering" w:customStyle="1" w:styleId="12123">
    <w:name w:val="Нет списка12123"/>
    <w:next w:val="a8"/>
    <w:semiHidden/>
    <w:rsid w:val="00FC22D9"/>
  </w:style>
  <w:style w:type="numbering" w:customStyle="1" w:styleId="51121">
    <w:name w:val="Нет списка5112"/>
    <w:next w:val="a8"/>
    <w:uiPriority w:val="99"/>
    <w:semiHidden/>
    <w:unhideWhenUsed/>
    <w:rsid w:val="00FC22D9"/>
  </w:style>
  <w:style w:type="numbering" w:customStyle="1" w:styleId="131120">
    <w:name w:val="Нет списка13112"/>
    <w:next w:val="a8"/>
    <w:semiHidden/>
    <w:rsid w:val="00FC22D9"/>
  </w:style>
  <w:style w:type="numbering" w:customStyle="1" w:styleId="2213">
    <w:name w:val="Нет списка2213"/>
    <w:next w:val="a8"/>
    <w:uiPriority w:val="99"/>
    <w:semiHidden/>
    <w:unhideWhenUsed/>
    <w:rsid w:val="00FC22D9"/>
  </w:style>
  <w:style w:type="numbering" w:customStyle="1" w:styleId="11213">
    <w:name w:val="Нет списка11213"/>
    <w:next w:val="a8"/>
    <w:semiHidden/>
    <w:rsid w:val="00FC22D9"/>
  </w:style>
  <w:style w:type="numbering" w:customStyle="1" w:styleId="31112">
    <w:name w:val="Нет списка31112"/>
    <w:next w:val="a8"/>
    <w:uiPriority w:val="99"/>
    <w:semiHidden/>
    <w:unhideWhenUsed/>
    <w:rsid w:val="00FC22D9"/>
  </w:style>
  <w:style w:type="numbering" w:customStyle="1" w:styleId="41112">
    <w:name w:val="Нет списка41112"/>
    <w:next w:val="a8"/>
    <w:uiPriority w:val="99"/>
    <w:semiHidden/>
    <w:unhideWhenUsed/>
    <w:rsid w:val="00FC22D9"/>
  </w:style>
  <w:style w:type="numbering" w:customStyle="1" w:styleId="121112">
    <w:name w:val="Нет списка121112"/>
    <w:next w:val="a8"/>
    <w:semiHidden/>
    <w:rsid w:val="00FC22D9"/>
  </w:style>
  <w:style w:type="numbering" w:customStyle="1" w:styleId="6130">
    <w:name w:val="Нет списка613"/>
    <w:next w:val="a8"/>
    <w:semiHidden/>
    <w:rsid w:val="00FC22D9"/>
  </w:style>
  <w:style w:type="numbering" w:customStyle="1" w:styleId="1413">
    <w:name w:val="Нет списка1413"/>
    <w:next w:val="a8"/>
    <w:uiPriority w:val="99"/>
    <w:semiHidden/>
    <w:unhideWhenUsed/>
    <w:rsid w:val="00FC22D9"/>
  </w:style>
  <w:style w:type="numbering" w:customStyle="1" w:styleId="11313">
    <w:name w:val="Нет списка11313"/>
    <w:next w:val="a8"/>
    <w:semiHidden/>
    <w:rsid w:val="00FC22D9"/>
  </w:style>
  <w:style w:type="numbering" w:customStyle="1" w:styleId="2313">
    <w:name w:val="Нет списка2313"/>
    <w:next w:val="a8"/>
    <w:uiPriority w:val="99"/>
    <w:semiHidden/>
    <w:unhideWhenUsed/>
    <w:rsid w:val="00FC22D9"/>
  </w:style>
  <w:style w:type="numbering" w:customStyle="1" w:styleId="111213">
    <w:name w:val="Нет списка111213"/>
    <w:next w:val="a8"/>
    <w:semiHidden/>
    <w:rsid w:val="00FC22D9"/>
  </w:style>
  <w:style w:type="numbering" w:customStyle="1" w:styleId="3213">
    <w:name w:val="Нет списка3213"/>
    <w:next w:val="a8"/>
    <w:uiPriority w:val="99"/>
    <w:semiHidden/>
    <w:unhideWhenUsed/>
    <w:rsid w:val="00FC22D9"/>
  </w:style>
  <w:style w:type="numbering" w:customStyle="1" w:styleId="4213">
    <w:name w:val="Нет списка4213"/>
    <w:next w:val="a8"/>
    <w:uiPriority w:val="99"/>
    <w:semiHidden/>
    <w:unhideWhenUsed/>
    <w:rsid w:val="00FC22D9"/>
  </w:style>
  <w:style w:type="numbering" w:customStyle="1" w:styleId="12213">
    <w:name w:val="Нет списка12213"/>
    <w:next w:val="a8"/>
    <w:semiHidden/>
    <w:rsid w:val="00FC22D9"/>
  </w:style>
  <w:style w:type="numbering" w:customStyle="1" w:styleId="7121">
    <w:name w:val="Нет списка712"/>
    <w:next w:val="a8"/>
    <w:uiPriority w:val="99"/>
    <w:semiHidden/>
    <w:unhideWhenUsed/>
    <w:rsid w:val="00FC22D9"/>
  </w:style>
  <w:style w:type="numbering" w:customStyle="1" w:styleId="1512">
    <w:name w:val="Нет списка1512"/>
    <w:next w:val="a8"/>
    <w:uiPriority w:val="99"/>
    <w:semiHidden/>
    <w:unhideWhenUsed/>
    <w:rsid w:val="00FC22D9"/>
  </w:style>
  <w:style w:type="numbering" w:customStyle="1" w:styleId="11411">
    <w:name w:val="Нет списка11411"/>
    <w:next w:val="a8"/>
    <w:semiHidden/>
    <w:rsid w:val="00FC22D9"/>
  </w:style>
  <w:style w:type="numbering" w:customStyle="1" w:styleId="2411">
    <w:name w:val="Нет списка2411"/>
    <w:next w:val="a8"/>
    <w:uiPriority w:val="99"/>
    <w:semiHidden/>
    <w:unhideWhenUsed/>
    <w:rsid w:val="00FC22D9"/>
  </w:style>
  <w:style w:type="numbering" w:customStyle="1" w:styleId="111311">
    <w:name w:val="Нет списка111311"/>
    <w:next w:val="a8"/>
    <w:semiHidden/>
    <w:rsid w:val="00FC22D9"/>
  </w:style>
  <w:style w:type="numbering" w:customStyle="1" w:styleId="21211">
    <w:name w:val="Нет списка21211"/>
    <w:next w:val="a8"/>
    <w:uiPriority w:val="99"/>
    <w:semiHidden/>
    <w:unhideWhenUsed/>
    <w:rsid w:val="00FC22D9"/>
  </w:style>
  <w:style w:type="numbering" w:customStyle="1" w:styleId="1111211">
    <w:name w:val="Нет списка1111211"/>
    <w:next w:val="a8"/>
    <w:semiHidden/>
    <w:rsid w:val="00FC22D9"/>
  </w:style>
  <w:style w:type="table" w:customStyle="1" w:styleId="11220">
    <w:name w:val="Сетка таблицы1122"/>
    <w:basedOn w:val="a7"/>
    <w:next w:val="afa"/>
    <w:rsid w:val="00FC22D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10">
    <w:name w:val="Нет списка3311"/>
    <w:next w:val="a8"/>
    <w:uiPriority w:val="99"/>
    <w:semiHidden/>
    <w:unhideWhenUsed/>
    <w:rsid w:val="00FC22D9"/>
  </w:style>
  <w:style w:type="numbering" w:customStyle="1" w:styleId="4311">
    <w:name w:val="Нет списка4311"/>
    <w:next w:val="a8"/>
    <w:uiPriority w:val="99"/>
    <w:semiHidden/>
    <w:unhideWhenUsed/>
    <w:rsid w:val="00FC22D9"/>
  </w:style>
  <w:style w:type="numbering" w:customStyle="1" w:styleId="12311">
    <w:name w:val="Нет списка12311"/>
    <w:next w:val="a8"/>
    <w:semiHidden/>
    <w:rsid w:val="00FC22D9"/>
  </w:style>
  <w:style w:type="numbering" w:customStyle="1" w:styleId="5211">
    <w:name w:val="Нет списка5211"/>
    <w:next w:val="a8"/>
    <w:uiPriority w:val="99"/>
    <w:semiHidden/>
    <w:unhideWhenUsed/>
    <w:rsid w:val="00FC22D9"/>
  </w:style>
  <w:style w:type="numbering" w:customStyle="1" w:styleId="13211">
    <w:name w:val="Нет списка13211"/>
    <w:next w:val="a8"/>
    <w:semiHidden/>
    <w:rsid w:val="00FC22D9"/>
  </w:style>
  <w:style w:type="numbering" w:customStyle="1" w:styleId="22111">
    <w:name w:val="Нет списка22111"/>
    <w:next w:val="a8"/>
    <w:uiPriority w:val="99"/>
    <w:semiHidden/>
    <w:unhideWhenUsed/>
    <w:rsid w:val="00FC22D9"/>
  </w:style>
  <w:style w:type="numbering" w:customStyle="1" w:styleId="112112">
    <w:name w:val="Нет списка112112"/>
    <w:next w:val="a8"/>
    <w:semiHidden/>
    <w:rsid w:val="00FC22D9"/>
  </w:style>
  <w:style w:type="numbering" w:customStyle="1" w:styleId="31211">
    <w:name w:val="Нет списка31211"/>
    <w:next w:val="a8"/>
    <w:uiPriority w:val="99"/>
    <w:semiHidden/>
    <w:unhideWhenUsed/>
    <w:rsid w:val="00FC22D9"/>
  </w:style>
  <w:style w:type="numbering" w:customStyle="1" w:styleId="41211">
    <w:name w:val="Нет списка41211"/>
    <w:next w:val="a8"/>
    <w:uiPriority w:val="99"/>
    <w:semiHidden/>
    <w:unhideWhenUsed/>
    <w:rsid w:val="00FC22D9"/>
  </w:style>
  <w:style w:type="numbering" w:customStyle="1" w:styleId="121211">
    <w:name w:val="Нет списка121211"/>
    <w:next w:val="a8"/>
    <w:semiHidden/>
    <w:rsid w:val="00FC22D9"/>
  </w:style>
  <w:style w:type="numbering" w:customStyle="1" w:styleId="61121">
    <w:name w:val="Нет списка6112"/>
    <w:next w:val="a8"/>
    <w:semiHidden/>
    <w:rsid w:val="00FC22D9"/>
  </w:style>
  <w:style w:type="numbering" w:customStyle="1" w:styleId="14112">
    <w:name w:val="Нет списка14112"/>
    <w:next w:val="a8"/>
    <w:uiPriority w:val="99"/>
    <w:semiHidden/>
    <w:unhideWhenUsed/>
    <w:rsid w:val="00FC22D9"/>
  </w:style>
  <w:style w:type="numbering" w:customStyle="1" w:styleId="113111">
    <w:name w:val="Нет списка113111"/>
    <w:next w:val="a8"/>
    <w:semiHidden/>
    <w:rsid w:val="00FC22D9"/>
  </w:style>
  <w:style w:type="table" w:customStyle="1" w:styleId="13120">
    <w:name w:val="Сетка таблицы1312"/>
    <w:basedOn w:val="a7"/>
    <w:next w:val="afa"/>
    <w:rsid w:val="00FC22D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11">
    <w:name w:val="Нет списка23111"/>
    <w:next w:val="a8"/>
    <w:uiPriority w:val="99"/>
    <w:semiHidden/>
    <w:unhideWhenUsed/>
    <w:rsid w:val="00FC22D9"/>
  </w:style>
  <w:style w:type="numbering" w:customStyle="1" w:styleId="1112111">
    <w:name w:val="Нет списка1112111"/>
    <w:next w:val="a8"/>
    <w:semiHidden/>
    <w:rsid w:val="00FC22D9"/>
  </w:style>
  <w:style w:type="numbering" w:customStyle="1" w:styleId="32111">
    <w:name w:val="Нет списка32111"/>
    <w:next w:val="a8"/>
    <w:uiPriority w:val="99"/>
    <w:semiHidden/>
    <w:unhideWhenUsed/>
    <w:rsid w:val="00FC22D9"/>
  </w:style>
  <w:style w:type="numbering" w:customStyle="1" w:styleId="42111">
    <w:name w:val="Нет списка42111"/>
    <w:next w:val="a8"/>
    <w:uiPriority w:val="99"/>
    <w:semiHidden/>
    <w:unhideWhenUsed/>
    <w:rsid w:val="00FC22D9"/>
  </w:style>
  <w:style w:type="numbering" w:customStyle="1" w:styleId="122111">
    <w:name w:val="Нет списка122111"/>
    <w:next w:val="a8"/>
    <w:semiHidden/>
    <w:rsid w:val="00FC22D9"/>
  </w:style>
  <w:style w:type="numbering" w:customStyle="1" w:styleId="821">
    <w:name w:val="Нет списка82"/>
    <w:next w:val="a8"/>
    <w:uiPriority w:val="99"/>
    <w:semiHidden/>
    <w:unhideWhenUsed/>
    <w:rsid w:val="00FC22D9"/>
  </w:style>
  <w:style w:type="numbering" w:customStyle="1" w:styleId="1620">
    <w:name w:val="Нет списка162"/>
    <w:next w:val="a8"/>
    <w:uiPriority w:val="99"/>
    <w:semiHidden/>
    <w:unhideWhenUsed/>
    <w:rsid w:val="00FC22D9"/>
  </w:style>
  <w:style w:type="numbering" w:customStyle="1" w:styleId="1152">
    <w:name w:val="Нет списка1152"/>
    <w:next w:val="a8"/>
    <w:semiHidden/>
    <w:rsid w:val="00FC22D9"/>
  </w:style>
  <w:style w:type="numbering" w:customStyle="1" w:styleId="252">
    <w:name w:val="Нет списка252"/>
    <w:next w:val="a8"/>
    <w:uiPriority w:val="99"/>
    <w:semiHidden/>
    <w:unhideWhenUsed/>
    <w:rsid w:val="00FC22D9"/>
  </w:style>
  <w:style w:type="numbering" w:customStyle="1" w:styleId="11142">
    <w:name w:val="Нет списка11142"/>
    <w:next w:val="a8"/>
    <w:semiHidden/>
    <w:rsid w:val="00FC22D9"/>
  </w:style>
  <w:style w:type="numbering" w:customStyle="1" w:styleId="2132">
    <w:name w:val="Нет списка2132"/>
    <w:next w:val="a8"/>
    <w:uiPriority w:val="99"/>
    <w:semiHidden/>
    <w:unhideWhenUsed/>
    <w:rsid w:val="00FC22D9"/>
  </w:style>
  <w:style w:type="numbering" w:customStyle="1" w:styleId="111132">
    <w:name w:val="Нет списка111132"/>
    <w:next w:val="a8"/>
    <w:semiHidden/>
    <w:rsid w:val="00FC22D9"/>
  </w:style>
  <w:style w:type="table" w:customStyle="1" w:styleId="11320">
    <w:name w:val="Сетка таблицы1132"/>
    <w:basedOn w:val="a7"/>
    <w:next w:val="afa"/>
    <w:rsid w:val="00FC22D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20">
    <w:name w:val="Нет списка342"/>
    <w:next w:val="a8"/>
    <w:uiPriority w:val="99"/>
    <w:semiHidden/>
    <w:unhideWhenUsed/>
    <w:rsid w:val="00FC22D9"/>
  </w:style>
  <w:style w:type="numbering" w:customStyle="1" w:styleId="442">
    <w:name w:val="Нет списка442"/>
    <w:next w:val="a8"/>
    <w:uiPriority w:val="99"/>
    <w:semiHidden/>
    <w:unhideWhenUsed/>
    <w:rsid w:val="00FC22D9"/>
  </w:style>
  <w:style w:type="numbering" w:customStyle="1" w:styleId="1242">
    <w:name w:val="Нет списка1242"/>
    <w:next w:val="a8"/>
    <w:semiHidden/>
    <w:rsid w:val="00FC22D9"/>
  </w:style>
  <w:style w:type="numbering" w:customStyle="1" w:styleId="532">
    <w:name w:val="Нет списка532"/>
    <w:next w:val="a8"/>
    <w:uiPriority w:val="99"/>
    <w:semiHidden/>
    <w:unhideWhenUsed/>
    <w:rsid w:val="00FC22D9"/>
  </w:style>
  <w:style w:type="table" w:customStyle="1" w:styleId="3321">
    <w:name w:val="Сетка таблицы332"/>
    <w:basedOn w:val="a7"/>
    <w:next w:val="afa"/>
    <w:rsid w:val="00FC22D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332">
    <w:name w:val="Нет списка1332"/>
    <w:next w:val="a8"/>
    <w:semiHidden/>
    <w:rsid w:val="00FC22D9"/>
  </w:style>
  <w:style w:type="numbering" w:customStyle="1" w:styleId="22220">
    <w:name w:val="Нет списка2222"/>
    <w:next w:val="a8"/>
    <w:uiPriority w:val="99"/>
    <w:semiHidden/>
    <w:unhideWhenUsed/>
    <w:rsid w:val="00FC22D9"/>
  </w:style>
  <w:style w:type="numbering" w:customStyle="1" w:styleId="11222">
    <w:name w:val="Нет списка11222"/>
    <w:next w:val="a8"/>
    <w:semiHidden/>
    <w:rsid w:val="00FC22D9"/>
  </w:style>
  <w:style w:type="numbering" w:customStyle="1" w:styleId="3132">
    <w:name w:val="Нет списка3132"/>
    <w:next w:val="a8"/>
    <w:uiPriority w:val="99"/>
    <w:semiHidden/>
    <w:unhideWhenUsed/>
    <w:rsid w:val="00FC22D9"/>
  </w:style>
  <w:style w:type="numbering" w:customStyle="1" w:styleId="4132">
    <w:name w:val="Нет списка4132"/>
    <w:next w:val="a8"/>
    <w:uiPriority w:val="99"/>
    <w:semiHidden/>
    <w:unhideWhenUsed/>
    <w:rsid w:val="00FC22D9"/>
  </w:style>
  <w:style w:type="numbering" w:customStyle="1" w:styleId="12132">
    <w:name w:val="Нет списка12132"/>
    <w:next w:val="a8"/>
    <w:semiHidden/>
    <w:rsid w:val="00FC22D9"/>
  </w:style>
  <w:style w:type="numbering" w:customStyle="1" w:styleId="6221">
    <w:name w:val="Нет списка622"/>
    <w:next w:val="a8"/>
    <w:semiHidden/>
    <w:rsid w:val="00FC22D9"/>
  </w:style>
  <w:style w:type="numbering" w:customStyle="1" w:styleId="14220">
    <w:name w:val="Нет списка1422"/>
    <w:next w:val="a8"/>
    <w:uiPriority w:val="99"/>
    <w:semiHidden/>
    <w:unhideWhenUsed/>
    <w:rsid w:val="00FC22D9"/>
  </w:style>
  <w:style w:type="numbering" w:customStyle="1" w:styleId="11322">
    <w:name w:val="Нет списка11322"/>
    <w:next w:val="a8"/>
    <w:semiHidden/>
    <w:rsid w:val="00FC22D9"/>
  </w:style>
  <w:style w:type="numbering" w:customStyle="1" w:styleId="2322">
    <w:name w:val="Нет списка2322"/>
    <w:next w:val="a8"/>
    <w:uiPriority w:val="99"/>
    <w:semiHidden/>
    <w:unhideWhenUsed/>
    <w:rsid w:val="00FC22D9"/>
  </w:style>
  <w:style w:type="numbering" w:customStyle="1" w:styleId="111222">
    <w:name w:val="Нет списка111222"/>
    <w:next w:val="a8"/>
    <w:semiHidden/>
    <w:rsid w:val="00FC22D9"/>
  </w:style>
  <w:style w:type="numbering" w:customStyle="1" w:styleId="32220">
    <w:name w:val="Нет списка3222"/>
    <w:next w:val="a8"/>
    <w:uiPriority w:val="99"/>
    <w:semiHidden/>
    <w:unhideWhenUsed/>
    <w:rsid w:val="00FC22D9"/>
  </w:style>
  <w:style w:type="numbering" w:customStyle="1" w:styleId="42220">
    <w:name w:val="Нет списка4222"/>
    <w:next w:val="a8"/>
    <w:uiPriority w:val="99"/>
    <w:semiHidden/>
    <w:unhideWhenUsed/>
    <w:rsid w:val="00FC22D9"/>
  </w:style>
  <w:style w:type="numbering" w:customStyle="1" w:styleId="12222">
    <w:name w:val="Нет списка12222"/>
    <w:next w:val="a8"/>
    <w:semiHidden/>
    <w:rsid w:val="00FC22D9"/>
  </w:style>
  <w:style w:type="numbering" w:customStyle="1" w:styleId="921">
    <w:name w:val="Нет списка92"/>
    <w:next w:val="a8"/>
    <w:uiPriority w:val="99"/>
    <w:semiHidden/>
    <w:unhideWhenUsed/>
    <w:rsid w:val="00FC22D9"/>
  </w:style>
  <w:style w:type="numbering" w:customStyle="1" w:styleId="172">
    <w:name w:val="Нет списка172"/>
    <w:next w:val="a8"/>
    <w:semiHidden/>
    <w:unhideWhenUsed/>
    <w:rsid w:val="00FC22D9"/>
  </w:style>
  <w:style w:type="numbering" w:customStyle="1" w:styleId="11610">
    <w:name w:val="Нет списка1161"/>
    <w:next w:val="a8"/>
    <w:semiHidden/>
    <w:rsid w:val="00FC22D9"/>
  </w:style>
  <w:style w:type="numbering" w:customStyle="1" w:styleId="2610">
    <w:name w:val="Нет списка261"/>
    <w:next w:val="a8"/>
    <w:uiPriority w:val="99"/>
    <w:semiHidden/>
    <w:unhideWhenUsed/>
    <w:rsid w:val="00FC22D9"/>
  </w:style>
  <w:style w:type="numbering" w:customStyle="1" w:styleId="11151">
    <w:name w:val="Нет списка11151"/>
    <w:next w:val="a8"/>
    <w:semiHidden/>
    <w:rsid w:val="00FC22D9"/>
  </w:style>
  <w:style w:type="numbering" w:customStyle="1" w:styleId="3510">
    <w:name w:val="Нет списка351"/>
    <w:next w:val="a8"/>
    <w:uiPriority w:val="99"/>
    <w:semiHidden/>
    <w:unhideWhenUsed/>
    <w:rsid w:val="00FC22D9"/>
  </w:style>
  <w:style w:type="numbering" w:customStyle="1" w:styleId="4510">
    <w:name w:val="Нет списка451"/>
    <w:next w:val="a8"/>
    <w:uiPriority w:val="99"/>
    <w:semiHidden/>
    <w:unhideWhenUsed/>
    <w:rsid w:val="00FC22D9"/>
  </w:style>
  <w:style w:type="numbering" w:customStyle="1" w:styleId="1251">
    <w:name w:val="Нет списка1251"/>
    <w:next w:val="a8"/>
    <w:semiHidden/>
    <w:rsid w:val="00FC22D9"/>
  </w:style>
  <w:style w:type="numbering" w:customStyle="1" w:styleId="5410">
    <w:name w:val="Нет списка541"/>
    <w:next w:val="a8"/>
    <w:uiPriority w:val="99"/>
    <w:semiHidden/>
    <w:unhideWhenUsed/>
    <w:rsid w:val="00FC22D9"/>
  </w:style>
  <w:style w:type="numbering" w:customStyle="1" w:styleId="1341">
    <w:name w:val="Нет списка1341"/>
    <w:next w:val="a8"/>
    <w:uiPriority w:val="99"/>
    <w:semiHidden/>
    <w:unhideWhenUsed/>
    <w:rsid w:val="00FC22D9"/>
  </w:style>
  <w:style w:type="numbering" w:customStyle="1" w:styleId="111141">
    <w:name w:val="Нет списка111141"/>
    <w:next w:val="a8"/>
    <w:semiHidden/>
    <w:rsid w:val="00FC22D9"/>
  </w:style>
  <w:style w:type="numbering" w:customStyle="1" w:styleId="21410">
    <w:name w:val="Нет списка2141"/>
    <w:next w:val="a8"/>
    <w:uiPriority w:val="99"/>
    <w:semiHidden/>
    <w:unhideWhenUsed/>
    <w:rsid w:val="00FC22D9"/>
  </w:style>
  <w:style w:type="numbering" w:customStyle="1" w:styleId="1111131">
    <w:name w:val="Нет списка1111131"/>
    <w:next w:val="a8"/>
    <w:semiHidden/>
    <w:rsid w:val="00FC22D9"/>
  </w:style>
  <w:style w:type="numbering" w:customStyle="1" w:styleId="21131">
    <w:name w:val="Нет списка21131"/>
    <w:next w:val="a8"/>
    <w:uiPriority w:val="99"/>
    <w:semiHidden/>
    <w:unhideWhenUsed/>
    <w:rsid w:val="00FC22D9"/>
  </w:style>
  <w:style w:type="numbering" w:customStyle="1" w:styleId="11111131">
    <w:name w:val="Нет списка11111131"/>
    <w:next w:val="a8"/>
    <w:semiHidden/>
    <w:rsid w:val="00FC22D9"/>
  </w:style>
  <w:style w:type="numbering" w:customStyle="1" w:styleId="31410">
    <w:name w:val="Нет списка3141"/>
    <w:next w:val="a8"/>
    <w:uiPriority w:val="99"/>
    <w:semiHidden/>
    <w:unhideWhenUsed/>
    <w:rsid w:val="00FC22D9"/>
  </w:style>
  <w:style w:type="numbering" w:customStyle="1" w:styleId="41410">
    <w:name w:val="Нет списка4141"/>
    <w:next w:val="a8"/>
    <w:uiPriority w:val="99"/>
    <w:semiHidden/>
    <w:unhideWhenUsed/>
    <w:rsid w:val="00FC22D9"/>
  </w:style>
  <w:style w:type="numbering" w:customStyle="1" w:styleId="12141">
    <w:name w:val="Нет списка12141"/>
    <w:next w:val="a8"/>
    <w:semiHidden/>
    <w:rsid w:val="00FC22D9"/>
  </w:style>
  <w:style w:type="numbering" w:customStyle="1" w:styleId="51210">
    <w:name w:val="Нет списка5121"/>
    <w:next w:val="a8"/>
    <w:uiPriority w:val="99"/>
    <w:semiHidden/>
    <w:unhideWhenUsed/>
    <w:rsid w:val="00FC22D9"/>
  </w:style>
  <w:style w:type="numbering" w:customStyle="1" w:styleId="13121">
    <w:name w:val="Нет списка13121"/>
    <w:next w:val="a8"/>
    <w:semiHidden/>
    <w:rsid w:val="00FC22D9"/>
  </w:style>
  <w:style w:type="numbering" w:customStyle="1" w:styleId="2231">
    <w:name w:val="Нет списка2231"/>
    <w:next w:val="a8"/>
    <w:uiPriority w:val="99"/>
    <w:semiHidden/>
    <w:unhideWhenUsed/>
    <w:rsid w:val="00FC22D9"/>
  </w:style>
  <w:style w:type="numbering" w:customStyle="1" w:styleId="11231">
    <w:name w:val="Нет списка11231"/>
    <w:next w:val="a8"/>
    <w:semiHidden/>
    <w:rsid w:val="00FC22D9"/>
  </w:style>
  <w:style w:type="numbering" w:customStyle="1" w:styleId="311210">
    <w:name w:val="Нет списка31121"/>
    <w:next w:val="a8"/>
    <w:uiPriority w:val="99"/>
    <w:semiHidden/>
    <w:unhideWhenUsed/>
    <w:rsid w:val="00FC22D9"/>
  </w:style>
  <w:style w:type="numbering" w:customStyle="1" w:styleId="411210">
    <w:name w:val="Нет списка41121"/>
    <w:next w:val="a8"/>
    <w:uiPriority w:val="99"/>
    <w:semiHidden/>
    <w:unhideWhenUsed/>
    <w:rsid w:val="00FC22D9"/>
  </w:style>
  <w:style w:type="numbering" w:customStyle="1" w:styleId="121121">
    <w:name w:val="Нет списка121121"/>
    <w:next w:val="a8"/>
    <w:semiHidden/>
    <w:rsid w:val="00FC22D9"/>
  </w:style>
  <w:style w:type="numbering" w:customStyle="1" w:styleId="6310">
    <w:name w:val="Нет списка631"/>
    <w:next w:val="a8"/>
    <w:semiHidden/>
    <w:rsid w:val="00FC22D9"/>
  </w:style>
  <w:style w:type="numbering" w:customStyle="1" w:styleId="1431">
    <w:name w:val="Нет списка1431"/>
    <w:next w:val="a8"/>
    <w:uiPriority w:val="99"/>
    <w:semiHidden/>
    <w:unhideWhenUsed/>
    <w:rsid w:val="00FC22D9"/>
  </w:style>
  <w:style w:type="numbering" w:customStyle="1" w:styleId="11331">
    <w:name w:val="Нет списка11331"/>
    <w:next w:val="a8"/>
    <w:semiHidden/>
    <w:rsid w:val="00FC22D9"/>
  </w:style>
  <w:style w:type="numbering" w:customStyle="1" w:styleId="2331">
    <w:name w:val="Нет списка2331"/>
    <w:next w:val="a8"/>
    <w:uiPriority w:val="99"/>
    <w:semiHidden/>
    <w:unhideWhenUsed/>
    <w:rsid w:val="00FC22D9"/>
  </w:style>
  <w:style w:type="numbering" w:customStyle="1" w:styleId="111231">
    <w:name w:val="Нет списка111231"/>
    <w:next w:val="a8"/>
    <w:semiHidden/>
    <w:rsid w:val="00FC22D9"/>
  </w:style>
  <w:style w:type="numbering" w:customStyle="1" w:styleId="3231">
    <w:name w:val="Нет списка3231"/>
    <w:next w:val="a8"/>
    <w:uiPriority w:val="99"/>
    <w:semiHidden/>
    <w:unhideWhenUsed/>
    <w:rsid w:val="00FC22D9"/>
  </w:style>
  <w:style w:type="numbering" w:customStyle="1" w:styleId="4231">
    <w:name w:val="Нет списка4231"/>
    <w:next w:val="a8"/>
    <w:uiPriority w:val="99"/>
    <w:semiHidden/>
    <w:unhideWhenUsed/>
    <w:rsid w:val="00FC22D9"/>
  </w:style>
  <w:style w:type="numbering" w:customStyle="1" w:styleId="12231">
    <w:name w:val="Нет списка12231"/>
    <w:next w:val="a8"/>
    <w:semiHidden/>
    <w:rsid w:val="00FC22D9"/>
  </w:style>
  <w:style w:type="numbering" w:customStyle="1" w:styleId="7210">
    <w:name w:val="Нет списка721"/>
    <w:next w:val="a8"/>
    <w:uiPriority w:val="99"/>
    <w:semiHidden/>
    <w:unhideWhenUsed/>
    <w:rsid w:val="00FC22D9"/>
  </w:style>
  <w:style w:type="numbering" w:customStyle="1" w:styleId="1521">
    <w:name w:val="Нет списка1521"/>
    <w:next w:val="a8"/>
    <w:uiPriority w:val="99"/>
    <w:semiHidden/>
    <w:unhideWhenUsed/>
    <w:rsid w:val="00FC22D9"/>
  </w:style>
  <w:style w:type="numbering" w:customStyle="1" w:styleId="11421">
    <w:name w:val="Нет списка11421"/>
    <w:next w:val="a8"/>
    <w:semiHidden/>
    <w:rsid w:val="00FC22D9"/>
  </w:style>
  <w:style w:type="numbering" w:customStyle="1" w:styleId="2421">
    <w:name w:val="Нет списка2421"/>
    <w:next w:val="a8"/>
    <w:uiPriority w:val="99"/>
    <w:semiHidden/>
    <w:unhideWhenUsed/>
    <w:rsid w:val="00FC22D9"/>
  </w:style>
  <w:style w:type="numbering" w:customStyle="1" w:styleId="111321">
    <w:name w:val="Нет списка111321"/>
    <w:next w:val="a8"/>
    <w:semiHidden/>
    <w:rsid w:val="00FC22D9"/>
  </w:style>
  <w:style w:type="numbering" w:customStyle="1" w:styleId="21221">
    <w:name w:val="Нет списка21221"/>
    <w:next w:val="a8"/>
    <w:uiPriority w:val="99"/>
    <w:semiHidden/>
    <w:unhideWhenUsed/>
    <w:rsid w:val="00FC22D9"/>
  </w:style>
  <w:style w:type="numbering" w:customStyle="1" w:styleId="1111221">
    <w:name w:val="Нет списка1111221"/>
    <w:next w:val="a8"/>
    <w:semiHidden/>
    <w:rsid w:val="00FC22D9"/>
  </w:style>
  <w:style w:type="numbering" w:customStyle="1" w:styleId="33210">
    <w:name w:val="Нет списка3321"/>
    <w:next w:val="a8"/>
    <w:uiPriority w:val="99"/>
    <w:semiHidden/>
    <w:unhideWhenUsed/>
    <w:rsid w:val="00FC22D9"/>
  </w:style>
  <w:style w:type="numbering" w:customStyle="1" w:styleId="4321">
    <w:name w:val="Нет списка4321"/>
    <w:next w:val="a8"/>
    <w:uiPriority w:val="99"/>
    <w:semiHidden/>
    <w:unhideWhenUsed/>
    <w:rsid w:val="00FC22D9"/>
  </w:style>
  <w:style w:type="numbering" w:customStyle="1" w:styleId="12321">
    <w:name w:val="Нет списка12321"/>
    <w:next w:val="a8"/>
    <w:semiHidden/>
    <w:rsid w:val="00FC22D9"/>
  </w:style>
  <w:style w:type="numbering" w:customStyle="1" w:styleId="52210">
    <w:name w:val="Нет списка5221"/>
    <w:next w:val="a8"/>
    <w:uiPriority w:val="99"/>
    <w:semiHidden/>
    <w:unhideWhenUsed/>
    <w:rsid w:val="00FC22D9"/>
  </w:style>
  <w:style w:type="numbering" w:customStyle="1" w:styleId="13221">
    <w:name w:val="Нет списка13221"/>
    <w:next w:val="a8"/>
    <w:semiHidden/>
    <w:rsid w:val="00FC22D9"/>
  </w:style>
  <w:style w:type="numbering" w:customStyle="1" w:styleId="22121">
    <w:name w:val="Нет списка22121"/>
    <w:next w:val="a8"/>
    <w:uiPriority w:val="99"/>
    <w:semiHidden/>
    <w:unhideWhenUsed/>
    <w:rsid w:val="00FC22D9"/>
  </w:style>
  <w:style w:type="numbering" w:customStyle="1" w:styleId="112121">
    <w:name w:val="Нет списка112121"/>
    <w:next w:val="a8"/>
    <w:semiHidden/>
    <w:rsid w:val="00FC22D9"/>
  </w:style>
  <w:style w:type="numbering" w:customStyle="1" w:styleId="31221">
    <w:name w:val="Нет списка31221"/>
    <w:next w:val="a8"/>
    <w:uiPriority w:val="99"/>
    <w:semiHidden/>
    <w:unhideWhenUsed/>
    <w:rsid w:val="00FC22D9"/>
  </w:style>
  <w:style w:type="numbering" w:customStyle="1" w:styleId="41221">
    <w:name w:val="Нет списка41221"/>
    <w:next w:val="a8"/>
    <w:uiPriority w:val="99"/>
    <w:semiHidden/>
    <w:unhideWhenUsed/>
    <w:rsid w:val="00FC22D9"/>
  </w:style>
  <w:style w:type="numbering" w:customStyle="1" w:styleId="121221">
    <w:name w:val="Нет списка121221"/>
    <w:next w:val="a8"/>
    <w:semiHidden/>
    <w:rsid w:val="00FC22D9"/>
  </w:style>
  <w:style w:type="numbering" w:customStyle="1" w:styleId="61210">
    <w:name w:val="Нет списка6121"/>
    <w:next w:val="a8"/>
    <w:semiHidden/>
    <w:rsid w:val="00FC22D9"/>
  </w:style>
  <w:style w:type="numbering" w:customStyle="1" w:styleId="14121">
    <w:name w:val="Нет списка14121"/>
    <w:next w:val="a8"/>
    <w:uiPriority w:val="99"/>
    <w:semiHidden/>
    <w:unhideWhenUsed/>
    <w:rsid w:val="00FC22D9"/>
  </w:style>
  <w:style w:type="numbering" w:customStyle="1" w:styleId="113121">
    <w:name w:val="Нет списка113121"/>
    <w:next w:val="a8"/>
    <w:semiHidden/>
    <w:rsid w:val="00FC22D9"/>
  </w:style>
  <w:style w:type="numbering" w:customStyle="1" w:styleId="23121">
    <w:name w:val="Нет списка23121"/>
    <w:next w:val="a8"/>
    <w:uiPriority w:val="99"/>
    <w:semiHidden/>
    <w:unhideWhenUsed/>
    <w:rsid w:val="00FC22D9"/>
  </w:style>
  <w:style w:type="numbering" w:customStyle="1" w:styleId="1112121">
    <w:name w:val="Нет списка1112121"/>
    <w:next w:val="a8"/>
    <w:semiHidden/>
    <w:rsid w:val="00FC22D9"/>
  </w:style>
  <w:style w:type="numbering" w:customStyle="1" w:styleId="32121">
    <w:name w:val="Нет списка32121"/>
    <w:next w:val="a8"/>
    <w:uiPriority w:val="99"/>
    <w:semiHidden/>
    <w:unhideWhenUsed/>
    <w:rsid w:val="00FC22D9"/>
  </w:style>
  <w:style w:type="numbering" w:customStyle="1" w:styleId="42121">
    <w:name w:val="Нет списка42121"/>
    <w:next w:val="a8"/>
    <w:uiPriority w:val="99"/>
    <w:semiHidden/>
    <w:unhideWhenUsed/>
    <w:rsid w:val="00FC22D9"/>
  </w:style>
  <w:style w:type="numbering" w:customStyle="1" w:styleId="122121">
    <w:name w:val="Нет списка122121"/>
    <w:next w:val="a8"/>
    <w:semiHidden/>
    <w:rsid w:val="00FC22D9"/>
  </w:style>
  <w:style w:type="numbering" w:customStyle="1" w:styleId="8121">
    <w:name w:val="Нет списка812"/>
    <w:next w:val="a8"/>
    <w:uiPriority w:val="99"/>
    <w:semiHidden/>
    <w:unhideWhenUsed/>
    <w:rsid w:val="00FC22D9"/>
  </w:style>
  <w:style w:type="numbering" w:customStyle="1" w:styleId="1612">
    <w:name w:val="Нет списка1612"/>
    <w:next w:val="a8"/>
    <w:uiPriority w:val="99"/>
    <w:semiHidden/>
    <w:unhideWhenUsed/>
    <w:rsid w:val="00FC22D9"/>
  </w:style>
  <w:style w:type="numbering" w:customStyle="1" w:styleId="11511">
    <w:name w:val="Нет списка11511"/>
    <w:next w:val="a8"/>
    <w:semiHidden/>
    <w:rsid w:val="00FC22D9"/>
  </w:style>
  <w:style w:type="numbering" w:customStyle="1" w:styleId="2511">
    <w:name w:val="Нет списка2511"/>
    <w:next w:val="a8"/>
    <w:uiPriority w:val="99"/>
    <w:semiHidden/>
    <w:unhideWhenUsed/>
    <w:rsid w:val="00FC22D9"/>
  </w:style>
  <w:style w:type="numbering" w:customStyle="1" w:styleId="111411">
    <w:name w:val="Нет списка111411"/>
    <w:next w:val="a8"/>
    <w:semiHidden/>
    <w:rsid w:val="00FC22D9"/>
  </w:style>
  <w:style w:type="numbering" w:customStyle="1" w:styleId="21311">
    <w:name w:val="Нет списка21311"/>
    <w:next w:val="a8"/>
    <w:uiPriority w:val="99"/>
    <w:semiHidden/>
    <w:unhideWhenUsed/>
    <w:rsid w:val="00FC22D9"/>
  </w:style>
  <w:style w:type="numbering" w:customStyle="1" w:styleId="1111311">
    <w:name w:val="Нет списка1111311"/>
    <w:next w:val="a8"/>
    <w:semiHidden/>
    <w:rsid w:val="00FC22D9"/>
  </w:style>
  <w:style w:type="numbering" w:customStyle="1" w:styleId="3411">
    <w:name w:val="Нет списка3411"/>
    <w:next w:val="a8"/>
    <w:uiPriority w:val="99"/>
    <w:semiHidden/>
    <w:unhideWhenUsed/>
    <w:rsid w:val="00FC22D9"/>
  </w:style>
  <w:style w:type="numbering" w:customStyle="1" w:styleId="4411">
    <w:name w:val="Нет списка4411"/>
    <w:next w:val="a8"/>
    <w:uiPriority w:val="99"/>
    <w:semiHidden/>
    <w:unhideWhenUsed/>
    <w:rsid w:val="00FC22D9"/>
  </w:style>
  <w:style w:type="numbering" w:customStyle="1" w:styleId="12411">
    <w:name w:val="Нет списка12411"/>
    <w:next w:val="a8"/>
    <w:semiHidden/>
    <w:rsid w:val="00FC22D9"/>
  </w:style>
  <w:style w:type="numbering" w:customStyle="1" w:styleId="5311">
    <w:name w:val="Нет списка5311"/>
    <w:next w:val="a8"/>
    <w:uiPriority w:val="99"/>
    <w:semiHidden/>
    <w:unhideWhenUsed/>
    <w:rsid w:val="00FC22D9"/>
  </w:style>
  <w:style w:type="numbering" w:customStyle="1" w:styleId="13311">
    <w:name w:val="Нет списка13311"/>
    <w:next w:val="a8"/>
    <w:semiHidden/>
    <w:rsid w:val="00FC22D9"/>
  </w:style>
  <w:style w:type="numbering" w:customStyle="1" w:styleId="22211">
    <w:name w:val="Нет списка22211"/>
    <w:next w:val="a8"/>
    <w:uiPriority w:val="99"/>
    <w:semiHidden/>
    <w:unhideWhenUsed/>
    <w:rsid w:val="00FC22D9"/>
  </w:style>
  <w:style w:type="numbering" w:customStyle="1" w:styleId="112211">
    <w:name w:val="Нет списка112211"/>
    <w:next w:val="a8"/>
    <w:semiHidden/>
    <w:rsid w:val="00FC22D9"/>
  </w:style>
  <w:style w:type="numbering" w:customStyle="1" w:styleId="31311">
    <w:name w:val="Нет списка31311"/>
    <w:next w:val="a8"/>
    <w:uiPriority w:val="99"/>
    <w:semiHidden/>
    <w:unhideWhenUsed/>
    <w:rsid w:val="00FC22D9"/>
  </w:style>
  <w:style w:type="numbering" w:customStyle="1" w:styleId="41311">
    <w:name w:val="Нет списка41311"/>
    <w:next w:val="a8"/>
    <w:uiPriority w:val="99"/>
    <w:semiHidden/>
    <w:unhideWhenUsed/>
    <w:rsid w:val="00FC22D9"/>
  </w:style>
  <w:style w:type="numbering" w:customStyle="1" w:styleId="121311">
    <w:name w:val="Нет списка121311"/>
    <w:next w:val="a8"/>
    <w:semiHidden/>
    <w:rsid w:val="00FC22D9"/>
  </w:style>
  <w:style w:type="numbering" w:customStyle="1" w:styleId="6211">
    <w:name w:val="Нет списка6211"/>
    <w:next w:val="a8"/>
    <w:semiHidden/>
    <w:rsid w:val="00FC22D9"/>
  </w:style>
  <w:style w:type="numbering" w:customStyle="1" w:styleId="14211">
    <w:name w:val="Нет списка14211"/>
    <w:next w:val="a8"/>
    <w:uiPriority w:val="99"/>
    <w:semiHidden/>
    <w:unhideWhenUsed/>
    <w:rsid w:val="00FC22D9"/>
  </w:style>
  <w:style w:type="numbering" w:customStyle="1" w:styleId="113211">
    <w:name w:val="Нет списка113211"/>
    <w:next w:val="a8"/>
    <w:semiHidden/>
    <w:rsid w:val="00FC22D9"/>
  </w:style>
  <w:style w:type="numbering" w:customStyle="1" w:styleId="23211">
    <w:name w:val="Нет списка23211"/>
    <w:next w:val="a8"/>
    <w:uiPriority w:val="99"/>
    <w:semiHidden/>
    <w:unhideWhenUsed/>
    <w:rsid w:val="00FC22D9"/>
  </w:style>
  <w:style w:type="numbering" w:customStyle="1" w:styleId="1112211">
    <w:name w:val="Нет списка1112211"/>
    <w:next w:val="a8"/>
    <w:semiHidden/>
    <w:rsid w:val="00FC22D9"/>
  </w:style>
  <w:style w:type="numbering" w:customStyle="1" w:styleId="32211">
    <w:name w:val="Нет списка32211"/>
    <w:next w:val="a8"/>
    <w:uiPriority w:val="99"/>
    <w:semiHidden/>
    <w:unhideWhenUsed/>
    <w:rsid w:val="00FC22D9"/>
  </w:style>
  <w:style w:type="numbering" w:customStyle="1" w:styleId="42211">
    <w:name w:val="Нет списка42211"/>
    <w:next w:val="a8"/>
    <w:uiPriority w:val="99"/>
    <w:semiHidden/>
    <w:unhideWhenUsed/>
    <w:rsid w:val="00FC22D9"/>
  </w:style>
  <w:style w:type="numbering" w:customStyle="1" w:styleId="122211">
    <w:name w:val="Нет списка122211"/>
    <w:next w:val="a8"/>
    <w:semiHidden/>
    <w:rsid w:val="00FC22D9"/>
  </w:style>
  <w:style w:type="table" w:customStyle="1" w:styleId="1720">
    <w:name w:val="Сетка таблицы172"/>
    <w:basedOn w:val="a7"/>
    <w:next w:val="afa"/>
    <w:uiPriority w:val="39"/>
    <w:rsid w:val="00FC22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8"/>
    <w:uiPriority w:val="99"/>
    <w:semiHidden/>
    <w:unhideWhenUsed/>
    <w:rsid w:val="00833887"/>
  </w:style>
  <w:style w:type="table" w:customStyle="1" w:styleId="TableNormal">
    <w:name w:val="Table Normal"/>
    <w:uiPriority w:val="2"/>
    <w:semiHidden/>
    <w:unhideWhenUsed/>
    <w:qFormat/>
    <w:rsid w:val="00833887"/>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5"/>
    <w:uiPriority w:val="1"/>
    <w:qFormat/>
    <w:rsid w:val="00833887"/>
    <w:pPr>
      <w:widowControl w:val="0"/>
      <w:autoSpaceDE w:val="0"/>
      <w:autoSpaceDN w:val="0"/>
      <w:spacing w:line="240" w:lineRule="auto"/>
      <w:ind w:firstLine="0"/>
      <w:jc w:val="left"/>
    </w:pPr>
    <w:rPr>
      <w:rFonts w:eastAsia="Times New Roman"/>
      <w:sz w:val="22"/>
      <w:szCs w:val="22"/>
      <w:lang w:eastAsia="ru-RU" w:bidi="ru-RU"/>
    </w:rPr>
  </w:style>
  <w:style w:type="numbering" w:customStyle="1" w:styleId="281">
    <w:name w:val="Нет списка28"/>
    <w:next w:val="a8"/>
    <w:uiPriority w:val="99"/>
    <w:semiHidden/>
    <w:unhideWhenUsed/>
    <w:rsid w:val="00A062AE"/>
  </w:style>
  <w:style w:type="table" w:customStyle="1" w:styleId="TableNormal1">
    <w:name w:val="Table Normal1"/>
    <w:uiPriority w:val="2"/>
    <w:semiHidden/>
    <w:unhideWhenUsed/>
    <w:qFormat/>
    <w:rsid w:val="00A062AE"/>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291">
    <w:name w:val="Нет списка29"/>
    <w:next w:val="a8"/>
    <w:uiPriority w:val="99"/>
    <w:semiHidden/>
    <w:unhideWhenUsed/>
    <w:rsid w:val="00FF663E"/>
  </w:style>
  <w:style w:type="table" w:customStyle="1" w:styleId="2010">
    <w:name w:val="Сетка таблицы201"/>
    <w:basedOn w:val="a7"/>
    <w:next w:val="afa"/>
    <w:uiPriority w:val="59"/>
    <w:rsid w:val="00FF663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
    <w:name w:val="Сетка таблицы1821"/>
    <w:basedOn w:val="a7"/>
    <w:uiPriority w:val="39"/>
    <w:rsid w:val="00FF663E"/>
    <w:rPr>
      <w:rFonts w:ascii="Century Gothic" w:eastAsia="Times New Roman"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
    <w:name w:val="Сетка таблицы1921"/>
    <w:basedOn w:val="a7"/>
    <w:uiPriority w:val="39"/>
    <w:rsid w:val="00FF663E"/>
    <w:rPr>
      <w:rFonts w:ascii="Century Gothic"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6">
    <w:name w:val="Сетка таблицы86"/>
    <w:basedOn w:val="a7"/>
    <w:next w:val="afa"/>
    <w:uiPriority w:val="39"/>
    <w:rsid w:val="00FF663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1">
    <w:name w:val="Нет списка30"/>
    <w:next w:val="a8"/>
    <w:uiPriority w:val="99"/>
    <w:semiHidden/>
    <w:unhideWhenUsed/>
    <w:rsid w:val="00FF663E"/>
  </w:style>
  <w:style w:type="table" w:customStyle="1" w:styleId="202">
    <w:name w:val="Сетка таблицы202"/>
    <w:basedOn w:val="a7"/>
    <w:next w:val="afa"/>
    <w:uiPriority w:val="59"/>
    <w:rsid w:val="00FF663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1">
    <w:name w:val="Сетка таблицы18211"/>
    <w:basedOn w:val="a7"/>
    <w:uiPriority w:val="39"/>
    <w:rsid w:val="00FF663E"/>
    <w:rPr>
      <w:rFonts w:ascii="Century Gothic" w:eastAsia="Times New Roman"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1">
    <w:name w:val="Сетка таблицы19211"/>
    <w:basedOn w:val="a7"/>
    <w:uiPriority w:val="39"/>
    <w:rsid w:val="00FF663E"/>
    <w:rPr>
      <w:rFonts w:ascii="Century Gothic"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7">
    <w:name w:val="Сетка таблицы87"/>
    <w:basedOn w:val="a7"/>
    <w:next w:val="afa"/>
    <w:uiPriority w:val="39"/>
    <w:rsid w:val="00FF663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c">
    <w:name w:val="ПЕ_Таблица4"/>
    <w:basedOn w:val="a7"/>
    <w:next w:val="afa"/>
    <w:uiPriority w:val="39"/>
    <w:rsid w:val="00FB5110"/>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ПЕ_Таблица5"/>
    <w:basedOn w:val="a7"/>
    <w:uiPriority w:val="39"/>
    <w:rsid w:val="00D1282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f9">
    <w:name w:val="Title"/>
    <w:basedOn w:val="a5"/>
    <w:next w:val="a5"/>
    <w:link w:val="2ff7"/>
    <w:qFormat/>
    <w:rsid w:val="00D1282B"/>
    <w:pPr>
      <w:spacing w:line="240" w:lineRule="auto"/>
      <w:ind w:firstLine="0"/>
      <w:contextualSpacing/>
      <w:jc w:val="left"/>
    </w:pPr>
    <w:rPr>
      <w:rFonts w:ascii="Cambria" w:eastAsia="SimSun" w:hAnsi="Cambria" w:cs="Angsana New"/>
      <w:b/>
      <w:bCs/>
      <w:color w:val="FFFFFF"/>
      <w:spacing w:val="10"/>
      <w:sz w:val="72"/>
      <w:szCs w:val="64"/>
      <w:lang w:eastAsia="ru-RU"/>
    </w:rPr>
  </w:style>
  <w:style w:type="character" w:customStyle="1" w:styleId="2ffb">
    <w:name w:val="Заголовок Знак2"/>
    <w:basedOn w:val="a6"/>
    <w:uiPriority w:val="10"/>
    <w:rsid w:val="00D1282B"/>
    <w:rPr>
      <w:rFonts w:asciiTheme="majorHAnsi" w:eastAsiaTheme="majorEastAsia" w:hAnsiTheme="majorHAnsi" w:cstheme="majorBidi"/>
      <w:spacing w:val="-10"/>
      <w:kern w:val="28"/>
      <w:sz w:val="56"/>
      <w:szCs w:val="56"/>
      <w:lang w:eastAsia="en-US"/>
    </w:rPr>
  </w:style>
  <w:style w:type="character" w:customStyle="1" w:styleId="NoSpacingChar">
    <w:name w:val="No Spacing Char"/>
    <w:basedOn w:val="a6"/>
    <w:link w:val="1f7"/>
    <w:locked/>
    <w:rsid w:val="00D1282B"/>
    <w:rPr>
      <w:rFonts w:eastAsia="Times New Roman"/>
      <w:sz w:val="22"/>
      <w:szCs w:val="22"/>
      <w:lang w:eastAsia="en-US"/>
    </w:rPr>
  </w:style>
  <w:style w:type="character" w:customStyle="1" w:styleId="ConsNonformat0">
    <w:name w:val="ConsNonformat Знак"/>
    <w:link w:val="ConsNonformat"/>
    <w:locked/>
    <w:rsid w:val="00D1282B"/>
    <w:rPr>
      <w:rFonts w:ascii="Consultant" w:eastAsia="Times New Roman" w:hAnsi="Consultant"/>
    </w:rPr>
  </w:style>
  <w:style w:type="paragraph" w:customStyle="1" w:styleId="Pa125">
    <w:name w:val="Pa12++5"/>
    <w:basedOn w:val="a5"/>
    <w:next w:val="a5"/>
    <w:rsid w:val="00D1282B"/>
    <w:pPr>
      <w:widowControl w:val="0"/>
      <w:autoSpaceDE w:val="0"/>
      <w:autoSpaceDN w:val="0"/>
      <w:adjustRightInd w:val="0"/>
      <w:spacing w:before="160" w:line="201" w:lineRule="atLeast"/>
      <w:ind w:firstLine="0"/>
      <w:jc w:val="left"/>
    </w:pPr>
    <w:rPr>
      <w:rFonts w:ascii="GaramondC" w:eastAsia="Times New Roman" w:hAnsi="GaramondC"/>
      <w:sz w:val="20"/>
      <w:szCs w:val="20"/>
      <w:lang w:eastAsia="ru-RU"/>
    </w:rPr>
  </w:style>
  <w:style w:type="paragraph" w:customStyle="1" w:styleId="CM19">
    <w:name w:val="CM19"/>
    <w:basedOn w:val="Default"/>
    <w:next w:val="Default"/>
    <w:rsid w:val="00D1282B"/>
    <w:pPr>
      <w:widowControl w:val="0"/>
      <w:spacing w:after="120"/>
    </w:pPr>
    <w:rPr>
      <w:color w:val="auto"/>
    </w:rPr>
  </w:style>
  <w:style w:type="paragraph" w:customStyle="1" w:styleId="CM21">
    <w:name w:val="CM21"/>
    <w:basedOn w:val="Default"/>
    <w:next w:val="Default"/>
    <w:rsid w:val="00D1282B"/>
    <w:pPr>
      <w:widowControl w:val="0"/>
      <w:spacing w:after="835"/>
    </w:pPr>
    <w:rPr>
      <w:color w:val="auto"/>
    </w:rPr>
  </w:style>
  <w:style w:type="paragraph" w:customStyle="1" w:styleId="CM22">
    <w:name w:val="CM22"/>
    <w:basedOn w:val="Default"/>
    <w:next w:val="Default"/>
    <w:rsid w:val="00D1282B"/>
    <w:pPr>
      <w:widowControl w:val="0"/>
      <w:spacing w:after="225"/>
    </w:pPr>
    <w:rPr>
      <w:color w:val="auto"/>
    </w:rPr>
  </w:style>
  <w:style w:type="character" w:customStyle="1" w:styleId="1ff">
    <w:name w:val="Стиль1 Знак"/>
    <w:basedOn w:val="a6"/>
    <w:link w:val="11"/>
    <w:rsid w:val="00D1282B"/>
    <w:rPr>
      <w:rFonts w:ascii="Times New Roman" w:eastAsia="Times New Roman" w:hAnsi="Times New Roman"/>
      <w:b/>
      <w:sz w:val="28"/>
      <w:szCs w:val="24"/>
    </w:rPr>
  </w:style>
  <w:style w:type="character" w:customStyle="1" w:styleId="link">
    <w:name w:val="link"/>
    <w:basedOn w:val="a6"/>
    <w:rsid w:val="00D1282B"/>
    <w:rPr>
      <w:strike w:val="0"/>
      <w:dstrike w:val="0"/>
      <w:color w:val="008000"/>
      <w:u w:val="none"/>
      <w:effect w:val="none"/>
    </w:rPr>
  </w:style>
  <w:style w:type="paragraph" w:customStyle="1" w:styleId="CM20">
    <w:name w:val="CM20"/>
    <w:basedOn w:val="Default"/>
    <w:next w:val="Default"/>
    <w:rsid w:val="00D1282B"/>
    <w:pPr>
      <w:widowControl w:val="0"/>
      <w:spacing w:after="318"/>
    </w:pPr>
    <w:rPr>
      <w:color w:val="auto"/>
    </w:rPr>
  </w:style>
  <w:style w:type="paragraph" w:customStyle="1" w:styleId="CM1">
    <w:name w:val="CM1"/>
    <w:basedOn w:val="Default"/>
    <w:next w:val="Default"/>
    <w:rsid w:val="00D1282B"/>
    <w:pPr>
      <w:widowControl w:val="0"/>
    </w:pPr>
    <w:rPr>
      <w:color w:val="auto"/>
    </w:rPr>
  </w:style>
  <w:style w:type="paragraph" w:customStyle="1" w:styleId="CM2">
    <w:name w:val="CM2"/>
    <w:basedOn w:val="Default"/>
    <w:next w:val="Default"/>
    <w:rsid w:val="00D1282B"/>
    <w:pPr>
      <w:widowControl w:val="0"/>
      <w:spacing w:line="220" w:lineRule="atLeast"/>
    </w:pPr>
    <w:rPr>
      <w:color w:val="auto"/>
    </w:rPr>
  </w:style>
  <w:style w:type="paragraph" w:customStyle="1" w:styleId="CM3">
    <w:name w:val="CM3"/>
    <w:basedOn w:val="Default"/>
    <w:next w:val="Default"/>
    <w:rsid w:val="00D1282B"/>
    <w:pPr>
      <w:widowControl w:val="0"/>
    </w:pPr>
    <w:rPr>
      <w:color w:val="auto"/>
    </w:rPr>
  </w:style>
  <w:style w:type="paragraph" w:customStyle="1" w:styleId="CM23">
    <w:name w:val="CM23"/>
    <w:basedOn w:val="Default"/>
    <w:next w:val="Default"/>
    <w:rsid w:val="00D1282B"/>
    <w:pPr>
      <w:widowControl w:val="0"/>
      <w:spacing w:after="680"/>
    </w:pPr>
    <w:rPr>
      <w:color w:val="auto"/>
    </w:rPr>
  </w:style>
  <w:style w:type="paragraph" w:customStyle="1" w:styleId="CM5">
    <w:name w:val="CM5"/>
    <w:basedOn w:val="Default"/>
    <w:next w:val="Default"/>
    <w:rsid w:val="00D1282B"/>
    <w:pPr>
      <w:widowControl w:val="0"/>
      <w:spacing w:line="276" w:lineRule="atLeast"/>
    </w:pPr>
    <w:rPr>
      <w:color w:val="auto"/>
    </w:rPr>
  </w:style>
  <w:style w:type="paragraph" w:customStyle="1" w:styleId="CM6">
    <w:name w:val="CM6"/>
    <w:basedOn w:val="Default"/>
    <w:next w:val="Default"/>
    <w:rsid w:val="00D1282B"/>
    <w:pPr>
      <w:widowControl w:val="0"/>
      <w:spacing w:line="276" w:lineRule="atLeast"/>
    </w:pPr>
    <w:rPr>
      <w:color w:val="auto"/>
    </w:rPr>
  </w:style>
  <w:style w:type="paragraph" w:customStyle="1" w:styleId="CM7">
    <w:name w:val="CM7"/>
    <w:basedOn w:val="Default"/>
    <w:next w:val="Default"/>
    <w:rsid w:val="00D1282B"/>
    <w:pPr>
      <w:widowControl w:val="0"/>
      <w:spacing w:line="276" w:lineRule="atLeast"/>
    </w:pPr>
    <w:rPr>
      <w:color w:val="auto"/>
    </w:rPr>
  </w:style>
  <w:style w:type="paragraph" w:customStyle="1" w:styleId="CM8">
    <w:name w:val="CM8"/>
    <w:basedOn w:val="Default"/>
    <w:next w:val="Default"/>
    <w:rsid w:val="00D1282B"/>
    <w:pPr>
      <w:widowControl w:val="0"/>
      <w:spacing w:line="276" w:lineRule="atLeast"/>
    </w:pPr>
    <w:rPr>
      <w:color w:val="auto"/>
    </w:rPr>
  </w:style>
  <w:style w:type="paragraph" w:customStyle="1" w:styleId="CM9">
    <w:name w:val="CM9"/>
    <w:basedOn w:val="Default"/>
    <w:next w:val="Default"/>
    <w:rsid w:val="00D1282B"/>
    <w:pPr>
      <w:widowControl w:val="0"/>
      <w:spacing w:line="220" w:lineRule="atLeast"/>
    </w:pPr>
    <w:rPr>
      <w:color w:val="auto"/>
    </w:rPr>
  </w:style>
  <w:style w:type="paragraph" w:customStyle="1" w:styleId="CM10">
    <w:name w:val="CM10"/>
    <w:basedOn w:val="Default"/>
    <w:next w:val="Default"/>
    <w:rsid w:val="00D1282B"/>
    <w:pPr>
      <w:widowControl w:val="0"/>
      <w:spacing w:line="220" w:lineRule="atLeast"/>
    </w:pPr>
    <w:rPr>
      <w:color w:val="auto"/>
    </w:rPr>
  </w:style>
  <w:style w:type="paragraph" w:customStyle="1" w:styleId="CM11">
    <w:name w:val="CM11"/>
    <w:basedOn w:val="Default"/>
    <w:next w:val="Default"/>
    <w:rsid w:val="00D1282B"/>
    <w:pPr>
      <w:widowControl w:val="0"/>
      <w:spacing w:line="220" w:lineRule="atLeast"/>
    </w:pPr>
    <w:rPr>
      <w:color w:val="auto"/>
    </w:rPr>
  </w:style>
  <w:style w:type="paragraph" w:customStyle="1" w:styleId="CM12">
    <w:name w:val="CM12"/>
    <w:basedOn w:val="Default"/>
    <w:next w:val="Default"/>
    <w:rsid w:val="00D1282B"/>
    <w:pPr>
      <w:widowControl w:val="0"/>
      <w:spacing w:line="220" w:lineRule="atLeast"/>
    </w:pPr>
    <w:rPr>
      <w:color w:val="auto"/>
    </w:rPr>
  </w:style>
  <w:style w:type="paragraph" w:customStyle="1" w:styleId="CM25">
    <w:name w:val="CM25"/>
    <w:basedOn w:val="Default"/>
    <w:next w:val="Default"/>
    <w:rsid w:val="00D1282B"/>
    <w:pPr>
      <w:widowControl w:val="0"/>
      <w:spacing w:after="55"/>
    </w:pPr>
    <w:rPr>
      <w:color w:val="auto"/>
    </w:rPr>
  </w:style>
  <w:style w:type="paragraph" w:customStyle="1" w:styleId="CM14">
    <w:name w:val="CM14"/>
    <w:basedOn w:val="Default"/>
    <w:next w:val="Default"/>
    <w:rsid w:val="00D1282B"/>
    <w:pPr>
      <w:widowControl w:val="0"/>
      <w:spacing w:line="220" w:lineRule="atLeast"/>
    </w:pPr>
    <w:rPr>
      <w:color w:val="auto"/>
    </w:rPr>
  </w:style>
  <w:style w:type="paragraph" w:customStyle="1" w:styleId="CM15">
    <w:name w:val="CM15"/>
    <w:basedOn w:val="Default"/>
    <w:next w:val="Default"/>
    <w:rsid w:val="00D1282B"/>
    <w:pPr>
      <w:widowControl w:val="0"/>
      <w:spacing w:line="220" w:lineRule="atLeast"/>
    </w:pPr>
    <w:rPr>
      <w:color w:val="auto"/>
    </w:rPr>
  </w:style>
  <w:style w:type="paragraph" w:customStyle="1" w:styleId="CM16">
    <w:name w:val="CM16"/>
    <w:basedOn w:val="Default"/>
    <w:next w:val="Default"/>
    <w:rsid w:val="00D1282B"/>
    <w:pPr>
      <w:widowControl w:val="0"/>
      <w:spacing w:line="276" w:lineRule="atLeast"/>
    </w:pPr>
    <w:rPr>
      <w:color w:val="auto"/>
    </w:rPr>
  </w:style>
  <w:style w:type="paragraph" w:customStyle="1" w:styleId="CM17">
    <w:name w:val="CM17"/>
    <w:basedOn w:val="Default"/>
    <w:next w:val="Default"/>
    <w:rsid w:val="00D1282B"/>
    <w:pPr>
      <w:widowControl w:val="0"/>
      <w:spacing w:line="276" w:lineRule="atLeast"/>
    </w:pPr>
    <w:rPr>
      <w:color w:val="auto"/>
    </w:rPr>
  </w:style>
  <w:style w:type="paragraph" w:customStyle="1" w:styleId="afffffff4">
    <w:name w:val="Íàçâàíèå"/>
    <w:basedOn w:val="a5"/>
    <w:rsid w:val="00D1282B"/>
    <w:pPr>
      <w:autoSpaceDE w:val="0"/>
      <w:autoSpaceDN w:val="0"/>
      <w:spacing w:line="240" w:lineRule="auto"/>
      <w:ind w:firstLine="0"/>
      <w:jc w:val="center"/>
    </w:pPr>
    <w:rPr>
      <w:rFonts w:eastAsia="Times New Roman"/>
      <w:lang w:eastAsia="ru-RU"/>
    </w:rPr>
  </w:style>
  <w:style w:type="paragraph" w:customStyle="1" w:styleId="afffffff5">
    <w:name w:val="Формула"/>
    <w:basedOn w:val="a5"/>
    <w:next w:val="a5"/>
    <w:rsid w:val="00D1282B"/>
    <w:pPr>
      <w:tabs>
        <w:tab w:val="center" w:pos="5103"/>
        <w:tab w:val="right" w:pos="10206"/>
      </w:tabs>
      <w:suppressAutoHyphens/>
      <w:spacing w:after="60"/>
      <w:ind w:firstLine="0"/>
    </w:pPr>
    <w:rPr>
      <w:rFonts w:eastAsia="Times New Roman"/>
      <w:sz w:val="24"/>
      <w:szCs w:val="20"/>
      <w:lang w:eastAsia="ar-SA"/>
    </w:rPr>
  </w:style>
  <w:style w:type="paragraph" w:customStyle="1" w:styleId="afffffff6">
    <w:name w:val="Формула Где"/>
    <w:basedOn w:val="a5"/>
    <w:next w:val="a5"/>
    <w:rsid w:val="00D1282B"/>
    <w:pPr>
      <w:tabs>
        <w:tab w:val="left" w:pos="1276"/>
        <w:tab w:val="left" w:pos="1701"/>
      </w:tabs>
      <w:suppressAutoHyphens/>
      <w:spacing w:after="60"/>
    </w:pPr>
    <w:rPr>
      <w:rFonts w:eastAsia="Times New Roman"/>
      <w:sz w:val="24"/>
      <w:szCs w:val="20"/>
      <w:lang w:eastAsia="ar-SA"/>
    </w:rPr>
  </w:style>
  <w:style w:type="paragraph" w:customStyle="1" w:styleId="afffffff7">
    <w:name w:val="Словарная статья"/>
    <w:basedOn w:val="a5"/>
    <w:next w:val="a5"/>
    <w:rsid w:val="00D1282B"/>
    <w:pPr>
      <w:autoSpaceDE w:val="0"/>
      <w:autoSpaceDN w:val="0"/>
      <w:adjustRightInd w:val="0"/>
      <w:spacing w:line="240" w:lineRule="auto"/>
      <w:ind w:right="118" w:firstLine="0"/>
    </w:pPr>
    <w:rPr>
      <w:rFonts w:ascii="Arial" w:eastAsia="Times New Roman" w:hAnsi="Arial"/>
      <w:sz w:val="20"/>
      <w:szCs w:val="20"/>
      <w:lang w:eastAsia="ru-RU"/>
    </w:rPr>
  </w:style>
  <w:style w:type="character" w:customStyle="1" w:styleId="af90">
    <w:name w:val="af9"/>
    <w:basedOn w:val="a6"/>
    <w:rsid w:val="00D1282B"/>
  </w:style>
  <w:style w:type="paragraph" w:styleId="5b">
    <w:name w:val="List Bullet 5"/>
    <w:basedOn w:val="a5"/>
    <w:autoRedefine/>
    <w:rsid w:val="00D1282B"/>
    <w:pPr>
      <w:widowControl w:val="0"/>
      <w:tabs>
        <w:tab w:val="num" w:pos="0"/>
      </w:tabs>
      <w:spacing w:line="240" w:lineRule="auto"/>
      <w:ind w:firstLine="0"/>
    </w:pPr>
    <w:rPr>
      <w:rFonts w:eastAsia="Times New Roman"/>
      <w:snapToGrid w:val="0"/>
      <w:sz w:val="20"/>
      <w:szCs w:val="20"/>
      <w:lang w:eastAsia="ru-RU"/>
    </w:rPr>
  </w:style>
  <w:style w:type="paragraph" w:customStyle="1" w:styleId="a1">
    <w:name w:val="Пункт"/>
    <w:basedOn w:val="a5"/>
    <w:link w:val="1ffff7"/>
    <w:rsid w:val="00D1282B"/>
    <w:pPr>
      <w:numPr>
        <w:ilvl w:val="2"/>
        <w:numId w:val="31"/>
      </w:numPr>
      <w:spacing w:line="240" w:lineRule="auto"/>
    </w:pPr>
    <w:rPr>
      <w:rFonts w:eastAsia="Times New Roman"/>
      <w:lang w:eastAsia="ru-RU"/>
    </w:rPr>
  </w:style>
  <w:style w:type="character" w:customStyle="1" w:styleId="1ffff7">
    <w:name w:val="Пункт Знак1"/>
    <w:link w:val="a1"/>
    <w:locked/>
    <w:rsid w:val="00D1282B"/>
    <w:rPr>
      <w:rFonts w:ascii="Times New Roman" w:eastAsia="Times New Roman" w:hAnsi="Times New Roman"/>
      <w:sz w:val="28"/>
      <w:szCs w:val="28"/>
    </w:rPr>
  </w:style>
  <w:style w:type="paragraph" w:customStyle="1" w:styleId="afffffff8">
    <w:name w:val="!Подпись"/>
    <w:basedOn w:val="a5"/>
    <w:semiHidden/>
    <w:rsid w:val="00D1282B"/>
    <w:pPr>
      <w:spacing w:line="240" w:lineRule="auto"/>
      <w:ind w:right="51" w:firstLine="0"/>
      <w:jc w:val="left"/>
    </w:pPr>
    <w:rPr>
      <w:rFonts w:eastAsia="Times New Roman"/>
      <w:b/>
      <w:bCs/>
      <w:sz w:val="24"/>
      <w:szCs w:val="24"/>
      <w:lang w:eastAsia="ru-RU"/>
    </w:rPr>
  </w:style>
  <w:style w:type="paragraph" w:customStyle="1" w:styleId="auiue">
    <w:name w:val="au?iue"/>
    <w:rsid w:val="00D1282B"/>
    <w:pPr>
      <w:widowControl w:val="0"/>
      <w:ind w:firstLine="709"/>
      <w:jc w:val="both"/>
    </w:pPr>
    <w:rPr>
      <w:rFonts w:ascii="Journal" w:eastAsia="Times New Roman" w:hAnsi="Journal"/>
      <w:sz w:val="24"/>
    </w:rPr>
  </w:style>
  <w:style w:type="paragraph" w:customStyle="1" w:styleId="BodyText23">
    <w:name w:val="Body Text 23"/>
    <w:basedOn w:val="auiue"/>
    <w:rsid w:val="00D1282B"/>
    <w:pPr>
      <w:spacing w:line="240" w:lineRule="atLeast"/>
      <w:ind w:firstLine="567"/>
    </w:pPr>
    <w:rPr>
      <w:rFonts w:ascii="Arial" w:hAnsi="Arial"/>
      <w:sz w:val="20"/>
    </w:rPr>
  </w:style>
  <w:style w:type="paragraph" w:customStyle="1" w:styleId="afffffff9">
    <w:name w:val="Íîðìàëüíûé"/>
    <w:semiHidden/>
    <w:rsid w:val="00D1282B"/>
    <w:rPr>
      <w:rFonts w:ascii="Courier" w:eastAsia="Times New Roman" w:hAnsi="Courier"/>
      <w:sz w:val="24"/>
      <w:lang w:val="en-GB"/>
    </w:rPr>
  </w:style>
  <w:style w:type="paragraph" w:customStyle="1" w:styleId="2ffc">
    <w:name w:val="Заголовок 2 жирный"/>
    <w:basedOn w:val="21"/>
    <w:link w:val="2ffd"/>
    <w:rsid w:val="00D1282B"/>
    <w:pPr>
      <w:keepNext w:val="0"/>
      <w:keepLines w:val="0"/>
      <w:tabs>
        <w:tab w:val="num" w:pos="0"/>
      </w:tabs>
      <w:spacing w:before="0"/>
      <w:ind w:left="1142" w:right="51" w:hanging="1142"/>
      <w:jc w:val="both"/>
    </w:pPr>
    <w:rPr>
      <w:bCs/>
      <w:i w:val="0"/>
      <w:iCs w:val="0"/>
      <w:color w:val="auto"/>
    </w:rPr>
  </w:style>
  <w:style w:type="character" w:customStyle="1" w:styleId="2ffd">
    <w:name w:val="Заголовок 2 жирный Знак"/>
    <w:basedOn w:val="a6"/>
    <w:link w:val="2ffc"/>
    <w:locked/>
    <w:rsid w:val="00D1282B"/>
    <w:rPr>
      <w:rFonts w:ascii="Times New Roman" w:eastAsia="Times New Roman" w:hAnsi="Times New Roman"/>
      <w:b/>
      <w:bCs/>
      <w:sz w:val="28"/>
      <w:szCs w:val="28"/>
    </w:rPr>
  </w:style>
  <w:style w:type="paragraph" w:customStyle="1" w:styleId="afffffffa">
    <w:name w:val="Письмо"/>
    <w:basedOn w:val="a5"/>
    <w:rsid w:val="00D1282B"/>
    <w:pPr>
      <w:autoSpaceDE w:val="0"/>
      <w:autoSpaceDN w:val="0"/>
      <w:spacing w:line="320" w:lineRule="exact"/>
      <w:ind w:firstLine="720"/>
    </w:pPr>
    <w:rPr>
      <w:rFonts w:eastAsia="Times New Roman"/>
      <w:lang w:eastAsia="ru-RU"/>
    </w:rPr>
  </w:style>
  <w:style w:type="character" w:customStyle="1" w:styleId="2ffe">
    <w:name w:val="Неразрешенное упоминание2"/>
    <w:basedOn w:val="a6"/>
    <w:uiPriority w:val="99"/>
    <w:semiHidden/>
    <w:unhideWhenUsed/>
    <w:rsid w:val="00D1282B"/>
    <w:rPr>
      <w:color w:val="605E5C"/>
      <w:shd w:val="clear" w:color="auto" w:fill="E1DFDD"/>
    </w:rPr>
  </w:style>
  <w:style w:type="numbering" w:customStyle="1" w:styleId="371">
    <w:name w:val="Нет списка37"/>
    <w:next w:val="a8"/>
    <w:uiPriority w:val="99"/>
    <w:semiHidden/>
    <w:unhideWhenUsed/>
    <w:rsid w:val="00985CF7"/>
  </w:style>
  <w:style w:type="table" w:customStyle="1" w:styleId="203">
    <w:name w:val="Сетка таблицы203"/>
    <w:basedOn w:val="a7"/>
    <w:next w:val="afa"/>
    <w:uiPriority w:val="59"/>
    <w:rsid w:val="00985CF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2">
    <w:name w:val="Сетка таблицы18212"/>
    <w:basedOn w:val="a7"/>
    <w:uiPriority w:val="39"/>
    <w:rsid w:val="00985CF7"/>
    <w:rPr>
      <w:rFonts w:ascii="Century Gothic" w:eastAsia="Times New Roman"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2">
    <w:name w:val="Сетка таблицы19212"/>
    <w:basedOn w:val="a7"/>
    <w:uiPriority w:val="39"/>
    <w:rsid w:val="00985CF7"/>
    <w:rPr>
      <w:rFonts w:ascii="Century Gothic"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8">
    <w:name w:val="Сетка таблицы88"/>
    <w:basedOn w:val="a7"/>
    <w:next w:val="afa"/>
    <w:uiPriority w:val="39"/>
    <w:rsid w:val="00985CF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1">
    <w:name w:val="Нет списка38"/>
    <w:next w:val="a8"/>
    <w:uiPriority w:val="99"/>
    <w:semiHidden/>
    <w:unhideWhenUsed/>
    <w:rsid w:val="00985CF7"/>
  </w:style>
  <w:style w:type="table" w:customStyle="1" w:styleId="204">
    <w:name w:val="Сетка таблицы204"/>
    <w:basedOn w:val="a7"/>
    <w:next w:val="afa"/>
    <w:uiPriority w:val="59"/>
    <w:rsid w:val="00985CF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213">
    <w:name w:val="Сетка таблицы18213"/>
    <w:basedOn w:val="a7"/>
    <w:uiPriority w:val="39"/>
    <w:rsid w:val="00985CF7"/>
    <w:rPr>
      <w:rFonts w:ascii="Century Gothic" w:eastAsia="Times New Roman"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13">
    <w:name w:val="Сетка таблицы19213"/>
    <w:basedOn w:val="a7"/>
    <w:uiPriority w:val="39"/>
    <w:rsid w:val="00985CF7"/>
    <w:rPr>
      <w:rFonts w:ascii="Century Gothic" w:hAnsi="Century Gothic"/>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9">
    <w:name w:val="Сетка таблицы89"/>
    <w:basedOn w:val="a7"/>
    <w:next w:val="afa"/>
    <w:uiPriority w:val="39"/>
    <w:rsid w:val="00985CF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1">
    <w:name w:val="Нет списка39"/>
    <w:next w:val="a8"/>
    <w:uiPriority w:val="99"/>
    <w:semiHidden/>
    <w:unhideWhenUsed/>
    <w:rsid w:val="003B24DE"/>
  </w:style>
  <w:style w:type="table" w:customStyle="1" w:styleId="900">
    <w:name w:val="Сетка таблицы90"/>
    <w:basedOn w:val="a7"/>
    <w:next w:val="afa"/>
    <w:uiPriority w:val="39"/>
    <w:rsid w:val="003B24DE"/>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111">
    <w:name w:val="Нет списка1111111111"/>
    <w:next w:val="a8"/>
    <w:semiHidden/>
    <w:rsid w:val="00706922"/>
  </w:style>
  <w:style w:type="character" w:customStyle="1" w:styleId="3fb">
    <w:name w:val="Название Знак3"/>
    <w:basedOn w:val="a6"/>
    <w:uiPriority w:val="10"/>
    <w:rsid w:val="00706922"/>
    <w:rPr>
      <w:rFonts w:asciiTheme="majorHAnsi" w:eastAsiaTheme="majorEastAsia" w:hAnsiTheme="majorHAnsi" w:cstheme="majorBidi"/>
      <w:spacing w:val="-10"/>
      <w:kern w:val="28"/>
      <w:sz w:val="56"/>
      <w:szCs w:val="56"/>
    </w:rPr>
  </w:style>
  <w:style w:type="character" w:customStyle="1" w:styleId="3fc">
    <w:name w:val="Неразрешенное упоминание3"/>
    <w:basedOn w:val="a6"/>
    <w:uiPriority w:val="99"/>
    <w:semiHidden/>
    <w:unhideWhenUsed/>
    <w:rsid w:val="00706922"/>
    <w:rPr>
      <w:color w:val="605E5C"/>
      <w:shd w:val="clear" w:color="auto" w:fill="E1DFDD"/>
    </w:rPr>
  </w:style>
  <w:style w:type="character" w:customStyle="1" w:styleId="325">
    <w:name w:val="Заголовок 3 Знак2"/>
    <w:basedOn w:val="a6"/>
    <w:uiPriority w:val="9"/>
    <w:semiHidden/>
    <w:rsid w:val="00706922"/>
    <w:rPr>
      <w:rFonts w:asciiTheme="majorHAnsi" w:eastAsiaTheme="majorEastAsia" w:hAnsiTheme="majorHAnsi" w:cstheme="majorBidi"/>
      <w:color w:val="570A09" w:themeColor="accent1" w:themeShade="7F"/>
      <w:sz w:val="24"/>
      <w:szCs w:val="24"/>
    </w:rPr>
  </w:style>
  <w:style w:type="numbering" w:customStyle="1" w:styleId="401">
    <w:name w:val="Нет списка40"/>
    <w:next w:val="a8"/>
    <w:uiPriority w:val="99"/>
    <w:semiHidden/>
    <w:unhideWhenUsed/>
    <w:rsid w:val="00B63EF8"/>
  </w:style>
  <w:style w:type="table" w:customStyle="1" w:styleId="940">
    <w:name w:val="Сетка таблицы94"/>
    <w:basedOn w:val="a7"/>
    <w:next w:val="afa"/>
    <w:uiPriority w:val="39"/>
    <w:rsid w:val="00B63EF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d">
    <w:name w:val="Неразрешенное упоминание4"/>
    <w:basedOn w:val="a6"/>
    <w:uiPriority w:val="99"/>
    <w:semiHidden/>
    <w:unhideWhenUsed/>
    <w:rsid w:val="00B91C18"/>
    <w:rPr>
      <w:color w:val="605E5C"/>
      <w:shd w:val="clear" w:color="auto" w:fill="E1DFDD"/>
    </w:rPr>
  </w:style>
  <w:style w:type="character" w:customStyle="1" w:styleId="UnresolvedMention">
    <w:name w:val="Unresolved Mention"/>
    <w:basedOn w:val="a6"/>
    <w:uiPriority w:val="99"/>
    <w:semiHidden/>
    <w:unhideWhenUsed/>
    <w:rsid w:val="00014C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71741">
      <w:bodyDiv w:val="1"/>
      <w:marLeft w:val="0"/>
      <w:marRight w:val="0"/>
      <w:marTop w:val="0"/>
      <w:marBottom w:val="0"/>
      <w:divBdr>
        <w:top w:val="none" w:sz="0" w:space="0" w:color="auto"/>
        <w:left w:val="none" w:sz="0" w:space="0" w:color="auto"/>
        <w:bottom w:val="none" w:sz="0" w:space="0" w:color="auto"/>
        <w:right w:val="none" w:sz="0" w:space="0" w:color="auto"/>
      </w:divBdr>
    </w:div>
    <w:div w:id="14962977">
      <w:bodyDiv w:val="1"/>
      <w:marLeft w:val="0"/>
      <w:marRight w:val="0"/>
      <w:marTop w:val="0"/>
      <w:marBottom w:val="0"/>
      <w:divBdr>
        <w:top w:val="none" w:sz="0" w:space="0" w:color="auto"/>
        <w:left w:val="none" w:sz="0" w:space="0" w:color="auto"/>
        <w:bottom w:val="none" w:sz="0" w:space="0" w:color="auto"/>
        <w:right w:val="none" w:sz="0" w:space="0" w:color="auto"/>
      </w:divBdr>
    </w:div>
    <w:div w:id="16320608">
      <w:bodyDiv w:val="1"/>
      <w:marLeft w:val="0"/>
      <w:marRight w:val="0"/>
      <w:marTop w:val="0"/>
      <w:marBottom w:val="0"/>
      <w:divBdr>
        <w:top w:val="none" w:sz="0" w:space="0" w:color="auto"/>
        <w:left w:val="none" w:sz="0" w:space="0" w:color="auto"/>
        <w:bottom w:val="none" w:sz="0" w:space="0" w:color="auto"/>
        <w:right w:val="none" w:sz="0" w:space="0" w:color="auto"/>
      </w:divBdr>
    </w:div>
    <w:div w:id="34156276">
      <w:bodyDiv w:val="1"/>
      <w:marLeft w:val="0"/>
      <w:marRight w:val="0"/>
      <w:marTop w:val="0"/>
      <w:marBottom w:val="0"/>
      <w:divBdr>
        <w:top w:val="none" w:sz="0" w:space="0" w:color="auto"/>
        <w:left w:val="none" w:sz="0" w:space="0" w:color="auto"/>
        <w:bottom w:val="none" w:sz="0" w:space="0" w:color="auto"/>
        <w:right w:val="none" w:sz="0" w:space="0" w:color="auto"/>
      </w:divBdr>
    </w:div>
    <w:div w:id="51924670">
      <w:bodyDiv w:val="1"/>
      <w:marLeft w:val="0"/>
      <w:marRight w:val="0"/>
      <w:marTop w:val="0"/>
      <w:marBottom w:val="0"/>
      <w:divBdr>
        <w:top w:val="none" w:sz="0" w:space="0" w:color="auto"/>
        <w:left w:val="none" w:sz="0" w:space="0" w:color="auto"/>
        <w:bottom w:val="none" w:sz="0" w:space="0" w:color="auto"/>
        <w:right w:val="none" w:sz="0" w:space="0" w:color="auto"/>
      </w:divBdr>
    </w:div>
    <w:div w:id="57097230">
      <w:bodyDiv w:val="1"/>
      <w:marLeft w:val="0"/>
      <w:marRight w:val="0"/>
      <w:marTop w:val="0"/>
      <w:marBottom w:val="0"/>
      <w:divBdr>
        <w:top w:val="none" w:sz="0" w:space="0" w:color="auto"/>
        <w:left w:val="none" w:sz="0" w:space="0" w:color="auto"/>
        <w:bottom w:val="none" w:sz="0" w:space="0" w:color="auto"/>
        <w:right w:val="none" w:sz="0" w:space="0" w:color="auto"/>
      </w:divBdr>
    </w:div>
    <w:div w:id="57172775">
      <w:bodyDiv w:val="1"/>
      <w:marLeft w:val="0"/>
      <w:marRight w:val="0"/>
      <w:marTop w:val="0"/>
      <w:marBottom w:val="0"/>
      <w:divBdr>
        <w:top w:val="none" w:sz="0" w:space="0" w:color="auto"/>
        <w:left w:val="none" w:sz="0" w:space="0" w:color="auto"/>
        <w:bottom w:val="none" w:sz="0" w:space="0" w:color="auto"/>
        <w:right w:val="none" w:sz="0" w:space="0" w:color="auto"/>
      </w:divBdr>
    </w:div>
    <w:div w:id="60566418">
      <w:bodyDiv w:val="1"/>
      <w:marLeft w:val="0"/>
      <w:marRight w:val="0"/>
      <w:marTop w:val="0"/>
      <w:marBottom w:val="0"/>
      <w:divBdr>
        <w:top w:val="none" w:sz="0" w:space="0" w:color="auto"/>
        <w:left w:val="none" w:sz="0" w:space="0" w:color="auto"/>
        <w:bottom w:val="none" w:sz="0" w:space="0" w:color="auto"/>
        <w:right w:val="none" w:sz="0" w:space="0" w:color="auto"/>
      </w:divBdr>
    </w:div>
    <w:div w:id="61757284">
      <w:bodyDiv w:val="1"/>
      <w:marLeft w:val="0"/>
      <w:marRight w:val="0"/>
      <w:marTop w:val="0"/>
      <w:marBottom w:val="0"/>
      <w:divBdr>
        <w:top w:val="none" w:sz="0" w:space="0" w:color="auto"/>
        <w:left w:val="none" w:sz="0" w:space="0" w:color="auto"/>
        <w:bottom w:val="none" w:sz="0" w:space="0" w:color="auto"/>
        <w:right w:val="none" w:sz="0" w:space="0" w:color="auto"/>
      </w:divBdr>
    </w:div>
    <w:div w:id="70663164">
      <w:bodyDiv w:val="1"/>
      <w:marLeft w:val="0"/>
      <w:marRight w:val="0"/>
      <w:marTop w:val="0"/>
      <w:marBottom w:val="0"/>
      <w:divBdr>
        <w:top w:val="none" w:sz="0" w:space="0" w:color="auto"/>
        <w:left w:val="none" w:sz="0" w:space="0" w:color="auto"/>
        <w:bottom w:val="none" w:sz="0" w:space="0" w:color="auto"/>
        <w:right w:val="none" w:sz="0" w:space="0" w:color="auto"/>
      </w:divBdr>
    </w:div>
    <w:div w:id="73742600">
      <w:bodyDiv w:val="1"/>
      <w:marLeft w:val="0"/>
      <w:marRight w:val="0"/>
      <w:marTop w:val="0"/>
      <w:marBottom w:val="0"/>
      <w:divBdr>
        <w:top w:val="none" w:sz="0" w:space="0" w:color="auto"/>
        <w:left w:val="none" w:sz="0" w:space="0" w:color="auto"/>
        <w:bottom w:val="none" w:sz="0" w:space="0" w:color="auto"/>
        <w:right w:val="none" w:sz="0" w:space="0" w:color="auto"/>
      </w:divBdr>
    </w:div>
    <w:div w:id="74908633">
      <w:bodyDiv w:val="1"/>
      <w:marLeft w:val="0"/>
      <w:marRight w:val="0"/>
      <w:marTop w:val="0"/>
      <w:marBottom w:val="0"/>
      <w:divBdr>
        <w:top w:val="none" w:sz="0" w:space="0" w:color="auto"/>
        <w:left w:val="none" w:sz="0" w:space="0" w:color="auto"/>
        <w:bottom w:val="none" w:sz="0" w:space="0" w:color="auto"/>
        <w:right w:val="none" w:sz="0" w:space="0" w:color="auto"/>
      </w:divBdr>
    </w:div>
    <w:div w:id="83772333">
      <w:bodyDiv w:val="1"/>
      <w:marLeft w:val="0"/>
      <w:marRight w:val="0"/>
      <w:marTop w:val="0"/>
      <w:marBottom w:val="0"/>
      <w:divBdr>
        <w:top w:val="none" w:sz="0" w:space="0" w:color="auto"/>
        <w:left w:val="none" w:sz="0" w:space="0" w:color="auto"/>
        <w:bottom w:val="none" w:sz="0" w:space="0" w:color="auto"/>
        <w:right w:val="none" w:sz="0" w:space="0" w:color="auto"/>
      </w:divBdr>
    </w:div>
    <w:div w:id="127551111">
      <w:bodyDiv w:val="1"/>
      <w:marLeft w:val="0"/>
      <w:marRight w:val="0"/>
      <w:marTop w:val="0"/>
      <w:marBottom w:val="0"/>
      <w:divBdr>
        <w:top w:val="none" w:sz="0" w:space="0" w:color="auto"/>
        <w:left w:val="none" w:sz="0" w:space="0" w:color="auto"/>
        <w:bottom w:val="none" w:sz="0" w:space="0" w:color="auto"/>
        <w:right w:val="none" w:sz="0" w:space="0" w:color="auto"/>
      </w:divBdr>
    </w:div>
    <w:div w:id="153839430">
      <w:bodyDiv w:val="1"/>
      <w:marLeft w:val="0"/>
      <w:marRight w:val="0"/>
      <w:marTop w:val="0"/>
      <w:marBottom w:val="0"/>
      <w:divBdr>
        <w:top w:val="none" w:sz="0" w:space="0" w:color="auto"/>
        <w:left w:val="none" w:sz="0" w:space="0" w:color="auto"/>
        <w:bottom w:val="none" w:sz="0" w:space="0" w:color="auto"/>
        <w:right w:val="none" w:sz="0" w:space="0" w:color="auto"/>
      </w:divBdr>
    </w:div>
    <w:div w:id="156657449">
      <w:bodyDiv w:val="1"/>
      <w:marLeft w:val="0"/>
      <w:marRight w:val="0"/>
      <w:marTop w:val="0"/>
      <w:marBottom w:val="0"/>
      <w:divBdr>
        <w:top w:val="none" w:sz="0" w:space="0" w:color="auto"/>
        <w:left w:val="none" w:sz="0" w:space="0" w:color="auto"/>
        <w:bottom w:val="none" w:sz="0" w:space="0" w:color="auto"/>
        <w:right w:val="none" w:sz="0" w:space="0" w:color="auto"/>
      </w:divBdr>
    </w:div>
    <w:div w:id="171186485">
      <w:bodyDiv w:val="1"/>
      <w:marLeft w:val="0"/>
      <w:marRight w:val="0"/>
      <w:marTop w:val="0"/>
      <w:marBottom w:val="0"/>
      <w:divBdr>
        <w:top w:val="none" w:sz="0" w:space="0" w:color="auto"/>
        <w:left w:val="none" w:sz="0" w:space="0" w:color="auto"/>
        <w:bottom w:val="none" w:sz="0" w:space="0" w:color="auto"/>
        <w:right w:val="none" w:sz="0" w:space="0" w:color="auto"/>
      </w:divBdr>
    </w:div>
    <w:div w:id="187719994">
      <w:bodyDiv w:val="1"/>
      <w:marLeft w:val="0"/>
      <w:marRight w:val="0"/>
      <w:marTop w:val="0"/>
      <w:marBottom w:val="0"/>
      <w:divBdr>
        <w:top w:val="none" w:sz="0" w:space="0" w:color="auto"/>
        <w:left w:val="none" w:sz="0" w:space="0" w:color="auto"/>
        <w:bottom w:val="none" w:sz="0" w:space="0" w:color="auto"/>
        <w:right w:val="none" w:sz="0" w:space="0" w:color="auto"/>
      </w:divBdr>
    </w:div>
    <w:div w:id="206768554">
      <w:bodyDiv w:val="1"/>
      <w:marLeft w:val="0"/>
      <w:marRight w:val="0"/>
      <w:marTop w:val="0"/>
      <w:marBottom w:val="0"/>
      <w:divBdr>
        <w:top w:val="none" w:sz="0" w:space="0" w:color="auto"/>
        <w:left w:val="none" w:sz="0" w:space="0" w:color="auto"/>
        <w:bottom w:val="none" w:sz="0" w:space="0" w:color="auto"/>
        <w:right w:val="none" w:sz="0" w:space="0" w:color="auto"/>
      </w:divBdr>
    </w:div>
    <w:div w:id="208298500">
      <w:bodyDiv w:val="1"/>
      <w:marLeft w:val="0"/>
      <w:marRight w:val="0"/>
      <w:marTop w:val="0"/>
      <w:marBottom w:val="0"/>
      <w:divBdr>
        <w:top w:val="none" w:sz="0" w:space="0" w:color="auto"/>
        <w:left w:val="none" w:sz="0" w:space="0" w:color="auto"/>
        <w:bottom w:val="none" w:sz="0" w:space="0" w:color="auto"/>
        <w:right w:val="none" w:sz="0" w:space="0" w:color="auto"/>
      </w:divBdr>
    </w:div>
    <w:div w:id="213934994">
      <w:bodyDiv w:val="1"/>
      <w:marLeft w:val="0"/>
      <w:marRight w:val="0"/>
      <w:marTop w:val="0"/>
      <w:marBottom w:val="0"/>
      <w:divBdr>
        <w:top w:val="none" w:sz="0" w:space="0" w:color="auto"/>
        <w:left w:val="none" w:sz="0" w:space="0" w:color="auto"/>
        <w:bottom w:val="none" w:sz="0" w:space="0" w:color="auto"/>
        <w:right w:val="none" w:sz="0" w:space="0" w:color="auto"/>
      </w:divBdr>
    </w:div>
    <w:div w:id="219246040">
      <w:bodyDiv w:val="1"/>
      <w:marLeft w:val="0"/>
      <w:marRight w:val="0"/>
      <w:marTop w:val="0"/>
      <w:marBottom w:val="0"/>
      <w:divBdr>
        <w:top w:val="none" w:sz="0" w:space="0" w:color="auto"/>
        <w:left w:val="none" w:sz="0" w:space="0" w:color="auto"/>
        <w:bottom w:val="none" w:sz="0" w:space="0" w:color="auto"/>
        <w:right w:val="none" w:sz="0" w:space="0" w:color="auto"/>
      </w:divBdr>
    </w:div>
    <w:div w:id="225605700">
      <w:bodyDiv w:val="1"/>
      <w:marLeft w:val="0"/>
      <w:marRight w:val="0"/>
      <w:marTop w:val="0"/>
      <w:marBottom w:val="0"/>
      <w:divBdr>
        <w:top w:val="none" w:sz="0" w:space="0" w:color="auto"/>
        <w:left w:val="none" w:sz="0" w:space="0" w:color="auto"/>
        <w:bottom w:val="none" w:sz="0" w:space="0" w:color="auto"/>
        <w:right w:val="none" w:sz="0" w:space="0" w:color="auto"/>
      </w:divBdr>
    </w:div>
    <w:div w:id="246041277">
      <w:bodyDiv w:val="1"/>
      <w:marLeft w:val="0"/>
      <w:marRight w:val="0"/>
      <w:marTop w:val="0"/>
      <w:marBottom w:val="0"/>
      <w:divBdr>
        <w:top w:val="none" w:sz="0" w:space="0" w:color="auto"/>
        <w:left w:val="none" w:sz="0" w:space="0" w:color="auto"/>
        <w:bottom w:val="none" w:sz="0" w:space="0" w:color="auto"/>
        <w:right w:val="none" w:sz="0" w:space="0" w:color="auto"/>
      </w:divBdr>
    </w:div>
    <w:div w:id="280455700">
      <w:bodyDiv w:val="1"/>
      <w:marLeft w:val="0"/>
      <w:marRight w:val="0"/>
      <w:marTop w:val="0"/>
      <w:marBottom w:val="0"/>
      <w:divBdr>
        <w:top w:val="none" w:sz="0" w:space="0" w:color="auto"/>
        <w:left w:val="none" w:sz="0" w:space="0" w:color="auto"/>
        <w:bottom w:val="none" w:sz="0" w:space="0" w:color="auto"/>
        <w:right w:val="none" w:sz="0" w:space="0" w:color="auto"/>
      </w:divBdr>
    </w:div>
    <w:div w:id="302735842">
      <w:bodyDiv w:val="1"/>
      <w:marLeft w:val="0"/>
      <w:marRight w:val="0"/>
      <w:marTop w:val="0"/>
      <w:marBottom w:val="0"/>
      <w:divBdr>
        <w:top w:val="none" w:sz="0" w:space="0" w:color="auto"/>
        <w:left w:val="none" w:sz="0" w:space="0" w:color="auto"/>
        <w:bottom w:val="none" w:sz="0" w:space="0" w:color="auto"/>
        <w:right w:val="none" w:sz="0" w:space="0" w:color="auto"/>
      </w:divBdr>
    </w:div>
    <w:div w:id="306781305">
      <w:bodyDiv w:val="1"/>
      <w:marLeft w:val="0"/>
      <w:marRight w:val="0"/>
      <w:marTop w:val="0"/>
      <w:marBottom w:val="0"/>
      <w:divBdr>
        <w:top w:val="none" w:sz="0" w:space="0" w:color="auto"/>
        <w:left w:val="none" w:sz="0" w:space="0" w:color="auto"/>
        <w:bottom w:val="none" w:sz="0" w:space="0" w:color="auto"/>
        <w:right w:val="none" w:sz="0" w:space="0" w:color="auto"/>
      </w:divBdr>
    </w:div>
    <w:div w:id="313267508">
      <w:bodyDiv w:val="1"/>
      <w:marLeft w:val="0"/>
      <w:marRight w:val="0"/>
      <w:marTop w:val="0"/>
      <w:marBottom w:val="0"/>
      <w:divBdr>
        <w:top w:val="none" w:sz="0" w:space="0" w:color="auto"/>
        <w:left w:val="none" w:sz="0" w:space="0" w:color="auto"/>
        <w:bottom w:val="none" w:sz="0" w:space="0" w:color="auto"/>
        <w:right w:val="none" w:sz="0" w:space="0" w:color="auto"/>
      </w:divBdr>
    </w:div>
    <w:div w:id="313922445">
      <w:bodyDiv w:val="1"/>
      <w:marLeft w:val="0"/>
      <w:marRight w:val="0"/>
      <w:marTop w:val="0"/>
      <w:marBottom w:val="0"/>
      <w:divBdr>
        <w:top w:val="none" w:sz="0" w:space="0" w:color="auto"/>
        <w:left w:val="none" w:sz="0" w:space="0" w:color="auto"/>
        <w:bottom w:val="none" w:sz="0" w:space="0" w:color="auto"/>
        <w:right w:val="none" w:sz="0" w:space="0" w:color="auto"/>
      </w:divBdr>
    </w:div>
    <w:div w:id="315690502">
      <w:bodyDiv w:val="1"/>
      <w:marLeft w:val="0"/>
      <w:marRight w:val="0"/>
      <w:marTop w:val="0"/>
      <w:marBottom w:val="0"/>
      <w:divBdr>
        <w:top w:val="none" w:sz="0" w:space="0" w:color="auto"/>
        <w:left w:val="none" w:sz="0" w:space="0" w:color="auto"/>
        <w:bottom w:val="none" w:sz="0" w:space="0" w:color="auto"/>
        <w:right w:val="none" w:sz="0" w:space="0" w:color="auto"/>
      </w:divBdr>
    </w:div>
    <w:div w:id="323701423">
      <w:bodyDiv w:val="1"/>
      <w:marLeft w:val="0"/>
      <w:marRight w:val="0"/>
      <w:marTop w:val="0"/>
      <w:marBottom w:val="0"/>
      <w:divBdr>
        <w:top w:val="none" w:sz="0" w:space="0" w:color="auto"/>
        <w:left w:val="none" w:sz="0" w:space="0" w:color="auto"/>
        <w:bottom w:val="none" w:sz="0" w:space="0" w:color="auto"/>
        <w:right w:val="none" w:sz="0" w:space="0" w:color="auto"/>
      </w:divBdr>
    </w:div>
    <w:div w:id="325015294">
      <w:bodyDiv w:val="1"/>
      <w:marLeft w:val="0"/>
      <w:marRight w:val="0"/>
      <w:marTop w:val="0"/>
      <w:marBottom w:val="0"/>
      <w:divBdr>
        <w:top w:val="none" w:sz="0" w:space="0" w:color="auto"/>
        <w:left w:val="none" w:sz="0" w:space="0" w:color="auto"/>
        <w:bottom w:val="none" w:sz="0" w:space="0" w:color="auto"/>
        <w:right w:val="none" w:sz="0" w:space="0" w:color="auto"/>
      </w:divBdr>
    </w:div>
    <w:div w:id="327297023">
      <w:bodyDiv w:val="1"/>
      <w:marLeft w:val="0"/>
      <w:marRight w:val="0"/>
      <w:marTop w:val="0"/>
      <w:marBottom w:val="0"/>
      <w:divBdr>
        <w:top w:val="none" w:sz="0" w:space="0" w:color="auto"/>
        <w:left w:val="none" w:sz="0" w:space="0" w:color="auto"/>
        <w:bottom w:val="none" w:sz="0" w:space="0" w:color="auto"/>
        <w:right w:val="none" w:sz="0" w:space="0" w:color="auto"/>
      </w:divBdr>
    </w:div>
    <w:div w:id="335304162">
      <w:bodyDiv w:val="1"/>
      <w:marLeft w:val="0"/>
      <w:marRight w:val="0"/>
      <w:marTop w:val="0"/>
      <w:marBottom w:val="0"/>
      <w:divBdr>
        <w:top w:val="none" w:sz="0" w:space="0" w:color="auto"/>
        <w:left w:val="none" w:sz="0" w:space="0" w:color="auto"/>
        <w:bottom w:val="none" w:sz="0" w:space="0" w:color="auto"/>
        <w:right w:val="none" w:sz="0" w:space="0" w:color="auto"/>
      </w:divBdr>
    </w:div>
    <w:div w:id="343672822">
      <w:bodyDiv w:val="1"/>
      <w:marLeft w:val="0"/>
      <w:marRight w:val="0"/>
      <w:marTop w:val="0"/>
      <w:marBottom w:val="0"/>
      <w:divBdr>
        <w:top w:val="none" w:sz="0" w:space="0" w:color="auto"/>
        <w:left w:val="none" w:sz="0" w:space="0" w:color="auto"/>
        <w:bottom w:val="none" w:sz="0" w:space="0" w:color="auto"/>
        <w:right w:val="none" w:sz="0" w:space="0" w:color="auto"/>
      </w:divBdr>
    </w:div>
    <w:div w:id="343943858">
      <w:bodyDiv w:val="1"/>
      <w:marLeft w:val="0"/>
      <w:marRight w:val="0"/>
      <w:marTop w:val="0"/>
      <w:marBottom w:val="0"/>
      <w:divBdr>
        <w:top w:val="none" w:sz="0" w:space="0" w:color="auto"/>
        <w:left w:val="none" w:sz="0" w:space="0" w:color="auto"/>
        <w:bottom w:val="none" w:sz="0" w:space="0" w:color="auto"/>
        <w:right w:val="none" w:sz="0" w:space="0" w:color="auto"/>
      </w:divBdr>
    </w:div>
    <w:div w:id="354238244">
      <w:bodyDiv w:val="1"/>
      <w:marLeft w:val="0"/>
      <w:marRight w:val="0"/>
      <w:marTop w:val="0"/>
      <w:marBottom w:val="0"/>
      <w:divBdr>
        <w:top w:val="none" w:sz="0" w:space="0" w:color="auto"/>
        <w:left w:val="none" w:sz="0" w:space="0" w:color="auto"/>
        <w:bottom w:val="none" w:sz="0" w:space="0" w:color="auto"/>
        <w:right w:val="none" w:sz="0" w:space="0" w:color="auto"/>
      </w:divBdr>
    </w:div>
    <w:div w:id="382949219">
      <w:bodyDiv w:val="1"/>
      <w:marLeft w:val="0"/>
      <w:marRight w:val="0"/>
      <w:marTop w:val="0"/>
      <w:marBottom w:val="0"/>
      <w:divBdr>
        <w:top w:val="none" w:sz="0" w:space="0" w:color="auto"/>
        <w:left w:val="none" w:sz="0" w:space="0" w:color="auto"/>
        <w:bottom w:val="none" w:sz="0" w:space="0" w:color="auto"/>
        <w:right w:val="none" w:sz="0" w:space="0" w:color="auto"/>
      </w:divBdr>
    </w:div>
    <w:div w:id="414206942">
      <w:bodyDiv w:val="1"/>
      <w:marLeft w:val="0"/>
      <w:marRight w:val="0"/>
      <w:marTop w:val="0"/>
      <w:marBottom w:val="0"/>
      <w:divBdr>
        <w:top w:val="none" w:sz="0" w:space="0" w:color="auto"/>
        <w:left w:val="none" w:sz="0" w:space="0" w:color="auto"/>
        <w:bottom w:val="none" w:sz="0" w:space="0" w:color="auto"/>
        <w:right w:val="none" w:sz="0" w:space="0" w:color="auto"/>
      </w:divBdr>
    </w:div>
    <w:div w:id="431631603">
      <w:bodyDiv w:val="1"/>
      <w:marLeft w:val="0"/>
      <w:marRight w:val="0"/>
      <w:marTop w:val="0"/>
      <w:marBottom w:val="0"/>
      <w:divBdr>
        <w:top w:val="none" w:sz="0" w:space="0" w:color="auto"/>
        <w:left w:val="none" w:sz="0" w:space="0" w:color="auto"/>
        <w:bottom w:val="none" w:sz="0" w:space="0" w:color="auto"/>
        <w:right w:val="none" w:sz="0" w:space="0" w:color="auto"/>
      </w:divBdr>
    </w:div>
    <w:div w:id="433942997">
      <w:bodyDiv w:val="1"/>
      <w:marLeft w:val="0"/>
      <w:marRight w:val="0"/>
      <w:marTop w:val="0"/>
      <w:marBottom w:val="0"/>
      <w:divBdr>
        <w:top w:val="none" w:sz="0" w:space="0" w:color="auto"/>
        <w:left w:val="none" w:sz="0" w:space="0" w:color="auto"/>
        <w:bottom w:val="none" w:sz="0" w:space="0" w:color="auto"/>
        <w:right w:val="none" w:sz="0" w:space="0" w:color="auto"/>
      </w:divBdr>
    </w:div>
    <w:div w:id="443692464">
      <w:bodyDiv w:val="1"/>
      <w:marLeft w:val="0"/>
      <w:marRight w:val="0"/>
      <w:marTop w:val="0"/>
      <w:marBottom w:val="0"/>
      <w:divBdr>
        <w:top w:val="none" w:sz="0" w:space="0" w:color="auto"/>
        <w:left w:val="none" w:sz="0" w:space="0" w:color="auto"/>
        <w:bottom w:val="none" w:sz="0" w:space="0" w:color="auto"/>
        <w:right w:val="none" w:sz="0" w:space="0" w:color="auto"/>
      </w:divBdr>
    </w:div>
    <w:div w:id="445586678">
      <w:bodyDiv w:val="1"/>
      <w:marLeft w:val="0"/>
      <w:marRight w:val="0"/>
      <w:marTop w:val="0"/>
      <w:marBottom w:val="0"/>
      <w:divBdr>
        <w:top w:val="none" w:sz="0" w:space="0" w:color="auto"/>
        <w:left w:val="none" w:sz="0" w:space="0" w:color="auto"/>
        <w:bottom w:val="none" w:sz="0" w:space="0" w:color="auto"/>
        <w:right w:val="none" w:sz="0" w:space="0" w:color="auto"/>
      </w:divBdr>
    </w:div>
    <w:div w:id="449394470">
      <w:bodyDiv w:val="1"/>
      <w:marLeft w:val="0"/>
      <w:marRight w:val="0"/>
      <w:marTop w:val="0"/>
      <w:marBottom w:val="0"/>
      <w:divBdr>
        <w:top w:val="none" w:sz="0" w:space="0" w:color="auto"/>
        <w:left w:val="none" w:sz="0" w:space="0" w:color="auto"/>
        <w:bottom w:val="none" w:sz="0" w:space="0" w:color="auto"/>
        <w:right w:val="none" w:sz="0" w:space="0" w:color="auto"/>
      </w:divBdr>
    </w:div>
    <w:div w:id="459033796">
      <w:bodyDiv w:val="1"/>
      <w:marLeft w:val="0"/>
      <w:marRight w:val="0"/>
      <w:marTop w:val="0"/>
      <w:marBottom w:val="0"/>
      <w:divBdr>
        <w:top w:val="none" w:sz="0" w:space="0" w:color="auto"/>
        <w:left w:val="none" w:sz="0" w:space="0" w:color="auto"/>
        <w:bottom w:val="none" w:sz="0" w:space="0" w:color="auto"/>
        <w:right w:val="none" w:sz="0" w:space="0" w:color="auto"/>
      </w:divBdr>
    </w:div>
    <w:div w:id="460196490">
      <w:bodyDiv w:val="1"/>
      <w:marLeft w:val="0"/>
      <w:marRight w:val="0"/>
      <w:marTop w:val="0"/>
      <w:marBottom w:val="0"/>
      <w:divBdr>
        <w:top w:val="none" w:sz="0" w:space="0" w:color="auto"/>
        <w:left w:val="none" w:sz="0" w:space="0" w:color="auto"/>
        <w:bottom w:val="none" w:sz="0" w:space="0" w:color="auto"/>
        <w:right w:val="none" w:sz="0" w:space="0" w:color="auto"/>
      </w:divBdr>
    </w:div>
    <w:div w:id="467745775">
      <w:bodyDiv w:val="1"/>
      <w:marLeft w:val="0"/>
      <w:marRight w:val="0"/>
      <w:marTop w:val="0"/>
      <w:marBottom w:val="0"/>
      <w:divBdr>
        <w:top w:val="none" w:sz="0" w:space="0" w:color="auto"/>
        <w:left w:val="none" w:sz="0" w:space="0" w:color="auto"/>
        <w:bottom w:val="none" w:sz="0" w:space="0" w:color="auto"/>
        <w:right w:val="none" w:sz="0" w:space="0" w:color="auto"/>
      </w:divBdr>
    </w:div>
    <w:div w:id="472022653">
      <w:bodyDiv w:val="1"/>
      <w:marLeft w:val="0"/>
      <w:marRight w:val="0"/>
      <w:marTop w:val="0"/>
      <w:marBottom w:val="0"/>
      <w:divBdr>
        <w:top w:val="none" w:sz="0" w:space="0" w:color="auto"/>
        <w:left w:val="none" w:sz="0" w:space="0" w:color="auto"/>
        <w:bottom w:val="none" w:sz="0" w:space="0" w:color="auto"/>
        <w:right w:val="none" w:sz="0" w:space="0" w:color="auto"/>
      </w:divBdr>
    </w:div>
    <w:div w:id="486670684">
      <w:bodyDiv w:val="1"/>
      <w:marLeft w:val="0"/>
      <w:marRight w:val="0"/>
      <w:marTop w:val="0"/>
      <w:marBottom w:val="0"/>
      <w:divBdr>
        <w:top w:val="none" w:sz="0" w:space="0" w:color="auto"/>
        <w:left w:val="none" w:sz="0" w:space="0" w:color="auto"/>
        <w:bottom w:val="none" w:sz="0" w:space="0" w:color="auto"/>
        <w:right w:val="none" w:sz="0" w:space="0" w:color="auto"/>
      </w:divBdr>
    </w:div>
    <w:div w:id="489761281">
      <w:bodyDiv w:val="1"/>
      <w:marLeft w:val="0"/>
      <w:marRight w:val="0"/>
      <w:marTop w:val="0"/>
      <w:marBottom w:val="0"/>
      <w:divBdr>
        <w:top w:val="none" w:sz="0" w:space="0" w:color="auto"/>
        <w:left w:val="none" w:sz="0" w:space="0" w:color="auto"/>
        <w:bottom w:val="none" w:sz="0" w:space="0" w:color="auto"/>
        <w:right w:val="none" w:sz="0" w:space="0" w:color="auto"/>
      </w:divBdr>
    </w:div>
    <w:div w:id="502817620">
      <w:bodyDiv w:val="1"/>
      <w:marLeft w:val="0"/>
      <w:marRight w:val="0"/>
      <w:marTop w:val="0"/>
      <w:marBottom w:val="0"/>
      <w:divBdr>
        <w:top w:val="none" w:sz="0" w:space="0" w:color="auto"/>
        <w:left w:val="none" w:sz="0" w:space="0" w:color="auto"/>
        <w:bottom w:val="none" w:sz="0" w:space="0" w:color="auto"/>
        <w:right w:val="none" w:sz="0" w:space="0" w:color="auto"/>
      </w:divBdr>
    </w:div>
    <w:div w:id="512767507">
      <w:bodyDiv w:val="1"/>
      <w:marLeft w:val="0"/>
      <w:marRight w:val="0"/>
      <w:marTop w:val="0"/>
      <w:marBottom w:val="0"/>
      <w:divBdr>
        <w:top w:val="none" w:sz="0" w:space="0" w:color="auto"/>
        <w:left w:val="none" w:sz="0" w:space="0" w:color="auto"/>
        <w:bottom w:val="none" w:sz="0" w:space="0" w:color="auto"/>
        <w:right w:val="none" w:sz="0" w:space="0" w:color="auto"/>
      </w:divBdr>
    </w:div>
    <w:div w:id="519469805">
      <w:bodyDiv w:val="1"/>
      <w:marLeft w:val="0"/>
      <w:marRight w:val="0"/>
      <w:marTop w:val="0"/>
      <w:marBottom w:val="0"/>
      <w:divBdr>
        <w:top w:val="none" w:sz="0" w:space="0" w:color="auto"/>
        <w:left w:val="none" w:sz="0" w:space="0" w:color="auto"/>
        <w:bottom w:val="none" w:sz="0" w:space="0" w:color="auto"/>
        <w:right w:val="none" w:sz="0" w:space="0" w:color="auto"/>
      </w:divBdr>
    </w:div>
    <w:div w:id="529419319">
      <w:bodyDiv w:val="1"/>
      <w:marLeft w:val="0"/>
      <w:marRight w:val="0"/>
      <w:marTop w:val="0"/>
      <w:marBottom w:val="0"/>
      <w:divBdr>
        <w:top w:val="none" w:sz="0" w:space="0" w:color="auto"/>
        <w:left w:val="none" w:sz="0" w:space="0" w:color="auto"/>
        <w:bottom w:val="none" w:sz="0" w:space="0" w:color="auto"/>
        <w:right w:val="none" w:sz="0" w:space="0" w:color="auto"/>
      </w:divBdr>
    </w:div>
    <w:div w:id="534124244">
      <w:bodyDiv w:val="1"/>
      <w:marLeft w:val="0"/>
      <w:marRight w:val="0"/>
      <w:marTop w:val="0"/>
      <w:marBottom w:val="0"/>
      <w:divBdr>
        <w:top w:val="none" w:sz="0" w:space="0" w:color="auto"/>
        <w:left w:val="none" w:sz="0" w:space="0" w:color="auto"/>
        <w:bottom w:val="none" w:sz="0" w:space="0" w:color="auto"/>
        <w:right w:val="none" w:sz="0" w:space="0" w:color="auto"/>
      </w:divBdr>
    </w:div>
    <w:div w:id="535585672">
      <w:bodyDiv w:val="1"/>
      <w:marLeft w:val="0"/>
      <w:marRight w:val="0"/>
      <w:marTop w:val="0"/>
      <w:marBottom w:val="0"/>
      <w:divBdr>
        <w:top w:val="none" w:sz="0" w:space="0" w:color="auto"/>
        <w:left w:val="none" w:sz="0" w:space="0" w:color="auto"/>
        <w:bottom w:val="none" w:sz="0" w:space="0" w:color="auto"/>
        <w:right w:val="none" w:sz="0" w:space="0" w:color="auto"/>
      </w:divBdr>
    </w:div>
    <w:div w:id="543910311">
      <w:bodyDiv w:val="1"/>
      <w:marLeft w:val="0"/>
      <w:marRight w:val="0"/>
      <w:marTop w:val="0"/>
      <w:marBottom w:val="0"/>
      <w:divBdr>
        <w:top w:val="none" w:sz="0" w:space="0" w:color="auto"/>
        <w:left w:val="none" w:sz="0" w:space="0" w:color="auto"/>
        <w:bottom w:val="none" w:sz="0" w:space="0" w:color="auto"/>
        <w:right w:val="none" w:sz="0" w:space="0" w:color="auto"/>
      </w:divBdr>
    </w:div>
    <w:div w:id="557279057">
      <w:bodyDiv w:val="1"/>
      <w:marLeft w:val="0"/>
      <w:marRight w:val="0"/>
      <w:marTop w:val="0"/>
      <w:marBottom w:val="0"/>
      <w:divBdr>
        <w:top w:val="none" w:sz="0" w:space="0" w:color="auto"/>
        <w:left w:val="none" w:sz="0" w:space="0" w:color="auto"/>
        <w:bottom w:val="none" w:sz="0" w:space="0" w:color="auto"/>
        <w:right w:val="none" w:sz="0" w:space="0" w:color="auto"/>
      </w:divBdr>
    </w:div>
    <w:div w:id="560946011">
      <w:bodyDiv w:val="1"/>
      <w:marLeft w:val="0"/>
      <w:marRight w:val="0"/>
      <w:marTop w:val="0"/>
      <w:marBottom w:val="0"/>
      <w:divBdr>
        <w:top w:val="none" w:sz="0" w:space="0" w:color="auto"/>
        <w:left w:val="none" w:sz="0" w:space="0" w:color="auto"/>
        <w:bottom w:val="none" w:sz="0" w:space="0" w:color="auto"/>
        <w:right w:val="none" w:sz="0" w:space="0" w:color="auto"/>
      </w:divBdr>
    </w:div>
    <w:div w:id="578446402">
      <w:bodyDiv w:val="1"/>
      <w:marLeft w:val="0"/>
      <w:marRight w:val="0"/>
      <w:marTop w:val="0"/>
      <w:marBottom w:val="0"/>
      <w:divBdr>
        <w:top w:val="none" w:sz="0" w:space="0" w:color="auto"/>
        <w:left w:val="none" w:sz="0" w:space="0" w:color="auto"/>
        <w:bottom w:val="none" w:sz="0" w:space="0" w:color="auto"/>
        <w:right w:val="none" w:sz="0" w:space="0" w:color="auto"/>
      </w:divBdr>
    </w:div>
    <w:div w:id="585311299">
      <w:bodyDiv w:val="1"/>
      <w:marLeft w:val="0"/>
      <w:marRight w:val="0"/>
      <w:marTop w:val="0"/>
      <w:marBottom w:val="0"/>
      <w:divBdr>
        <w:top w:val="none" w:sz="0" w:space="0" w:color="auto"/>
        <w:left w:val="none" w:sz="0" w:space="0" w:color="auto"/>
        <w:bottom w:val="none" w:sz="0" w:space="0" w:color="auto"/>
        <w:right w:val="none" w:sz="0" w:space="0" w:color="auto"/>
      </w:divBdr>
    </w:div>
    <w:div w:id="586691887">
      <w:bodyDiv w:val="1"/>
      <w:marLeft w:val="0"/>
      <w:marRight w:val="0"/>
      <w:marTop w:val="0"/>
      <w:marBottom w:val="0"/>
      <w:divBdr>
        <w:top w:val="none" w:sz="0" w:space="0" w:color="auto"/>
        <w:left w:val="none" w:sz="0" w:space="0" w:color="auto"/>
        <w:bottom w:val="none" w:sz="0" w:space="0" w:color="auto"/>
        <w:right w:val="none" w:sz="0" w:space="0" w:color="auto"/>
      </w:divBdr>
    </w:div>
    <w:div w:id="589704382">
      <w:bodyDiv w:val="1"/>
      <w:marLeft w:val="0"/>
      <w:marRight w:val="0"/>
      <w:marTop w:val="0"/>
      <w:marBottom w:val="0"/>
      <w:divBdr>
        <w:top w:val="none" w:sz="0" w:space="0" w:color="auto"/>
        <w:left w:val="none" w:sz="0" w:space="0" w:color="auto"/>
        <w:bottom w:val="none" w:sz="0" w:space="0" w:color="auto"/>
        <w:right w:val="none" w:sz="0" w:space="0" w:color="auto"/>
      </w:divBdr>
    </w:div>
    <w:div w:id="593978400">
      <w:bodyDiv w:val="1"/>
      <w:marLeft w:val="0"/>
      <w:marRight w:val="0"/>
      <w:marTop w:val="0"/>
      <w:marBottom w:val="0"/>
      <w:divBdr>
        <w:top w:val="none" w:sz="0" w:space="0" w:color="auto"/>
        <w:left w:val="none" w:sz="0" w:space="0" w:color="auto"/>
        <w:bottom w:val="none" w:sz="0" w:space="0" w:color="auto"/>
        <w:right w:val="none" w:sz="0" w:space="0" w:color="auto"/>
      </w:divBdr>
    </w:div>
    <w:div w:id="595404604">
      <w:bodyDiv w:val="1"/>
      <w:marLeft w:val="0"/>
      <w:marRight w:val="0"/>
      <w:marTop w:val="0"/>
      <w:marBottom w:val="0"/>
      <w:divBdr>
        <w:top w:val="none" w:sz="0" w:space="0" w:color="auto"/>
        <w:left w:val="none" w:sz="0" w:space="0" w:color="auto"/>
        <w:bottom w:val="none" w:sz="0" w:space="0" w:color="auto"/>
        <w:right w:val="none" w:sz="0" w:space="0" w:color="auto"/>
      </w:divBdr>
    </w:div>
    <w:div w:id="614672792">
      <w:bodyDiv w:val="1"/>
      <w:marLeft w:val="0"/>
      <w:marRight w:val="0"/>
      <w:marTop w:val="0"/>
      <w:marBottom w:val="0"/>
      <w:divBdr>
        <w:top w:val="none" w:sz="0" w:space="0" w:color="auto"/>
        <w:left w:val="none" w:sz="0" w:space="0" w:color="auto"/>
        <w:bottom w:val="none" w:sz="0" w:space="0" w:color="auto"/>
        <w:right w:val="none" w:sz="0" w:space="0" w:color="auto"/>
      </w:divBdr>
    </w:div>
    <w:div w:id="618149137">
      <w:bodyDiv w:val="1"/>
      <w:marLeft w:val="0"/>
      <w:marRight w:val="0"/>
      <w:marTop w:val="0"/>
      <w:marBottom w:val="0"/>
      <w:divBdr>
        <w:top w:val="none" w:sz="0" w:space="0" w:color="auto"/>
        <w:left w:val="none" w:sz="0" w:space="0" w:color="auto"/>
        <w:bottom w:val="none" w:sz="0" w:space="0" w:color="auto"/>
        <w:right w:val="none" w:sz="0" w:space="0" w:color="auto"/>
      </w:divBdr>
    </w:div>
    <w:div w:id="625501714">
      <w:bodyDiv w:val="1"/>
      <w:marLeft w:val="0"/>
      <w:marRight w:val="0"/>
      <w:marTop w:val="0"/>
      <w:marBottom w:val="0"/>
      <w:divBdr>
        <w:top w:val="none" w:sz="0" w:space="0" w:color="auto"/>
        <w:left w:val="none" w:sz="0" w:space="0" w:color="auto"/>
        <w:bottom w:val="none" w:sz="0" w:space="0" w:color="auto"/>
        <w:right w:val="none" w:sz="0" w:space="0" w:color="auto"/>
      </w:divBdr>
    </w:div>
    <w:div w:id="643974277">
      <w:bodyDiv w:val="1"/>
      <w:marLeft w:val="0"/>
      <w:marRight w:val="0"/>
      <w:marTop w:val="0"/>
      <w:marBottom w:val="0"/>
      <w:divBdr>
        <w:top w:val="none" w:sz="0" w:space="0" w:color="auto"/>
        <w:left w:val="none" w:sz="0" w:space="0" w:color="auto"/>
        <w:bottom w:val="none" w:sz="0" w:space="0" w:color="auto"/>
        <w:right w:val="none" w:sz="0" w:space="0" w:color="auto"/>
      </w:divBdr>
    </w:div>
    <w:div w:id="649866658">
      <w:bodyDiv w:val="1"/>
      <w:marLeft w:val="0"/>
      <w:marRight w:val="0"/>
      <w:marTop w:val="0"/>
      <w:marBottom w:val="0"/>
      <w:divBdr>
        <w:top w:val="none" w:sz="0" w:space="0" w:color="auto"/>
        <w:left w:val="none" w:sz="0" w:space="0" w:color="auto"/>
        <w:bottom w:val="none" w:sz="0" w:space="0" w:color="auto"/>
        <w:right w:val="none" w:sz="0" w:space="0" w:color="auto"/>
      </w:divBdr>
    </w:div>
    <w:div w:id="664937358">
      <w:bodyDiv w:val="1"/>
      <w:marLeft w:val="0"/>
      <w:marRight w:val="0"/>
      <w:marTop w:val="0"/>
      <w:marBottom w:val="0"/>
      <w:divBdr>
        <w:top w:val="none" w:sz="0" w:space="0" w:color="auto"/>
        <w:left w:val="none" w:sz="0" w:space="0" w:color="auto"/>
        <w:bottom w:val="none" w:sz="0" w:space="0" w:color="auto"/>
        <w:right w:val="none" w:sz="0" w:space="0" w:color="auto"/>
      </w:divBdr>
    </w:div>
    <w:div w:id="666397957">
      <w:bodyDiv w:val="1"/>
      <w:marLeft w:val="0"/>
      <w:marRight w:val="0"/>
      <w:marTop w:val="0"/>
      <w:marBottom w:val="0"/>
      <w:divBdr>
        <w:top w:val="none" w:sz="0" w:space="0" w:color="auto"/>
        <w:left w:val="none" w:sz="0" w:space="0" w:color="auto"/>
        <w:bottom w:val="none" w:sz="0" w:space="0" w:color="auto"/>
        <w:right w:val="none" w:sz="0" w:space="0" w:color="auto"/>
      </w:divBdr>
    </w:div>
    <w:div w:id="686054366">
      <w:bodyDiv w:val="1"/>
      <w:marLeft w:val="0"/>
      <w:marRight w:val="0"/>
      <w:marTop w:val="0"/>
      <w:marBottom w:val="0"/>
      <w:divBdr>
        <w:top w:val="none" w:sz="0" w:space="0" w:color="auto"/>
        <w:left w:val="none" w:sz="0" w:space="0" w:color="auto"/>
        <w:bottom w:val="none" w:sz="0" w:space="0" w:color="auto"/>
        <w:right w:val="none" w:sz="0" w:space="0" w:color="auto"/>
      </w:divBdr>
    </w:div>
    <w:div w:id="705058864">
      <w:bodyDiv w:val="1"/>
      <w:marLeft w:val="0"/>
      <w:marRight w:val="0"/>
      <w:marTop w:val="0"/>
      <w:marBottom w:val="0"/>
      <w:divBdr>
        <w:top w:val="none" w:sz="0" w:space="0" w:color="auto"/>
        <w:left w:val="none" w:sz="0" w:space="0" w:color="auto"/>
        <w:bottom w:val="none" w:sz="0" w:space="0" w:color="auto"/>
        <w:right w:val="none" w:sz="0" w:space="0" w:color="auto"/>
      </w:divBdr>
    </w:div>
    <w:div w:id="731461757">
      <w:bodyDiv w:val="1"/>
      <w:marLeft w:val="0"/>
      <w:marRight w:val="0"/>
      <w:marTop w:val="0"/>
      <w:marBottom w:val="0"/>
      <w:divBdr>
        <w:top w:val="none" w:sz="0" w:space="0" w:color="auto"/>
        <w:left w:val="none" w:sz="0" w:space="0" w:color="auto"/>
        <w:bottom w:val="none" w:sz="0" w:space="0" w:color="auto"/>
        <w:right w:val="none" w:sz="0" w:space="0" w:color="auto"/>
      </w:divBdr>
    </w:div>
    <w:div w:id="735857369">
      <w:bodyDiv w:val="1"/>
      <w:marLeft w:val="0"/>
      <w:marRight w:val="0"/>
      <w:marTop w:val="0"/>
      <w:marBottom w:val="0"/>
      <w:divBdr>
        <w:top w:val="none" w:sz="0" w:space="0" w:color="auto"/>
        <w:left w:val="none" w:sz="0" w:space="0" w:color="auto"/>
        <w:bottom w:val="none" w:sz="0" w:space="0" w:color="auto"/>
        <w:right w:val="none" w:sz="0" w:space="0" w:color="auto"/>
      </w:divBdr>
    </w:div>
    <w:div w:id="743257816">
      <w:bodyDiv w:val="1"/>
      <w:marLeft w:val="0"/>
      <w:marRight w:val="0"/>
      <w:marTop w:val="0"/>
      <w:marBottom w:val="0"/>
      <w:divBdr>
        <w:top w:val="none" w:sz="0" w:space="0" w:color="auto"/>
        <w:left w:val="none" w:sz="0" w:space="0" w:color="auto"/>
        <w:bottom w:val="none" w:sz="0" w:space="0" w:color="auto"/>
        <w:right w:val="none" w:sz="0" w:space="0" w:color="auto"/>
      </w:divBdr>
    </w:div>
    <w:div w:id="750926528">
      <w:bodyDiv w:val="1"/>
      <w:marLeft w:val="0"/>
      <w:marRight w:val="0"/>
      <w:marTop w:val="0"/>
      <w:marBottom w:val="0"/>
      <w:divBdr>
        <w:top w:val="none" w:sz="0" w:space="0" w:color="auto"/>
        <w:left w:val="none" w:sz="0" w:space="0" w:color="auto"/>
        <w:bottom w:val="none" w:sz="0" w:space="0" w:color="auto"/>
        <w:right w:val="none" w:sz="0" w:space="0" w:color="auto"/>
      </w:divBdr>
    </w:div>
    <w:div w:id="766465695">
      <w:bodyDiv w:val="1"/>
      <w:marLeft w:val="0"/>
      <w:marRight w:val="0"/>
      <w:marTop w:val="0"/>
      <w:marBottom w:val="0"/>
      <w:divBdr>
        <w:top w:val="none" w:sz="0" w:space="0" w:color="auto"/>
        <w:left w:val="none" w:sz="0" w:space="0" w:color="auto"/>
        <w:bottom w:val="none" w:sz="0" w:space="0" w:color="auto"/>
        <w:right w:val="none" w:sz="0" w:space="0" w:color="auto"/>
      </w:divBdr>
    </w:div>
    <w:div w:id="769861124">
      <w:bodyDiv w:val="1"/>
      <w:marLeft w:val="0"/>
      <w:marRight w:val="0"/>
      <w:marTop w:val="0"/>
      <w:marBottom w:val="0"/>
      <w:divBdr>
        <w:top w:val="none" w:sz="0" w:space="0" w:color="auto"/>
        <w:left w:val="none" w:sz="0" w:space="0" w:color="auto"/>
        <w:bottom w:val="none" w:sz="0" w:space="0" w:color="auto"/>
        <w:right w:val="none" w:sz="0" w:space="0" w:color="auto"/>
      </w:divBdr>
    </w:div>
    <w:div w:id="771364504">
      <w:bodyDiv w:val="1"/>
      <w:marLeft w:val="0"/>
      <w:marRight w:val="0"/>
      <w:marTop w:val="0"/>
      <w:marBottom w:val="0"/>
      <w:divBdr>
        <w:top w:val="none" w:sz="0" w:space="0" w:color="auto"/>
        <w:left w:val="none" w:sz="0" w:space="0" w:color="auto"/>
        <w:bottom w:val="none" w:sz="0" w:space="0" w:color="auto"/>
        <w:right w:val="none" w:sz="0" w:space="0" w:color="auto"/>
      </w:divBdr>
    </w:div>
    <w:div w:id="776412212">
      <w:bodyDiv w:val="1"/>
      <w:marLeft w:val="0"/>
      <w:marRight w:val="0"/>
      <w:marTop w:val="0"/>
      <w:marBottom w:val="0"/>
      <w:divBdr>
        <w:top w:val="none" w:sz="0" w:space="0" w:color="auto"/>
        <w:left w:val="none" w:sz="0" w:space="0" w:color="auto"/>
        <w:bottom w:val="none" w:sz="0" w:space="0" w:color="auto"/>
        <w:right w:val="none" w:sz="0" w:space="0" w:color="auto"/>
      </w:divBdr>
    </w:div>
    <w:div w:id="787626994">
      <w:bodyDiv w:val="1"/>
      <w:marLeft w:val="0"/>
      <w:marRight w:val="0"/>
      <w:marTop w:val="0"/>
      <w:marBottom w:val="0"/>
      <w:divBdr>
        <w:top w:val="none" w:sz="0" w:space="0" w:color="auto"/>
        <w:left w:val="none" w:sz="0" w:space="0" w:color="auto"/>
        <w:bottom w:val="none" w:sz="0" w:space="0" w:color="auto"/>
        <w:right w:val="none" w:sz="0" w:space="0" w:color="auto"/>
      </w:divBdr>
    </w:div>
    <w:div w:id="811293409">
      <w:bodyDiv w:val="1"/>
      <w:marLeft w:val="0"/>
      <w:marRight w:val="0"/>
      <w:marTop w:val="0"/>
      <w:marBottom w:val="0"/>
      <w:divBdr>
        <w:top w:val="none" w:sz="0" w:space="0" w:color="auto"/>
        <w:left w:val="none" w:sz="0" w:space="0" w:color="auto"/>
        <w:bottom w:val="none" w:sz="0" w:space="0" w:color="auto"/>
        <w:right w:val="none" w:sz="0" w:space="0" w:color="auto"/>
      </w:divBdr>
    </w:div>
    <w:div w:id="818232322">
      <w:bodyDiv w:val="1"/>
      <w:marLeft w:val="0"/>
      <w:marRight w:val="0"/>
      <w:marTop w:val="0"/>
      <w:marBottom w:val="0"/>
      <w:divBdr>
        <w:top w:val="none" w:sz="0" w:space="0" w:color="auto"/>
        <w:left w:val="none" w:sz="0" w:space="0" w:color="auto"/>
        <w:bottom w:val="none" w:sz="0" w:space="0" w:color="auto"/>
        <w:right w:val="none" w:sz="0" w:space="0" w:color="auto"/>
      </w:divBdr>
    </w:div>
    <w:div w:id="822896761">
      <w:bodyDiv w:val="1"/>
      <w:marLeft w:val="0"/>
      <w:marRight w:val="0"/>
      <w:marTop w:val="0"/>
      <w:marBottom w:val="0"/>
      <w:divBdr>
        <w:top w:val="none" w:sz="0" w:space="0" w:color="auto"/>
        <w:left w:val="none" w:sz="0" w:space="0" w:color="auto"/>
        <w:bottom w:val="none" w:sz="0" w:space="0" w:color="auto"/>
        <w:right w:val="none" w:sz="0" w:space="0" w:color="auto"/>
      </w:divBdr>
    </w:div>
    <w:div w:id="831528127">
      <w:bodyDiv w:val="1"/>
      <w:marLeft w:val="0"/>
      <w:marRight w:val="0"/>
      <w:marTop w:val="0"/>
      <w:marBottom w:val="0"/>
      <w:divBdr>
        <w:top w:val="none" w:sz="0" w:space="0" w:color="auto"/>
        <w:left w:val="none" w:sz="0" w:space="0" w:color="auto"/>
        <w:bottom w:val="none" w:sz="0" w:space="0" w:color="auto"/>
        <w:right w:val="none" w:sz="0" w:space="0" w:color="auto"/>
      </w:divBdr>
    </w:div>
    <w:div w:id="838496788">
      <w:bodyDiv w:val="1"/>
      <w:marLeft w:val="0"/>
      <w:marRight w:val="0"/>
      <w:marTop w:val="0"/>
      <w:marBottom w:val="0"/>
      <w:divBdr>
        <w:top w:val="none" w:sz="0" w:space="0" w:color="auto"/>
        <w:left w:val="none" w:sz="0" w:space="0" w:color="auto"/>
        <w:bottom w:val="none" w:sz="0" w:space="0" w:color="auto"/>
        <w:right w:val="none" w:sz="0" w:space="0" w:color="auto"/>
      </w:divBdr>
    </w:div>
    <w:div w:id="853571904">
      <w:bodyDiv w:val="1"/>
      <w:marLeft w:val="0"/>
      <w:marRight w:val="0"/>
      <w:marTop w:val="0"/>
      <w:marBottom w:val="0"/>
      <w:divBdr>
        <w:top w:val="none" w:sz="0" w:space="0" w:color="auto"/>
        <w:left w:val="none" w:sz="0" w:space="0" w:color="auto"/>
        <w:bottom w:val="none" w:sz="0" w:space="0" w:color="auto"/>
        <w:right w:val="none" w:sz="0" w:space="0" w:color="auto"/>
      </w:divBdr>
    </w:div>
    <w:div w:id="857085240">
      <w:bodyDiv w:val="1"/>
      <w:marLeft w:val="0"/>
      <w:marRight w:val="0"/>
      <w:marTop w:val="0"/>
      <w:marBottom w:val="0"/>
      <w:divBdr>
        <w:top w:val="none" w:sz="0" w:space="0" w:color="auto"/>
        <w:left w:val="none" w:sz="0" w:space="0" w:color="auto"/>
        <w:bottom w:val="none" w:sz="0" w:space="0" w:color="auto"/>
        <w:right w:val="none" w:sz="0" w:space="0" w:color="auto"/>
      </w:divBdr>
    </w:div>
    <w:div w:id="871576616">
      <w:bodyDiv w:val="1"/>
      <w:marLeft w:val="0"/>
      <w:marRight w:val="0"/>
      <w:marTop w:val="0"/>
      <w:marBottom w:val="0"/>
      <w:divBdr>
        <w:top w:val="none" w:sz="0" w:space="0" w:color="auto"/>
        <w:left w:val="none" w:sz="0" w:space="0" w:color="auto"/>
        <w:bottom w:val="none" w:sz="0" w:space="0" w:color="auto"/>
        <w:right w:val="none" w:sz="0" w:space="0" w:color="auto"/>
      </w:divBdr>
    </w:div>
    <w:div w:id="872380682">
      <w:bodyDiv w:val="1"/>
      <w:marLeft w:val="0"/>
      <w:marRight w:val="0"/>
      <w:marTop w:val="0"/>
      <w:marBottom w:val="0"/>
      <w:divBdr>
        <w:top w:val="none" w:sz="0" w:space="0" w:color="auto"/>
        <w:left w:val="none" w:sz="0" w:space="0" w:color="auto"/>
        <w:bottom w:val="none" w:sz="0" w:space="0" w:color="auto"/>
        <w:right w:val="none" w:sz="0" w:space="0" w:color="auto"/>
      </w:divBdr>
    </w:div>
    <w:div w:id="897474232">
      <w:bodyDiv w:val="1"/>
      <w:marLeft w:val="0"/>
      <w:marRight w:val="0"/>
      <w:marTop w:val="0"/>
      <w:marBottom w:val="0"/>
      <w:divBdr>
        <w:top w:val="none" w:sz="0" w:space="0" w:color="auto"/>
        <w:left w:val="none" w:sz="0" w:space="0" w:color="auto"/>
        <w:bottom w:val="none" w:sz="0" w:space="0" w:color="auto"/>
        <w:right w:val="none" w:sz="0" w:space="0" w:color="auto"/>
      </w:divBdr>
    </w:div>
    <w:div w:id="908810615">
      <w:bodyDiv w:val="1"/>
      <w:marLeft w:val="0"/>
      <w:marRight w:val="0"/>
      <w:marTop w:val="0"/>
      <w:marBottom w:val="0"/>
      <w:divBdr>
        <w:top w:val="none" w:sz="0" w:space="0" w:color="auto"/>
        <w:left w:val="none" w:sz="0" w:space="0" w:color="auto"/>
        <w:bottom w:val="none" w:sz="0" w:space="0" w:color="auto"/>
        <w:right w:val="none" w:sz="0" w:space="0" w:color="auto"/>
      </w:divBdr>
    </w:div>
    <w:div w:id="918708035">
      <w:bodyDiv w:val="1"/>
      <w:marLeft w:val="0"/>
      <w:marRight w:val="0"/>
      <w:marTop w:val="0"/>
      <w:marBottom w:val="0"/>
      <w:divBdr>
        <w:top w:val="none" w:sz="0" w:space="0" w:color="auto"/>
        <w:left w:val="none" w:sz="0" w:space="0" w:color="auto"/>
        <w:bottom w:val="none" w:sz="0" w:space="0" w:color="auto"/>
        <w:right w:val="none" w:sz="0" w:space="0" w:color="auto"/>
      </w:divBdr>
    </w:div>
    <w:div w:id="928319698">
      <w:bodyDiv w:val="1"/>
      <w:marLeft w:val="0"/>
      <w:marRight w:val="0"/>
      <w:marTop w:val="0"/>
      <w:marBottom w:val="0"/>
      <w:divBdr>
        <w:top w:val="none" w:sz="0" w:space="0" w:color="auto"/>
        <w:left w:val="none" w:sz="0" w:space="0" w:color="auto"/>
        <w:bottom w:val="none" w:sz="0" w:space="0" w:color="auto"/>
        <w:right w:val="none" w:sz="0" w:space="0" w:color="auto"/>
      </w:divBdr>
    </w:div>
    <w:div w:id="932401007">
      <w:bodyDiv w:val="1"/>
      <w:marLeft w:val="0"/>
      <w:marRight w:val="0"/>
      <w:marTop w:val="0"/>
      <w:marBottom w:val="0"/>
      <w:divBdr>
        <w:top w:val="none" w:sz="0" w:space="0" w:color="auto"/>
        <w:left w:val="none" w:sz="0" w:space="0" w:color="auto"/>
        <w:bottom w:val="none" w:sz="0" w:space="0" w:color="auto"/>
        <w:right w:val="none" w:sz="0" w:space="0" w:color="auto"/>
      </w:divBdr>
    </w:div>
    <w:div w:id="946814658">
      <w:bodyDiv w:val="1"/>
      <w:marLeft w:val="0"/>
      <w:marRight w:val="0"/>
      <w:marTop w:val="0"/>
      <w:marBottom w:val="0"/>
      <w:divBdr>
        <w:top w:val="none" w:sz="0" w:space="0" w:color="auto"/>
        <w:left w:val="none" w:sz="0" w:space="0" w:color="auto"/>
        <w:bottom w:val="none" w:sz="0" w:space="0" w:color="auto"/>
        <w:right w:val="none" w:sz="0" w:space="0" w:color="auto"/>
      </w:divBdr>
    </w:div>
    <w:div w:id="949052394">
      <w:bodyDiv w:val="1"/>
      <w:marLeft w:val="0"/>
      <w:marRight w:val="0"/>
      <w:marTop w:val="0"/>
      <w:marBottom w:val="0"/>
      <w:divBdr>
        <w:top w:val="none" w:sz="0" w:space="0" w:color="auto"/>
        <w:left w:val="none" w:sz="0" w:space="0" w:color="auto"/>
        <w:bottom w:val="none" w:sz="0" w:space="0" w:color="auto"/>
        <w:right w:val="none" w:sz="0" w:space="0" w:color="auto"/>
      </w:divBdr>
    </w:div>
    <w:div w:id="953487098">
      <w:bodyDiv w:val="1"/>
      <w:marLeft w:val="0"/>
      <w:marRight w:val="0"/>
      <w:marTop w:val="0"/>
      <w:marBottom w:val="0"/>
      <w:divBdr>
        <w:top w:val="none" w:sz="0" w:space="0" w:color="auto"/>
        <w:left w:val="none" w:sz="0" w:space="0" w:color="auto"/>
        <w:bottom w:val="none" w:sz="0" w:space="0" w:color="auto"/>
        <w:right w:val="none" w:sz="0" w:space="0" w:color="auto"/>
      </w:divBdr>
    </w:div>
    <w:div w:id="956564131">
      <w:bodyDiv w:val="1"/>
      <w:marLeft w:val="0"/>
      <w:marRight w:val="0"/>
      <w:marTop w:val="0"/>
      <w:marBottom w:val="0"/>
      <w:divBdr>
        <w:top w:val="none" w:sz="0" w:space="0" w:color="auto"/>
        <w:left w:val="none" w:sz="0" w:space="0" w:color="auto"/>
        <w:bottom w:val="none" w:sz="0" w:space="0" w:color="auto"/>
        <w:right w:val="none" w:sz="0" w:space="0" w:color="auto"/>
      </w:divBdr>
    </w:div>
    <w:div w:id="962148837">
      <w:bodyDiv w:val="1"/>
      <w:marLeft w:val="0"/>
      <w:marRight w:val="0"/>
      <w:marTop w:val="0"/>
      <w:marBottom w:val="0"/>
      <w:divBdr>
        <w:top w:val="none" w:sz="0" w:space="0" w:color="auto"/>
        <w:left w:val="none" w:sz="0" w:space="0" w:color="auto"/>
        <w:bottom w:val="none" w:sz="0" w:space="0" w:color="auto"/>
        <w:right w:val="none" w:sz="0" w:space="0" w:color="auto"/>
      </w:divBdr>
    </w:div>
    <w:div w:id="974944107">
      <w:bodyDiv w:val="1"/>
      <w:marLeft w:val="0"/>
      <w:marRight w:val="0"/>
      <w:marTop w:val="0"/>
      <w:marBottom w:val="0"/>
      <w:divBdr>
        <w:top w:val="none" w:sz="0" w:space="0" w:color="auto"/>
        <w:left w:val="none" w:sz="0" w:space="0" w:color="auto"/>
        <w:bottom w:val="none" w:sz="0" w:space="0" w:color="auto"/>
        <w:right w:val="none" w:sz="0" w:space="0" w:color="auto"/>
      </w:divBdr>
    </w:div>
    <w:div w:id="980231984">
      <w:bodyDiv w:val="1"/>
      <w:marLeft w:val="0"/>
      <w:marRight w:val="0"/>
      <w:marTop w:val="0"/>
      <w:marBottom w:val="0"/>
      <w:divBdr>
        <w:top w:val="none" w:sz="0" w:space="0" w:color="auto"/>
        <w:left w:val="none" w:sz="0" w:space="0" w:color="auto"/>
        <w:bottom w:val="none" w:sz="0" w:space="0" w:color="auto"/>
        <w:right w:val="none" w:sz="0" w:space="0" w:color="auto"/>
      </w:divBdr>
    </w:div>
    <w:div w:id="985473355">
      <w:bodyDiv w:val="1"/>
      <w:marLeft w:val="0"/>
      <w:marRight w:val="0"/>
      <w:marTop w:val="0"/>
      <w:marBottom w:val="0"/>
      <w:divBdr>
        <w:top w:val="none" w:sz="0" w:space="0" w:color="auto"/>
        <w:left w:val="none" w:sz="0" w:space="0" w:color="auto"/>
        <w:bottom w:val="none" w:sz="0" w:space="0" w:color="auto"/>
        <w:right w:val="none" w:sz="0" w:space="0" w:color="auto"/>
      </w:divBdr>
    </w:div>
    <w:div w:id="1000307486">
      <w:bodyDiv w:val="1"/>
      <w:marLeft w:val="0"/>
      <w:marRight w:val="0"/>
      <w:marTop w:val="0"/>
      <w:marBottom w:val="0"/>
      <w:divBdr>
        <w:top w:val="none" w:sz="0" w:space="0" w:color="auto"/>
        <w:left w:val="none" w:sz="0" w:space="0" w:color="auto"/>
        <w:bottom w:val="none" w:sz="0" w:space="0" w:color="auto"/>
        <w:right w:val="none" w:sz="0" w:space="0" w:color="auto"/>
      </w:divBdr>
    </w:div>
    <w:div w:id="1052920326">
      <w:bodyDiv w:val="1"/>
      <w:marLeft w:val="0"/>
      <w:marRight w:val="0"/>
      <w:marTop w:val="0"/>
      <w:marBottom w:val="0"/>
      <w:divBdr>
        <w:top w:val="none" w:sz="0" w:space="0" w:color="auto"/>
        <w:left w:val="none" w:sz="0" w:space="0" w:color="auto"/>
        <w:bottom w:val="none" w:sz="0" w:space="0" w:color="auto"/>
        <w:right w:val="none" w:sz="0" w:space="0" w:color="auto"/>
      </w:divBdr>
    </w:div>
    <w:div w:id="1053164137">
      <w:bodyDiv w:val="1"/>
      <w:marLeft w:val="0"/>
      <w:marRight w:val="0"/>
      <w:marTop w:val="0"/>
      <w:marBottom w:val="0"/>
      <w:divBdr>
        <w:top w:val="none" w:sz="0" w:space="0" w:color="auto"/>
        <w:left w:val="none" w:sz="0" w:space="0" w:color="auto"/>
        <w:bottom w:val="none" w:sz="0" w:space="0" w:color="auto"/>
        <w:right w:val="none" w:sz="0" w:space="0" w:color="auto"/>
      </w:divBdr>
    </w:div>
    <w:div w:id="1061637152">
      <w:bodyDiv w:val="1"/>
      <w:marLeft w:val="0"/>
      <w:marRight w:val="0"/>
      <w:marTop w:val="0"/>
      <w:marBottom w:val="0"/>
      <w:divBdr>
        <w:top w:val="none" w:sz="0" w:space="0" w:color="auto"/>
        <w:left w:val="none" w:sz="0" w:space="0" w:color="auto"/>
        <w:bottom w:val="none" w:sz="0" w:space="0" w:color="auto"/>
        <w:right w:val="none" w:sz="0" w:space="0" w:color="auto"/>
      </w:divBdr>
    </w:div>
    <w:div w:id="1072123772">
      <w:bodyDiv w:val="1"/>
      <w:marLeft w:val="0"/>
      <w:marRight w:val="0"/>
      <w:marTop w:val="0"/>
      <w:marBottom w:val="0"/>
      <w:divBdr>
        <w:top w:val="none" w:sz="0" w:space="0" w:color="auto"/>
        <w:left w:val="none" w:sz="0" w:space="0" w:color="auto"/>
        <w:bottom w:val="none" w:sz="0" w:space="0" w:color="auto"/>
        <w:right w:val="none" w:sz="0" w:space="0" w:color="auto"/>
      </w:divBdr>
    </w:div>
    <w:div w:id="1072583521">
      <w:bodyDiv w:val="1"/>
      <w:marLeft w:val="0"/>
      <w:marRight w:val="0"/>
      <w:marTop w:val="0"/>
      <w:marBottom w:val="0"/>
      <w:divBdr>
        <w:top w:val="none" w:sz="0" w:space="0" w:color="auto"/>
        <w:left w:val="none" w:sz="0" w:space="0" w:color="auto"/>
        <w:bottom w:val="none" w:sz="0" w:space="0" w:color="auto"/>
        <w:right w:val="none" w:sz="0" w:space="0" w:color="auto"/>
      </w:divBdr>
    </w:div>
    <w:div w:id="1089303425">
      <w:bodyDiv w:val="1"/>
      <w:marLeft w:val="0"/>
      <w:marRight w:val="0"/>
      <w:marTop w:val="0"/>
      <w:marBottom w:val="0"/>
      <w:divBdr>
        <w:top w:val="none" w:sz="0" w:space="0" w:color="auto"/>
        <w:left w:val="none" w:sz="0" w:space="0" w:color="auto"/>
        <w:bottom w:val="none" w:sz="0" w:space="0" w:color="auto"/>
        <w:right w:val="none" w:sz="0" w:space="0" w:color="auto"/>
      </w:divBdr>
    </w:div>
    <w:div w:id="1098676660">
      <w:bodyDiv w:val="1"/>
      <w:marLeft w:val="0"/>
      <w:marRight w:val="0"/>
      <w:marTop w:val="0"/>
      <w:marBottom w:val="0"/>
      <w:divBdr>
        <w:top w:val="none" w:sz="0" w:space="0" w:color="auto"/>
        <w:left w:val="none" w:sz="0" w:space="0" w:color="auto"/>
        <w:bottom w:val="none" w:sz="0" w:space="0" w:color="auto"/>
        <w:right w:val="none" w:sz="0" w:space="0" w:color="auto"/>
      </w:divBdr>
    </w:div>
    <w:div w:id="1099253299">
      <w:bodyDiv w:val="1"/>
      <w:marLeft w:val="0"/>
      <w:marRight w:val="0"/>
      <w:marTop w:val="0"/>
      <w:marBottom w:val="0"/>
      <w:divBdr>
        <w:top w:val="none" w:sz="0" w:space="0" w:color="auto"/>
        <w:left w:val="none" w:sz="0" w:space="0" w:color="auto"/>
        <w:bottom w:val="none" w:sz="0" w:space="0" w:color="auto"/>
        <w:right w:val="none" w:sz="0" w:space="0" w:color="auto"/>
      </w:divBdr>
    </w:div>
    <w:div w:id="1112825046">
      <w:bodyDiv w:val="1"/>
      <w:marLeft w:val="0"/>
      <w:marRight w:val="0"/>
      <w:marTop w:val="0"/>
      <w:marBottom w:val="0"/>
      <w:divBdr>
        <w:top w:val="none" w:sz="0" w:space="0" w:color="auto"/>
        <w:left w:val="none" w:sz="0" w:space="0" w:color="auto"/>
        <w:bottom w:val="none" w:sz="0" w:space="0" w:color="auto"/>
        <w:right w:val="none" w:sz="0" w:space="0" w:color="auto"/>
      </w:divBdr>
    </w:div>
    <w:div w:id="1125075479">
      <w:bodyDiv w:val="1"/>
      <w:marLeft w:val="0"/>
      <w:marRight w:val="0"/>
      <w:marTop w:val="0"/>
      <w:marBottom w:val="0"/>
      <w:divBdr>
        <w:top w:val="none" w:sz="0" w:space="0" w:color="auto"/>
        <w:left w:val="none" w:sz="0" w:space="0" w:color="auto"/>
        <w:bottom w:val="none" w:sz="0" w:space="0" w:color="auto"/>
        <w:right w:val="none" w:sz="0" w:space="0" w:color="auto"/>
      </w:divBdr>
    </w:div>
    <w:div w:id="1125388073">
      <w:bodyDiv w:val="1"/>
      <w:marLeft w:val="0"/>
      <w:marRight w:val="0"/>
      <w:marTop w:val="0"/>
      <w:marBottom w:val="0"/>
      <w:divBdr>
        <w:top w:val="none" w:sz="0" w:space="0" w:color="auto"/>
        <w:left w:val="none" w:sz="0" w:space="0" w:color="auto"/>
        <w:bottom w:val="none" w:sz="0" w:space="0" w:color="auto"/>
        <w:right w:val="none" w:sz="0" w:space="0" w:color="auto"/>
      </w:divBdr>
    </w:div>
    <w:div w:id="1130829304">
      <w:bodyDiv w:val="1"/>
      <w:marLeft w:val="0"/>
      <w:marRight w:val="0"/>
      <w:marTop w:val="0"/>
      <w:marBottom w:val="0"/>
      <w:divBdr>
        <w:top w:val="none" w:sz="0" w:space="0" w:color="auto"/>
        <w:left w:val="none" w:sz="0" w:space="0" w:color="auto"/>
        <w:bottom w:val="none" w:sz="0" w:space="0" w:color="auto"/>
        <w:right w:val="none" w:sz="0" w:space="0" w:color="auto"/>
      </w:divBdr>
    </w:div>
    <w:div w:id="1130977956">
      <w:bodyDiv w:val="1"/>
      <w:marLeft w:val="0"/>
      <w:marRight w:val="0"/>
      <w:marTop w:val="0"/>
      <w:marBottom w:val="0"/>
      <w:divBdr>
        <w:top w:val="none" w:sz="0" w:space="0" w:color="auto"/>
        <w:left w:val="none" w:sz="0" w:space="0" w:color="auto"/>
        <w:bottom w:val="none" w:sz="0" w:space="0" w:color="auto"/>
        <w:right w:val="none" w:sz="0" w:space="0" w:color="auto"/>
      </w:divBdr>
    </w:div>
    <w:div w:id="1142188688">
      <w:bodyDiv w:val="1"/>
      <w:marLeft w:val="0"/>
      <w:marRight w:val="0"/>
      <w:marTop w:val="0"/>
      <w:marBottom w:val="0"/>
      <w:divBdr>
        <w:top w:val="none" w:sz="0" w:space="0" w:color="auto"/>
        <w:left w:val="none" w:sz="0" w:space="0" w:color="auto"/>
        <w:bottom w:val="none" w:sz="0" w:space="0" w:color="auto"/>
        <w:right w:val="none" w:sz="0" w:space="0" w:color="auto"/>
      </w:divBdr>
    </w:div>
    <w:div w:id="1161968187">
      <w:bodyDiv w:val="1"/>
      <w:marLeft w:val="0"/>
      <w:marRight w:val="0"/>
      <w:marTop w:val="0"/>
      <w:marBottom w:val="0"/>
      <w:divBdr>
        <w:top w:val="none" w:sz="0" w:space="0" w:color="auto"/>
        <w:left w:val="none" w:sz="0" w:space="0" w:color="auto"/>
        <w:bottom w:val="none" w:sz="0" w:space="0" w:color="auto"/>
        <w:right w:val="none" w:sz="0" w:space="0" w:color="auto"/>
      </w:divBdr>
    </w:div>
    <w:div w:id="1169173850">
      <w:bodyDiv w:val="1"/>
      <w:marLeft w:val="0"/>
      <w:marRight w:val="0"/>
      <w:marTop w:val="0"/>
      <w:marBottom w:val="0"/>
      <w:divBdr>
        <w:top w:val="none" w:sz="0" w:space="0" w:color="auto"/>
        <w:left w:val="none" w:sz="0" w:space="0" w:color="auto"/>
        <w:bottom w:val="none" w:sz="0" w:space="0" w:color="auto"/>
        <w:right w:val="none" w:sz="0" w:space="0" w:color="auto"/>
      </w:divBdr>
    </w:div>
    <w:div w:id="1171531183">
      <w:bodyDiv w:val="1"/>
      <w:marLeft w:val="0"/>
      <w:marRight w:val="0"/>
      <w:marTop w:val="0"/>
      <w:marBottom w:val="0"/>
      <w:divBdr>
        <w:top w:val="none" w:sz="0" w:space="0" w:color="auto"/>
        <w:left w:val="none" w:sz="0" w:space="0" w:color="auto"/>
        <w:bottom w:val="none" w:sz="0" w:space="0" w:color="auto"/>
        <w:right w:val="none" w:sz="0" w:space="0" w:color="auto"/>
      </w:divBdr>
    </w:div>
    <w:div w:id="1172641572">
      <w:bodyDiv w:val="1"/>
      <w:marLeft w:val="0"/>
      <w:marRight w:val="0"/>
      <w:marTop w:val="0"/>
      <w:marBottom w:val="0"/>
      <w:divBdr>
        <w:top w:val="none" w:sz="0" w:space="0" w:color="auto"/>
        <w:left w:val="none" w:sz="0" w:space="0" w:color="auto"/>
        <w:bottom w:val="none" w:sz="0" w:space="0" w:color="auto"/>
        <w:right w:val="none" w:sz="0" w:space="0" w:color="auto"/>
      </w:divBdr>
    </w:div>
    <w:div w:id="1176073513">
      <w:bodyDiv w:val="1"/>
      <w:marLeft w:val="0"/>
      <w:marRight w:val="0"/>
      <w:marTop w:val="0"/>
      <w:marBottom w:val="0"/>
      <w:divBdr>
        <w:top w:val="none" w:sz="0" w:space="0" w:color="auto"/>
        <w:left w:val="none" w:sz="0" w:space="0" w:color="auto"/>
        <w:bottom w:val="none" w:sz="0" w:space="0" w:color="auto"/>
        <w:right w:val="none" w:sz="0" w:space="0" w:color="auto"/>
      </w:divBdr>
    </w:div>
    <w:div w:id="1188905771">
      <w:bodyDiv w:val="1"/>
      <w:marLeft w:val="0"/>
      <w:marRight w:val="0"/>
      <w:marTop w:val="0"/>
      <w:marBottom w:val="0"/>
      <w:divBdr>
        <w:top w:val="none" w:sz="0" w:space="0" w:color="auto"/>
        <w:left w:val="none" w:sz="0" w:space="0" w:color="auto"/>
        <w:bottom w:val="none" w:sz="0" w:space="0" w:color="auto"/>
        <w:right w:val="none" w:sz="0" w:space="0" w:color="auto"/>
      </w:divBdr>
    </w:div>
    <w:div w:id="1191334323">
      <w:bodyDiv w:val="1"/>
      <w:marLeft w:val="0"/>
      <w:marRight w:val="0"/>
      <w:marTop w:val="0"/>
      <w:marBottom w:val="0"/>
      <w:divBdr>
        <w:top w:val="none" w:sz="0" w:space="0" w:color="auto"/>
        <w:left w:val="none" w:sz="0" w:space="0" w:color="auto"/>
        <w:bottom w:val="none" w:sz="0" w:space="0" w:color="auto"/>
        <w:right w:val="none" w:sz="0" w:space="0" w:color="auto"/>
      </w:divBdr>
    </w:div>
    <w:div w:id="1192955655">
      <w:bodyDiv w:val="1"/>
      <w:marLeft w:val="0"/>
      <w:marRight w:val="0"/>
      <w:marTop w:val="0"/>
      <w:marBottom w:val="0"/>
      <w:divBdr>
        <w:top w:val="none" w:sz="0" w:space="0" w:color="auto"/>
        <w:left w:val="none" w:sz="0" w:space="0" w:color="auto"/>
        <w:bottom w:val="none" w:sz="0" w:space="0" w:color="auto"/>
        <w:right w:val="none" w:sz="0" w:space="0" w:color="auto"/>
      </w:divBdr>
    </w:div>
    <w:div w:id="1198469388">
      <w:bodyDiv w:val="1"/>
      <w:marLeft w:val="0"/>
      <w:marRight w:val="0"/>
      <w:marTop w:val="0"/>
      <w:marBottom w:val="0"/>
      <w:divBdr>
        <w:top w:val="none" w:sz="0" w:space="0" w:color="auto"/>
        <w:left w:val="none" w:sz="0" w:space="0" w:color="auto"/>
        <w:bottom w:val="none" w:sz="0" w:space="0" w:color="auto"/>
        <w:right w:val="none" w:sz="0" w:space="0" w:color="auto"/>
      </w:divBdr>
    </w:div>
    <w:div w:id="1203513369">
      <w:bodyDiv w:val="1"/>
      <w:marLeft w:val="0"/>
      <w:marRight w:val="0"/>
      <w:marTop w:val="0"/>
      <w:marBottom w:val="0"/>
      <w:divBdr>
        <w:top w:val="none" w:sz="0" w:space="0" w:color="auto"/>
        <w:left w:val="none" w:sz="0" w:space="0" w:color="auto"/>
        <w:bottom w:val="none" w:sz="0" w:space="0" w:color="auto"/>
        <w:right w:val="none" w:sz="0" w:space="0" w:color="auto"/>
      </w:divBdr>
    </w:div>
    <w:div w:id="1205679716">
      <w:bodyDiv w:val="1"/>
      <w:marLeft w:val="0"/>
      <w:marRight w:val="0"/>
      <w:marTop w:val="0"/>
      <w:marBottom w:val="0"/>
      <w:divBdr>
        <w:top w:val="none" w:sz="0" w:space="0" w:color="auto"/>
        <w:left w:val="none" w:sz="0" w:space="0" w:color="auto"/>
        <w:bottom w:val="none" w:sz="0" w:space="0" w:color="auto"/>
        <w:right w:val="none" w:sz="0" w:space="0" w:color="auto"/>
      </w:divBdr>
    </w:div>
    <w:div w:id="1210142413">
      <w:bodyDiv w:val="1"/>
      <w:marLeft w:val="0"/>
      <w:marRight w:val="0"/>
      <w:marTop w:val="0"/>
      <w:marBottom w:val="0"/>
      <w:divBdr>
        <w:top w:val="none" w:sz="0" w:space="0" w:color="auto"/>
        <w:left w:val="none" w:sz="0" w:space="0" w:color="auto"/>
        <w:bottom w:val="none" w:sz="0" w:space="0" w:color="auto"/>
        <w:right w:val="none" w:sz="0" w:space="0" w:color="auto"/>
      </w:divBdr>
    </w:div>
    <w:div w:id="1228421294">
      <w:bodyDiv w:val="1"/>
      <w:marLeft w:val="0"/>
      <w:marRight w:val="0"/>
      <w:marTop w:val="0"/>
      <w:marBottom w:val="0"/>
      <w:divBdr>
        <w:top w:val="none" w:sz="0" w:space="0" w:color="auto"/>
        <w:left w:val="none" w:sz="0" w:space="0" w:color="auto"/>
        <w:bottom w:val="none" w:sz="0" w:space="0" w:color="auto"/>
        <w:right w:val="none" w:sz="0" w:space="0" w:color="auto"/>
      </w:divBdr>
    </w:div>
    <w:div w:id="1241332363">
      <w:bodyDiv w:val="1"/>
      <w:marLeft w:val="0"/>
      <w:marRight w:val="0"/>
      <w:marTop w:val="0"/>
      <w:marBottom w:val="0"/>
      <w:divBdr>
        <w:top w:val="none" w:sz="0" w:space="0" w:color="auto"/>
        <w:left w:val="none" w:sz="0" w:space="0" w:color="auto"/>
        <w:bottom w:val="none" w:sz="0" w:space="0" w:color="auto"/>
        <w:right w:val="none" w:sz="0" w:space="0" w:color="auto"/>
      </w:divBdr>
    </w:div>
    <w:div w:id="1242788828">
      <w:bodyDiv w:val="1"/>
      <w:marLeft w:val="0"/>
      <w:marRight w:val="0"/>
      <w:marTop w:val="0"/>
      <w:marBottom w:val="0"/>
      <w:divBdr>
        <w:top w:val="none" w:sz="0" w:space="0" w:color="auto"/>
        <w:left w:val="none" w:sz="0" w:space="0" w:color="auto"/>
        <w:bottom w:val="none" w:sz="0" w:space="0" w:color="auto"/>
        <w:right w:val="none" w:sz="0" w:space="0" w:color="auto"/>
      </w:divBdr>
    </w:div>
    <w:div w:id="1247033463">
      <w:bodyDiv w:val="1"/>
      <w:marLeft w:val="0"/>
      <w:marRight w:val="0"/>
      <w:marTop w:val="0"/>
      <w:marBottom w:val="0"/>
      <w:divBdr>
        <w:top w:val="none" w:sz="0" w:space="0" w:color="auto"/>
        <w:left w:val="none" w:sz="0" w:space="0" w:color="auto"/>
        <w:bottom w:val="none" w:sz="0" w:space="0" w:color="auto"/>
        <w:right w:val="none" w:sz="0" w:space="0" w:color="auto"/>
      </w:divBdr>
    </w:div>
    <w:div w:id="1264415561">
      <w:bodyDiv w:val="1"/>
      <w:marLeft w:val="0"/>
      <w:marRight w:val="0"/>
      <w:marTop w:val="0"/>
      <w:marBottom w:val="0"/>
      <w:divBdr>
        <w:top w:val="none" w:sz="0" w:space="0" w:color="auto"/>
        <w:left w:val="none" w:sz="0" w:space="0" w:color="auto"/>
        <w:bottom w:val="none" w:sz="0" w:space="0" w:color="auto"/>
        <w:right w:val="none" w:sz="0" w:space="0" w:color="auto"/>
      </w:divBdr>
    </w:div>
    <w:div w:id="1278215679">
      <w:bodyDiv w:val="1"/>
      <w:marLeft w:val="0"/>
      <w:marRight w:val="0"/>
      <w:marTop w:val="0"/>
      <w:marBottom w:val="0"/>
      <w:divBdr>
        <w:top w:val="none" w:sz="0" w:space="0" w:color="auto"/>
        <w:left w:val="none" w:sz="0" w:space="0" w:color="auto"/>
        <w:bottom w:val="none" w:sz="0" w:space="0" w:color="auto"/>
        <w:right w:val="none" w:sz="0" w:space="0" w:color="auto"/>
      </w:divBdr>
    </w:div>
    <w:div w:id="1280186423">
      <w:bodyDiv w:val="1"/>
      <w:marLeft w:val="0"/>
      <w:marRight w:val="0"/>
      <w:marTop w:val="0"/>
      <w:marBottom w:val="0"/>
      <w:divBdr>
        <w:top w:val="none" w:sz="0" w:space="0" w:color="auto"/>
        <w:left w:val="none" w:sz="0" w:space="0" w:color="auto"/>
        <w:bottom w:val="none" w:sz="0" w:space="0" w:color="auto"/>
        <w:right w:val="none" w:sz="0" w:space="0" w:color="auto"/>
      </w:divBdr>
    </w:div>
    <w:div w:id="1283266084">
      <w:bodyDiv w:val="1"/>
      <w:marLeft w:val="0"/>
      <w:marRight w:val="0"/>
      <w:marTop w:val="0"/>
      <w:marBottom w:val="0"/>
      <w:divBdr>
        <w:top w:val="none" w:sz="0" w:space="0" w:color="auto"/>
        <w:left w:val="none" w:sz="0" w:space="0" w:color="auto"/>
        <w:bottom w:val="none" w:sz="0" w:space="0" w:color="auto"/>
        <w:right w:val="none" w:sz="0" w:space="0" w:color="auto"/>
      </w:divBdr>
    </w:div>
    <w:div w:id="1288857051">
      <w:bodyDiv w:val="1"/>
      <w:marLeft w:val="0"/>
      <w:marRight w:val="0"/>
      <w:marTop w:val="0"/>
      <w:marBottom w:val="0"/>
      <w:divBdr>
        <w:top w:val="none" w:sz="0" w:space="0" w:color="auto"/>
        <w:left w:val="none" w:sz="0" w:space="0" w:color="auto"/>
        <w:bottom w:val="none" w:sz="0" w:space="0" w:color="auto"/>
        <w:right w:val="none" w:sz="0" w:space="0" w:color="auto"/>
      </w:divBdr>
    </w:div>
    <w:div w:id="1291860060">
      <w:bodyDiv w:val="1"/>
      <w:marLeft w:val="0"/>
      <w:marRight w:val="0"/>
      <w:marTop w:val="0"/>
      <w:marBottom w:val="0"/>
      <w:divBdr>
        <w:top w:val="none" w:sz="0" w:space="0" w:color="auto"/>
        <w:left w:val="none" w:sz="0" w:space="0" w:color="auto"/>
        <w:bottom w:val="none" w:sz="0" w:space="0" w:color="auto"/>
        <w:right w:val="none" w:sz="0" w:space="0" w:color="auto"/>
      </w:divBdr>
    </w:div>
    <w:div w:id="1331251554">
      <w:bodyDiv w:val="1"/>
      <w:marLeft w:val="0"/>
      <w:marRight w:val="0"/>
      <w:marTop w:val="0"/>
      <w:marBottom w:val="0"/>
      <w:divBdr>
        <w:top w:val="none" w:sz="0" w:space="0" w:color="auto"/>
        <w:left w:val="none" w:sz="0" w:space="0" w:color="auto"/>
        <w:bottom w:val="none" w:sz="0" w:space="0" w:color="auto"/>
        <w:right w:val="none" w:sz="0" w:space="0" w:color="auto"/>
      </w:divBdr>
    </w:div>
    <w:div w:id="1344280989">
      <w:bodyDiv w:val="1"/>
      <w:marLeft w:val="0"/>
      <w:marRight w:val="0"/>
      <w:marTop w:val="0"/>
      <w:marBottom w:val="0"/>
      <w:divBdr>
        <w:top w:val="none" w:sz="0" w:space="0" w:color="auto"/>
        <w:left w:val="none" w:sz="0" w:space="0" w:color="auto"/>
        <w:bottom w:val="none" w:sz="0" w:space="0" w:color="auto"/>
        <w:right w:val="none" w:sz="0" w:space="0" w:color="auto"/>
      </w:divBdr>
    </w:div>
    <w:div w:id="1364405006">
      <w:bodyDiv w:val="1"/>
      <w:marLeft w:val="0"/>
      <w:marRight w:val="0"/>
      <w:marTop w:val="0"/>
      <w:marBottom w:val="0"/>
      <w:divBdr>
        <w:top w:val="none" w:sz="0" w:space="0" w:color="auto"/>
        <w:left w:val="none" w:sz="0" w:space="0" w:color="auto"/>
        <w:bottom w:val="none" w:sz="0" w:space="0" w:color="auto"/>
        <w:right w:val="none" w:sz="0" w:space="0" w:color="auto"/>
      </w:divBdr>
    </w:div>
    <w:div w:id="1372538212">
      <w:bodyDiv w:val="1"/>
      <w:marLeft w:val="0"/>
      <w:marRight w:val="0"/>
      <w:marTop w:val="0"/>
      <w:marBottom w:val="0"/>
      <w:divBdr>
        <w:top w:val="none" w:sz="0" w:space="0" w:color="auto"/>
        <w:left w:val="none" w:sz="0" w:space="0" w:color="auto"/>
        <w:bottom w:val="none" w:sz="0" w:space="0" w:color="auto"/>
        <w:right w:val="none" w:sz="0" w:space="0" w:color="auto"/>
      </w:divBdr>
    </w:div>
    <w:div w:id="1376616412">
      <w:bodyDiv w:val="1"/>
      <w:marLeft w:val="0"/>
      <w:marRight w:val="0"/>
      <w:marTop w:val="0"/>
      <w:marBottom w:val="0"/>
      <w:divBdr>
        <w:top w:val="none" w:sz="0" w:space="0" w:color="auto"/>
        <w:left w:val="none" w:sz="0" w:space="0" w:color="auto"/>
        <w:bottom w:val="none" w:sz="0" w:space="0" w:color="auto"/>
        <w:right w:val="none" w:sz="0" w:space="0" w:color="auto"/>
      </w:divBdr>
    </w:div>
    <w:div w:id="1421414674">
      <w:bodyDiv w:val="1"/>
      <w:marLeft w:val="0"/>
      <w:marRight w:val="0"/>
      <w:marTop w:val="0"/>
      <w:marBottom w:val="0"/>
      <w:divBdr>
        <w:top w:val="none" w:sz="0" w:space="0" w:color="auto"/>
        <w:left w:val="none" w:sz="0" w:space="0" w:color="auto"/>
        <w:bottom w:val="none" w:sz="0" w:space="0" w:color="auto"/>
        <w:right w:val="none" w:sz="0" w:space="0" w:color="auto"/>
      </w:divBdr>
    </w:div>
    <w:div w:id="1424758999">
      <w:bodyDiv w:val="1"/>
      <w:marLeft w:val="0"/>
      <w:marRight w:val="0"/>
      <w:marTop w:val="0"/>
      <w:marBottom w:val="0"/>
      <w:divBdr>
        <w:top w:val="none" w:sz="0" w:space="0" w:color="auto"/>
        <w:left w:val="none" w:sz="0" w:space="0" w:color="auto"/>
        <w:bottom w:val="none" w:sz="0" w:space="0" w:color="auto"/>
        <w:right w:val="none" w:sz="0" w:space="0" w:color="auto"/>
      </w:divBdr>
    </w:div>
    <w:div w:id="1442187302">
      <w:bodyDiv w:val="1"/>
      <w:marLeft w:val="0"/>
      <w:marRight w:val="0"/>
      <w:marTop w:val="0"/>
      <w:marBottom w:val="0"/>
      <w:divBdr>
        <w:top w:val="none" w:sz="0" w:space="0" w:color="auto"/>
        <w:left w:val="none" w:sz="0" w:space="0" w:color="auto"/>
        <w:bottom w:val="none" w:sz="0" w:space="0" w:color="auto"/>
        <w:right w:val="none" w:sz="0" w:space="0" w:color="auto"/>
      </w:divBdr>
    </w:div>
    <w:div w:id="1457480064">
      <w:bodyDiv w:val="1"/>
      <w:marLeft w:val="0"/>
      <w:marRight w:val="0"/>
      <w:marTop w:val="0"/>
      <w:marBottom w:val="0"/>
      <w:divBdr>
        <w:top w:val="none" w:sz="0" w:space="0" w:color="auto"/>
        <w:left w:val="none" w:sz="0" w:space="0" w:color="auto"/>
        <w:bottom w:val="none" w:sz="0" w:space="0" w:color="auto"/>
        <w:right w:val="none" w:sz="0" w:space="0" w:color="auto"/>
      </w:divBdr>
    </w:div>
    <w:div w:id="1459490420">
      <w:bodyDiv w:val="1"/>
      <w:marLeft w:val="0"/>
      <w:marRight w:val="0"/>
      <w:marTop w:val="0"/>
      <w:marBottom w:val="0"/>
      <w:divBdr>
        <w:top w:val="none" w:sz="0" w:space="0" w:color="auto"/>
        <w:left w:val="none" w:sz="0" w:space="0" w:color="auto"/>
        <w:bottom w:val="none" w:sz="0" w:space="0" w:color="auto"/>
        <w:right w:val="none" w:sz="0" w:space="0" w:color="auto"/>
      </w:divBdr>
    </w:div>
    <w:div w:id="1483544660">
      <w:bodyDiv w:val="1"/>
      <w:marLeft w:val="0"/>
      <w:marRight w:val="0"/>
      <w:marTop w:val="0"/>
      <w:marBottom w:val="0"/>
      <w:divBdr>
        <w:top w:val="none" w:sz="0" w:space="0" w:color="auto"/>
        <w:left w:val="none" w:sz="0" w:space="0" w:color="auto"/>
        <w:bottom w:val="none" w:sz="0" w:space="0" w:color="auto"/>
        <w:right w:val="none" w:sz="0" w:space="0" w:color="auto"/>
      </w:divBdr>
    </w:div>
    <w:div w:id="1497263580">
      <w:bodyDiv w:val="1"/>
      <w:marLeft w:val="0"/>
      <w:marRight w:val="0"/>
      <w:marTop w:val="0"/>
      <w:marBottom w:val="0"/>
      <w:divBdr>
        <w:top w:val="none" w:sz="0" w:space="0" w:color="auto"/>
        <w:left w:val="none" w:sz="0" w:space="0" w:color="auto"/>
        <w:bottom w:val="none" w:sz="0" w:space="0" w:color="auto"/>
        <w:right w:val="none" w:sz="0" w:space="0" w:color="auto"/>
      </w:divBdr>
    </w:div>
    <w:div w:id="1502816736">
      <w:bodyDiv w:val="1"/>
      <w:marLeft w:val="0"/>
      <w:marRight w:val="0"/>
      <w:marTop w:val="0"/>
      <w:marBottom w:val="0"/>
      <w:divBdr>
        <w:top w:val="none" w:sz="0" w:space="0" w:color="auto"/>
        <w:left w:val="none" w:sz="0" w:space="0" w:color="auto"/>
        <w:bottom w:val="none" w:sz="0" w:space="0" w:color="auto"/>
        <w:right w:val="none" w:sz="0" w:space="0" w:color="auto"/>
      </w:divBdr>
    </w:div>
    <w:div w:id="1506357323">
      <w:bodyDiv w:val="1"/>
      <w:marLeft w:val="0"/>
      <w:marRight w:val="0"/>
      <w:marTop w:val="0"/>
      <w:marBottom w:val="0"/>
      <w:divBdr>
        <w:top w:val="none" w:sz="0" w:space="0" w:color="auto"/>
        <w:left w:val="none" w:sz="0" w:space="0" w:color="auto"/>
        <w:bottom w:val="none" w:sz="0" w:space="0" w:color="auto"/>
        <w:right w:val="none" w:sz="0" w:space="0" w:color="auto"/>
      </w:divBdr>
    </w:div>
    <w:div w:id="1513957839">
      <w:bodyDiv w:val="1"/>
      <w:marLeft w:val="0"/>
      <w:marRight w:val="0"/>
      <w:marTop w:val="0"/>
      <w:marBottom w:val="0"/>
      <w:divBdr>
        <w:top w:val="none" w:sz="0" w:space="0" w:color="auto"/>
        <w:left w:val="none" w:sz="0" w:space="0" w:color="auto"/>
        <w:bottom w:val="none" w:sz="0" w:space="0" w:color="auto"/>
        <w:right w:val="none" w:sz="0" w:space="0" w:color="auto"/>
      </w:divBdr>
    </w:div>
    <w:div w:id="1525634422">
      <w:bodyDiv w:val="1"/>
      <w:marLeft w:val="0"/>
      <w:marRight w:val="0"/>
      <w:marTop w:val="0"/>
      <w:marBottom w:val="0"/>
      <w:divBdr>
        <w:top w:val="none" w:sz="0" w:space="0" w:color="auto"/>
        <w:left w:val="none" w:sz="0" w:space="0" w:color="auto"/>
        <w:bottom w:val="none" w:sz="0" w:space="0" w:color="auto"/>
        <w:right w:val="none" w:sz="0" w:space="0" w:color="auto"/>
      </w:divBdr>
    </w:div>
    <w:div w:id="1534230098">
      <w:bodyDiv w:val="1"/>
      <w:marLeft w:val="0"/>
      <w:marRight w:val="0"/>
      <w:marTop w:val="0"/>
      <w:marBottom w:val="0"/>
      <w:divBdr>
        <w:top w:val="none" w:sz="0" w:space="0" w:color="auto"/>
        <w:left w:val="none" w:sz="0" w:space="0" w:color="auto"/>
        <w:bottom w:val="none" w:sz="0" w:space="0" w:color="auto"/>
        <w:right w:val="none" w:sz="0" w:space="0" w:color="auto"/>
      </w:divBdr>
    </w:div>
    <w:div w:id="1541939172">
      <w:bodyDiv w:val="1"/>
      <w:marLeft w:val="0"/>
      <w:marRight w:val="0"/>
      <w:marTop w:val="0"/>
      <w:marBottom w:val="0"/>
      <w:divBdr>
        <w:top w:val="none" w:sz="0" w:space="0" w:color="auto"/>
        <w:left w:val="none" w:sz="0" w:space="0" w:color="auto"/>
        <w:bottom w:val="none" w:sz="0" w:space="0" w:color="auto"/>
        <w:right w:val="none" w:sz="0" w:space="0" w:color="auto"/>
      </w:divBdr>
    </w:div>
    <w:div w:id="1545286987">
      <w:bodyDiv w:val="1"/>
      <w:marLeft w:val="0"/>
      <w:marRight w:val="0"/>
      <w:marTop w:val="0"/>
      <w:marBottom w:val="0"/>
      <w:divBdr>
        <w:top w:val="none" w:sz="0" w:space="0" w:color="auto"/>
        <w:left w:val="none" w:sz="0" w:space="0" w:color="auto"/>
        <w:bottom w:val="none" w:sz="0" w:space="0" w:color="auto"/>
        <w:right w:val="none" w:sz="0" w:space="0" w:color="auto"/>
      </w:divBdr>
    </w:div>
    <w:div w:id="1561087850">
      <w:bodyDiv w:val="1"/>
      <w:marLeft w:val="0"/>
      <w:marRight w:val="0"/>
      <w:marTop w:val="0"/>
      <w:marBottom w:val="0"/>
      <w:divBdr>
        <w:top w:val="none" w:sz="0" w:space="0" w:color="auto"/>
        <w:left w:val="none" w:sz="0" w:space="0" w:color="auto"/>
        <w:bottom w:val="none" w:sz="0" w:space="0" w:color="auto"/>
        <w:right w:val="none" w:sz="0" w:space="0" w:color="auto"/>
      </w:divBdr>
    </w:div>
    <w:div w:id="1567765957">
      <w:bodyDiv w:val="1"/>
      <w:marLeft w:val="0"/>
      <w:marRight w:val="0"/>
      <w:marTop w:val="0"/>
      <w:marBottom w:val="0"/>
      <w:divBdr>
        <w:top w:val="none" w:sz="0" w:space="0" w:color="auto"/>
        <w:left w:val="none" w:sz="0" w:space="0" w:color="auto"/>
        <w:bottom w:val="none" w:sz="0" w:space="0" w:color="auto"/>
        <w:right w:val="none" w:sz="0" w:space="0" w:color="auto"/>
      </w:divBdr>
    </w:div>
    <w:div w:id="1575046243">
      <w:bodyDiv w:val="1"/>
      <w:marLeft w:val="0"/>
      <w:marRight w:val="0"/>
      <w:marTop w:val="0"/>
      <w:marBottom w:val="0"/>
      <w:divBdr>
        <w:top w:val="none" w:sz="0" w:space="0" w:color="auto"/>
        <w:left w:val="none" w:sz="0" w:space="0" w:color="auto"/>
        <w:bottom w:val="none" w:sz="0" w:space="0" w:color="auto"/>
        <w:right w:val="none" w:sz="0" w:space="0" w:color="auto"/>
      </w:divBdr>
    </w:div>
    <w:div w:id="1588687086">
      <w:bodyDiv w:val="1"/>
      <w:marLeft w:val="0"/>
      <w:marRight w:val="0"/>
      <w:marTop w:val="0"/>
      <w:marBottom w:val="0"/>
      <w:divBdr>
        <w:top w:val="none" w:sz="0" w:space="0" w:color="auto"/>
        <w:left w:val="none" w:sz="0" w:space="0" w:color="auto"/>
        <w:bottom w:val="none" w:sz="0" w:space="0" w:color="auto"/>
        <w:right w:val="none" w:sz="0" w:space="0" w:color="auto"/>
      </w:divBdr>
    </w:div>
    <w:div w:id="1592159947">
      <w:bodyDiv w:val="1"/>
      <w:marLeft w:val="0"/>
      <w:marRight w:val="0"/>
      <w:marTop w:val="0"/>
      <w:marBottom w:val="0"/>
      <w:divBdr>
        <w:top w:val="none" w:sz="0" w:space="0" w:color="auto"/>
        <w:left w:val="none" w:sz="0" w:space="0" w:color="auto"/>
        <w:bottom w:val="none" w:sz="0" w:space="0" w:color="auto"/>
        <w:right w:val="none" w:sz="0" w:space="0" w:color="auto"/>
      </w:divBdr>
    </w:div>
    <w:div w:id="1597208274">
      <w:bodyDiv w:val="1"/>
      <w:marLeft w:val="0"/>
      <w:marRight w:val="0"/>
      <w:marTop w:val="0"/>
      <w:marBottom w:val="0"/>
      <w:divBdr>
        <w:top w:val="none" w:sz="0" w:space="0" w:color="auto"/>
        <w:left w:val="none" w:sz="0" w:space="0" w:color="auto"/>
        <w:bottom w:val="none" w:sz="0" w:space="0" w:color="auto"/>
        <w:right w:val="none" w:sz="0" w:space="0" w:color="auto"/>
      </w:divBdr>
    </w:div>
    <w:div w:id="1616138298">
      <w:bodyDiv w:val="1"/>
      <w:marLeft w:val="0"/>
      <w:marRight w:val="0"/>
      <w:marTop w:val="0"/>
      <w:marBottom w:val="0"/>
      <w:divBdr>
        <w:top w:val="none" w:sz="0" w:space="0" w:color="auto"/>
        <w:left w:val="none" w:sz="0" w:space="0" w:color="auto"/>
        <w:bottom w:val="none" w:sz="0" w:space="0" w:color="auto"/>
        <w:right w:val="none" w:sz="0" w:space="0" w:color="auto"/>
      </w:divBdr>
    </w:div>
    <w:div w:id="1645043942">
      <w:bodyDiv w:val="1"/>
      <w:marLeft w:val="0"/>
      <w:marRight w:val="0"/>
      <w:marTop w:val="0"/>
      <w:marBottom w:val="0"/>
      <w:divBdr>
        <w:top w:val="none" w:sz="0" w:space="0" w:color="auto"/>
        <w:left w:val="none" w:sz="0" w:space="0" w:color="auto"/>
        <w:bottom w:val="none" w:sz="0" w:space="0" w:color="auto"/>
        <w:right w:val="none" w:sz="0" w:space="0" w:color="auto"/>
      </w:divBdr>
    </w:div>
    <w:div w:id="1671373439">
      <w:bodyDiv w:val="1"/>
      <w:marLeft w:val="0"/>
      <w:marRight w:val="0"/>
      <w:marTop w:val="0"/>
      <w:marBottom w:val="0"/>
      <w:divBdr>
        <w:top w:val="none" w:sz="0" w:space="0" w:color="auto"/>
        <w:left w:val="none" w:sz="0" w:space="0" w:color="auto"/>
        <w:bottom w:val="none" w:sz="0" w:space="0" w:color="auto"/>
        <w:right w:val="none" w:sz="0" w:space="0" w:color="auto"/>
      </w:divBdr>
    </w:div>
    <w:div w:id="1691182283">
      <w:bodyDiv w:val="1"/>
      <w:marLeft w:val="0"/>
      <w:marRight w:val="0"/>
      <w:marTop w:val="0"/>
      <w:marBottom w:val="0"/>
      <w:divBdr>
        <w:top w:val="none" w:sz="0" w:space="0" w:color="auto"/>
        <w:left w:val="none" w:sz="0" w:space="0" w:color="auto"/>
        <w:bottom w:val="none" w:sz="0" w:space="0" w:color="auto"/>
        <w:right w:val="none" w:sz="0" w:space="0" w:color="auto"/>
      </w:divBdr>
    </w:div>
    <w:div w:id="1703247145">
      <w:bodyDiv w:val="1"/>
      <w:marLeft w:val="0"/>
      <w:marRight w:val="0"/>
      <w:marTop w:val="0"/>
      <w:marBottom w:val="0"/>
      <w:divBdr>
        <w:top w:val="none" w:sz="0" w:space="0" w:color="auto"/>
        <w:left w:val="none" w:sz="0" w:space="0" w:color="auto"/>
        <w:bottom w:val="none" w:sz="0" w:space="0" w:color="auto"/>
        <w:right w:val="none" w:sz="0" w:space="0" w:color="auto"/>
      </w:divBdr>
    </w:div>
    <w:div w:id="1703432088">
      <w:bodyDiv w:val="1"/>
      <w:marLeft w:val="0"/>
      <w:marRight w:val="0"/>
      <w:marTop w:val="0"/>
      <w:marBottom w:val="0"/>
      <w:divBdr>
        <w:top w:val="none" w:sz="0" w:space="0" w:color="auto"/>
        <w:left w:val="none" w:sz="0" w:space="0" w:color="auto"/>
        <w:bottom w:val="none" w:sz="0" w:space="0" w:color="auto"/>
        <w:right w:val="none" w:sz="0" w:space="0" w:color="auto"/>
      </w:divBdr>
    </w:div>
    <w:div w:id="1711950034">
      <w:bodyDiv w:val="1"/>
      <w:marLeft w:val="0"/>
      <w:marRight w:val="0"/>
      <w:marTop w:val="0"/>
      <w:marBottom w:val="0"/>
      <w:divBdr>
        <w:top w:val="none" w:sz="0" w:space="0" w:color="auto"/>
        <w:left w:val="none" w:sz="0" w:space="0" w:color="auto"/>
        <w:bottom w:val="none" w:sz="0" w:space="0" w:color="auto"/>
        <w:right w:val="none" w:sz="0" w:space="0" w:color="auto"/>
      </w:divBdr>
    </w:div>
    <w:div w:id="1713455529">
      <w:bodyDiv w:val="1"/>
      <w:marLeft w:val="0"/>
      <w:marRight w:val="0"/>
      <w:marTop w:val="0"/>
      <w:marBottom w:val="0"/>
      <w:divBdr>
        <w:top w:val="none" w:sz="0" w:space="0" w:color="auto"/>
        <w:left w:val="none" w:sz="0" w:space="0" w:color="auto"/>
        <w:bottom w:val="none" w:sz="0" w:space="0" w:color="auto"/>
        <w:right w:val="none" w:sz="0" w:space="0" w:color="auto"/>
      </w:divBdr>
    </w:div>
    <w:div w:id="1727216437">
      <w:bodyDiv w:val="1"/>
      <w:marLeft w:val="0"/>
      <w:marRight w:val="0"/>
      <w:marTop w:val="0"/>
      <w:marBottom w:val="0"/>
      <w:divBdr>
        <w:top w:val="none" w:sz="0" w:space="0" w:color="auto"/>
        <w:left w:val="none" w:sz="0" w:space="0" w:color="auto"/>
        <w:bottom w:val="none" w:sz="0" w:space="0" w:color="auto"/>
        <w:right w:val="none" w:sz="0" w:space="0" w:color="auto"/>
      </w:divBdr>
    </w:div>
    <w:div w:id="1732802232">
      <w:bodyDiv w:val="1"/>
      <w:marLeft w:val="0"/>
      <w:marRight w:val="0"/>
      <w:marTop w:val="0"/>
      <w:marBottom w:val="0"/>
      <w:divBdr>
        <w:top w:val="none" w:sz="0" w:space="0" w:color="auto"/>
        <w:left w:val="none" w:sz="0" w:space="0" w:color="auto"/>
        <w:bottom w:val="none" w:sz="0" w:space="0" w:color="auto"/>
        <w:right w:val="none" w:sz="0" w:space="0" w:color="auto"/>
      </w:divBdr>
    </w:div>
    <w:div w:id="1733235323">
      <w:bodyDiv w:val="1"/>
      <w:marLeft w:val="0"/>
      <w:marRight w:val="0"/>
      <w:marTop w:val="0"/>
      <w:marBottom w:val="0"/>
      <w:divBdr>
        <w:top w:val="none" w:sz="0" w:space="0" w:color="auto"/>
        <w:left w:val="none" w:sz="0" w:space="0" w:color="auto"/>
        <w:bottom w:val="none" w:sz="0" w:space="0" w:color="auto"/>
        <w:right w:val="none" w:sz="0" w:space="0" w:color="auto"/>
      </w:divBdr>
    </w:div>
    <w:div w:id="1737164032">
      <w:bodyDiv w:val="1"/>
      <w:marLeft w:val="0"/>
      <w:marRight w:val="0"/>
      <w:marTop w:val="0"/>
      <w:marBottom w:val="0"/>
      <w:divBdr>
        <w:top w:val="none" w:sz="0" w:space="0" w:color="auto"/>
        <w:left w:val="none" w:sz="0" w:space="0" w:color="auto"/>
        <w:bottom w:val="none" w:sz="0" w:space="0" w:color="auto"/>
        <w:right w:val="none" w:sz="0" w:space="0" w:color="auto"/>
      </w:divBdr>
    </w:div>
    <w:div w:id="1789230282">
      <w:bodyDiv w:val="1"/>
      <w:marLeft w:val="0"/>
      <w:marRight w:val="0"/>
      <w:marTop w:val="0"/>
      <w:marBottom w:val="0"/>
      <w:divBdr>
        <w:top w:val="none" w:sz="0" w:space="0" w:color="auto"/>
        <w:left w:val="none" w:sz="0" w:space="0" w:color="auto"/>
        <w:bottom w:val="none" w:sz="0" w:space="0" w:color="auto"/>
        <w:right w:val="none" w:sz="0" w:space="0" w:color="auto"/>
      </w:divBdr>
    </w:div>
    <w:div w:id="1793092046">
      <w:bodyDiv w:val="1"/>
      <w:marLeft w:val="0"/>
      <w:marRight w:val="0"/>
      <w:marTop w:val="0"/>
      <w:marBottom w:val="0"/>
      <w:divBdr>
        <w:top w:val="none" w:sz="0" w:space="0" w:color="auto"/>
        <w:left w:val="none" w:sz="0" w:space="0" w:color="auto"/>
        <w:bottom w:val="none" w:sz="0" w:space="0" w:color="auto"/>
        <w:right w:val="none" w:sz="0" w:space="0" w:color="auto"/>
      </w:divBdr>
    </w:div>
    <w:div w:id="1805080824">
      <w:bodyDiv w:val="1"/>
      <w:marLeft w:val="0"/>
      <w:marRight w:val="0"/>
      <w:marTop w:val="0"/>
      <w:marBottom w:val="0"/>
      <w:divBdr>
        <w:top w:val="none" w:sz="0" w:space="0" w:color="auto"/>
        <w:left w:val="none" w:sz="0" w:space="0" w:color="auto"/>
        <w:bottom w:val="none" w:sz="0" w:space="0" w:color="auto"/>
        <w:right w:val="none" w:sz="0" w:space="0" w:color="auto"/>
      </w:divBdr>
    </w:div>
    <w:div w:id="1820490249">
      <w:bodyDiv w:val="1"/>
      <w:marLeft w:val="0"/>
      <w:marRight w:val="0"/>
      <w:marTop w:val="0"/>
      <w:marBottom w:val="0"/>
      <w:divBdr>
        <w:top w:val="none" w:sz="0" w:space="0" w:color="auto"/>
        <w:left w:val="none" w:sz="0" w:space="0" w:color="auto"/>
        <w:bottom w:val="none" w:sz="0" w:space="0" w:color="auto"/>
        <w:right w:val="none" w:sz="0" w:space="0" w:color="auto"/>
      </w:divBdr>
    </w:div>
    <w:div w:id="1833250357">
      <w:bodyDiv w:val="1"/>
      <w:marLeft w:val="0"/>
      <w:marRight w:val="0"/>
      <w:marTop w:val="0"/>
      <w:marBottom w:val="0"/>
      <w:divBdr>
        <w:top w:val="none" w:sz="0" w:space="0" w:color="auto"/>
        <w:left w:val="none" w:sz="0" w:space="0" w:color="auto"/>
        <w:bottom w:val="none" w:sz="0" w:space="0" w:color="auto"/>
        <w:right w:val="none" w:sz="0" w:space="0" w:color="auto"/>
      </w:divBdr>
    </w:div>
    <w:div w:id="1834878997">
      <w:bodyDiv w:val="1"/>
      <w:marLeft w:val="0"/>
      <w:marRight w:val="0"/>
      <w:marTop w:val="0"/>
      <w:marBottom w:val="0"/>
      <w:divBdr>
        <w:top w:val="none" w:sz="0" w:space="0" w:color="auto"/>
        <w:left w:val="none" w:sz="0" w:space="0" w:color="auto"/>
        <w:bottom w:val="none" w:sz="0" w:space="0" w:color="auto"/>
        <w:right w:val="none" w:sz="0" w:space="0" w:color="auto"/>
      </w:divBdr>
    </w:div>
    <w:div w:id="1836798007">
      <w:bodyDiv w:val="1"/>
      <w:marLeft w:val="0"/>
      <w:marRight w:val="0"/>
      <w:marTop w:val="0"/>
      <w:marBottom w:val="0"/>
      <w:divBdr>
        <w:top w:val="none" w:sz="0" w:space="0" w:color="auto"/>
        <w:left w:val="none" w:sz="0" w:space="0" w:color="auto"/>
        <w:bottom w:val="none" w:sz="0" w:space="0" w:color="auto"/>
        <w:right w:val="none" w:sz="0" w:space="0" w:color="auto"/>
      </w:divBdr>
    </w:div>
    <w:div w:id="1855221587">
      <w:bodyDiv w:val="1"/>
      <w:marLeft w:val="0"/>
      <w:marRight w:val="0"/>
      <w:marTop w:val="0"/>
      <w:marBottom w:val="0"/>
      <w:divBdr>
        <w:top w:val="none" w:sz="0" w:space="0" w:color="auto"/>
        <w:left w:val="none" w:sz="0" w:space="0" w:color="auto"/>
        <w:bottom w:val="none" w:sz="0" w:space="0" w:color="auto"/>
        <w:right w:val="none" w:sz="0" w:space="0" w:color="auto"/>
      </w:divBdr>
    </w:div>
    <w:div w:id="1857766314">
      <w:bodyDiv w:val="1"/>
      <w:marLeft w:val="0"/>
      <w:marRight w:val="0"/>
      <w:marTop w:val="0"/>
      <w:marBottom w:val="0"/>
      <w:divBdr>
        <w:top w:val="none" w:sz="0" w:space="0" w:color="auto"/>
        <w:left w:val="none" w:sz="0" w:space="0" w:color="auto"/>
        <w:bottom w:val="none" w:sz="0" w:space="0" w:color="auto"/>
        <w:right w:val="none" w:sz="0" w:space="0" w:color="auto"/>
      </w:divBdr>
    </w:div>
    <w:div w:id="1908566430">
      <w:bodyDiv w:val="1"/>
      <w:marLeft w:val="0"/>
      <w:marRight w:val="0"/>
      <w:marTop w:val="0"/>
      <w:marBottom w:val="0"/>
      <w:divBdr>
        <w:top w:val="none" w:sz="0" w:space="0" w:color="auto"/>
        <w:left w:val="none" w:sz="0" w:space="0" w:color="auto"/>
        <w:bottom w:val="none" w:sz="0" w:space="0" w:color="auto"/>
        <w:right w:val="none" w:sz="0" w:space="0" w:color="auto"/>
      </w:divBdr>
    </w:div>
    <w:div w:id="1923710106">
      <w:bodyDiv w:val="1"/>
      <w:marLeft w:val="0"/>
      <w:marRight w:val="0"/>
      <w:marTop w:val="0"/>
      <w:marBottom w:val="0"/>
      <w:divBdr>
        <w:top w:val="none" w:sz="0" w:space="0" w:color="auto"/>
        <w:left w:val="none" w:sz="0" w:space="0" w:color="auto"/>
        <w:bottom w:val="none" w:sz="0" w:space="0" w:color="auto"/>
        <w:right w:val="none" w:sz="0" w:space="0" w:color="auto"/>
      </w:divBdr>
    </w:div>
    <w:div w:id="1936401993">
      <w:bodyDiv w:val="1"/>
      <w:marLeft w:val="0"/>
      <w:marRight w:val="0"/>
      <w:marTop w:val="0"/>
      <w:marBottom w:val="0"/>
      <w:divBdr>
        <w:top w:val="none" w:sz="0" w:space="0" w:color="auto"/>
        <w:left w:val="none" w:sz="0" w:space="0" w:color="auto"/>
        <w:bottom w:val="none" w:sz="0" w:space="0" w:color="auto"/>
        <w:right w:val="none" w:sz="0" w:space="0" w:color="auto"/>
      </w:divBdr>
    </w:div>
    <w:div w:id="1940673128">
      <w:bodyDiv w:val="1"/>
      <w:marLeft w:val="0"/>
      <w:marRight w:val="0"/>
      <w:marTop w:val="0"/>
      <w:marBottom w:val="0"/>
      <w:divBdr>
        <w:top w:val="none" w:sz="0" w:space="0" w:color="auto"/>
        <w:left w:val="none" w:sz="0" w:space="0" w:color="auto"/>
        <w:bottom w:val="none" w:sz="0" w:space="0" w:color="auto"/>
        <w:right w:val="none" w:sz="0" w:space="0" w:color="auto"/>
      </w:divBdr>
    </w:div>
    <w:div w:id="1941176787">
      <w:bodyDiv w:val="1"/>
      <w:marLeft w:val="0"/>
      <w:marRight w:val="0"/>
      <w:marTop w:val="0"/>
      <w:marBottom w:val="0"/>
      <w:divBdr>
        <w:top w:val="none" w:sz="0" w:space="0" w:color="auto"/>
        <w:left w:val="none" w:sz="0" w:space="0" w:color="auto"/>
        <w:bottom w:val="none" w:sz="0" w:space="0" w:color="auto"/>
        <w:right w:val="none" w:sz="0" w:space="0" w:color="auto"/>
      </w:divBdr>
    </w:div>
    <w:div w:id="1942489759">
      <w:bodyDiv w:val="1"/>
      <w:marLeft w:val="0"/>
      <w:marRight w:val="0"/>
      <w:marTop w:val="0"/>
      <w:marBottom w:val="0"/>
      <w:divBdr>
        <w:top w:val="none" w:sz="0" w:space="0" w:color="auto"/>
        <w:left w:val="none" w:sz="0" w:space="0" w:color="auto"/>
        <w:bottom w:val="none" w:sz="0" w:space="0" w:color="auto"/>
        <w:right w:val="none" w:sz="0" w:space="0" w:color="auto"/>
      </w:divBdr>
    </w:div>
    <w:div w:id="1955869278">
      <w:bodyDiv w:val="1"/>
      <w:marLeft w:val="0"/>
      <w:marRight w:val="0"/>
      <w:marTop w:val="0"/>
      <w:marBottom w:val="0"/>
      <w:divBdr>
        <w:top w:val="none" w:sz="0" w:space="0" w:color="auto"/>
        <w:left w:val="none" w:sz="0" w:space="0" w:color="auto"/>
        <w:bottom w:val="none" w:sz="0" w:space="0" w:color="auto"/>
        <w:right w:val="none" w:sz="0" w:space="0" w:color="auto"/>
      </w:divBdr>
    </w:div>
    <w:div w:id="1972438805">
      <w:bodyDiv w:val="1"/>
      <w:marLeft w:val="0"/>
      <w:marRight w:val="0"/>
      <w:marTop w:val="0"/>
      <w:marBottom w:val="0"/>
      <w:divBdr>
        <w:top w:val="none" w:sz="0" w:space="0" w:color="auto"/>
        <w:left w:val="none" w:sz="0" w:space="0" w:color="auto"/>
        <w:bottom w:val="none" w:sz="0" w:space="0" w:color="auto"/>
        <w:right w:val="none" w:sz="0" w:space="0" w:color="auto"/>
      </w:divBdr>
    </w:div>
    <w:div w:id="2002658100">
      <w:bodyDiv w:val="1"/>
      <w:marLeft w:val="0"/>
      <w:marRight w:val="0"/>
      <w:marTop w:val="0"/>
      <w:marBottom w:val="0"/>
      <w:divBdr>
        <w:top w:val="none" w:sz="0" w:space="0" w:color="auto"/>
        <w:left w:val="none" w:sz="0" w:space="0" w:color="auto"/>
        <w:bottom w:val="none" w:sz="0" w:space="0" w:color="auto"/>
        <w:right w:val="none" w:sz="0" w:space="0" w:color="auto"/>
      </w:divBdr>
    </w:div>
    <w:div w:id="2017809061">
      <w:bodyDiv w:val="1"/>
      <w:marLeft w:val="0"/>
      <w:marRight w:val="0"/>
      <w:marTop w:val="0"/>
      <w:marBottom w:val="0"/>
      <w:divBdr>
        <w:top w:val="none" w:sz="0" w:space="0" w:color="auto"/>
        <w:left w:val="none" w:sz="0" w:space="0" w:color="auto"/>
        <w:bottom w:val="none" w:sz="0" w:space="0" w:color="auto"/>
        <w:right w:val="none" w:sz="0" w:space="0" w:color="auto"/>
      </w:divBdr>
    </w:div>
    <w:div w:id="2047831594">
      <w:bodyDiv w:val="1"/>
      <w:marLeft w:val="0"/>
      <w:marRight w:val="0"/>
      <w:marTop w:val="0"/>
      <w:marBottom w:val="0"/>
      <w:divBdr>
        <w:top w:val="none" w:sz="0" w:space="0" w:color="auto"/>
        <w:left w:val="none" w:sz="0" w:space="0" w:color="auto"/>
        <w:bottom w:val="none" w:sz="0" w:space="0" w:color="auto"/>
        <w:right w:val="none" w:sz="0" w:space="0" w:color="auto"/>
      </w:divBdr>
    </w:div>
    <w:div w:id="2060321429">
      <w:bodyDiv w:val="1"/>
      <w:marLeft w:val="0"/>
      <w:marRight w:val="0"/>
      <w:marTop w:val="0"/>
      <w:marBottom w:val="0"/>
      <w:divBdr>
        <w:top w:val="none" w:sz="0" w:space="0" w:color="auto"/>
        <w:left w:val="none" w:sz="0" w:space="0" w:color="auto"/>
        <w:bottom w:val="none" w:sz="0" w:space="0" w:color="auto"/>
        <w:right w:val="none" w:sz="0" w:space="0" w:color="auto"/>
      </w:divBdr>
    </w:div>
    <w:div w:id="2067754914">
      <w:bodyDiv w:val="1"/>
      <w:marLeft w:val="0"/>
      <w:marRight w:val="0"/>
      <w:marTop w:val="0"/>
      <w:marBottom w:val="0"/>
      <w:divBdr>
        <w:top w:val="none" w:sz="0" w:space="0" w:color="auto"/>
        <w:left w:val="none" w:sz="0" w:space="0" w:color="auto"/>
        <w:bottom w:val="none" w:sz="0" w:space="0" w:color="auto"/>
        <w:right w:val="none" w:sz="0" w:space="0" w:color="auto"/>
      </w:divBdr>
    </w:div>
    <w:div w:id="2081562558">
      <w:bodyDiv w:val="1"/>
      <w:marLeft w:val="0"/>
      <w:marRight w:val="0"/>
      <w:marTop w:val="0"/>
      <w:marBottom w:val="0"/>
      <w:divBdr>
        <w:top w:val="none" w:sz="0" w:space="0" w:color="auto"/>
        <w:left w:val="none" w:sz="0" w:space="0" w:color="auto"/>
        <w:bottom w:val="none" w:sz="0" w:space="0" w:color="auto"/>
        <w:right w:val="none" w:sz="0" w:space="0" w:color="auto"/>
      </w:divBdr>
    </w:div>
    <w:div w:id="2082098566">
      <w:bodyDiv w:val="1"/>
      <w:marLeft w:val="0"/>
      <w:marRight w:val="0"/>
      <w:marTop w:val="0"/>
      <w:marBottom w:val="0"/>
      <w:divBdr>
        <w:top w:val="none" w:sz="0" w:space="0" w:color="auto"/>
        <w:left w:val="none" w:sz="0" w:space="0" w:color="auto"/>
        <w:bottom w:val="none" w:sz="0" w:space="0" w:color="auto"/>
        <w:right w:val="none" w:sz="0" w:space="0" w:color="auto"/>
      </w:divBdr>
    </w:div>
    <w:div w:id="2093811725">
      <w:bodyDiv w:val="1"/>
      <w:marLeft w:val="0"/>
      <w:marRight w:val="0"/>
      <w:marTop w:val="0"/>
      <w:marBottom w:val="0"/>
      <w:divBdr>
        <w:top w:val="none" w:sz="0" w:space="0" w:color="auto"/>
        <w:left w:val="none" w:sz="0" w:space="0" w:color="auto"/>
        <w:bottom w:val="none" w:sz="0" w:space="0" w:color="auto"/>
        <w:right w:val="none" w:sz="0" w:space="0" w:color="auto"/>
      </w:divBdr>
    </w:div>
    <w:div w:id="2102139712">
      <w:bodyDiv w:val="1"/>
      <w:marLeft w:val="0"/>
      <w:marRight w:val="0"/>
      <w:marTop w:val="0"/>
      <w:marBottom w:val="0"/>
      <w:divBdr>
        <w:top w:val="none" w:sz="0" w:space="0" w:color="auto"/>
        <w:left w:val="none" w:sz="0" w:space="0" w:color="auto"/>
        <w:bottom w:val="none" w:sz="0" w:space="0" w:color="auto"/>
        <w:right w:val="none" w:sz="0" w:space="0" w:color="auto"/>
      </w:divBdr>
    </w:div>
    <w:div w:id="2129929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wmf"/><Relationship Id="rId21" Type="http://schemas.openxmlformats.org/officeDocument/2006/relationships/image" Target="media/image10.wmf"/><Relationship Id="rId42" Type="http://schemas.openxmlformats.org/officeDocument/2006/relationships/hyperlink" Target="mailto:iu34@mail.orb.ru" TargetMode="External"/><Relationship Id="rId47" Type="http://schemas.openxmlformats.org/officeDocument/2006/relationships/hyperlink" Target="http://pokrowka-internat.edusite.ru" TargetMode="External"/><Relationship Id="rId63" Type="http://schemas.openxmlformats.org/officeDocument/2006/relationships/hyperlink" Target="http://abdulino-goudd.ucoz.ru" TargetMode="External"/><Relationship Id="rId68" Type="http://schemas.openxmlformats.org/officeDocument/2006/relationships/hyperlink" Target="mailto:iu40@mail.orb.ru" TargetMode="External"/><Relationship Id="rId84" Type="http://schemas.openxmlformats.org/officeDocument/2006/relationships/hyperlink" Target="https://shkola20.ru" TargetMode="External"/><Relationship Id="rId89" Type="http://schemas.openxmlformats.org/officeDocument/2006/relationships/theme" Target="theme/theme1.xml"/><Relationship Id="rId16" Type="http://schemas.openxmlformats.org/officeDocument/2006/relationships/image" Target="media/image5.wmf"/><Relationship Id="rId11" Type="http://schemas.openxmlformats.org/officeDocument/2006/relationships/footer" Target="footer1.xml"/><Relationship Id="rId32" Type="http://schemas.openxmlformats.org/officeDocument/2006/relationships/hyperlink" Target="mailto:iu30@mail.orb.ru" TargetMode="External"/><Relationship Id="rId37" Type="http://schemas.openxmlformats.org/officeDocument/2006/relationships/hyperlink" Target="http://int68.ucoz.org" TargetMode="External"/><Relationship Id="rId53" Type="http://schemas.openxmlformats.org/officeDocument/2006/relationships/hyperlink" Target="https://detdom-sileck.nubex.ru" TargetMode="External"/><Relationship Id="rId58" Type="http://schemas.openxmlformats.org/officeDocument/2006/relationships/hyperlink" Target="mailto:iu05@mail.orb.ru" TargetMode="External"/><Relationship Id="rId74" Type="http://schemas.openxmlformats.org/officeDocument/2006/relationships/hyperlink" Target="http://int-3.ru" TargetMode="External"/><Relationship Id="rId79" Type="http://schemas.openxmlformats.org/officeDocument/2006/relationships/hyperlink" Target="mailto:iu12@mail.orb.ru" TargetMode="External"/><Relationship Id="rId5" Type="http://schemas.openxmlformats.org/officeDocument/2006/relationships/webSettings" Target="webSettings.xml"/><Relationship Id="rId14" Type="http://schemas.openxmlformats.org/officeDocument/2006/relationships/image" Target="media/image3.wmf"/><Relationship Id="rId22" Type="http://schemas.openxmlformats.org/officeDocument/2006/relationships/image" Target="media/image11.wmf"/><Relationship Id="rId27" Type="http://schemas.openxmlformats.org/officeDocument/2006/relationships/image" Target="media/image16.wmf"/><Relationship Id="rId30" Type="http://schemas.openxmlformats.org/officeDocument/2006/relationships/hyperlink" Target="mailto:iu27@mail.orb.ru" TargetMode="External"/><Relationship Id="rId35" Type="http://schemas.openxmlformats.org/officeDocument/2006/relationships/hyperlink" Target="https://oren-internat2.nubex.ru/" TargetMode="External"/><Relationship Id="rId43" Type="http://schemas.openxmlformats.org/officeDocument/2006/relationships/hyperlink" Target="http://gkskoy-soro.ucoz.ru" TargetMode="External"/><Relationship Id="rId48" Type="http://schemas.openxmlformats.org/officeDocument/2006/relationships/hyperlink" Target="mailto:iu32@mail.orb.ru" TargetMode="External"/><Relationship Id="rId56" Type="http://schemas.openxmlformats.org/officeDocument/2006/relationships/hyperlink" Target="mailto:iu25@mail.orb.ru" TargetMode="External"/><Relationship Id="rId64" Type="http://schemas.openxmlformats.org/officeDocument/2006/relationships/hyperlink" Target="mailto:iu18@mail.orb.ru" TargetMode="External"/><Relationship Id="rId69" Type="http://schemas.openxmlformats.org/officeDocument/2006/relationships/hyperlink" Target="http://severnoe-internat.ru" TargetMode="External"/><Relationship Id="rId77" Type="http://schemas.openxmlformats.org/officeDocument/2006/relationships/hyperlink" Target="mailto:iu43@mail.orb.ru" TargetMode="External"/><Relationship Id="rId8" Type="http://schemas.openxmlformats.org/officeDocument/2006/relationships/image" Target="media/image1.jpeg"/><Relationship Id="rId51" Type="http://schemas.openxmlformats.org/officeDocument/2006/relationships/hyperlink" Target="http://gskou-bug.ucoz.ru" TargetMode="External"/><Relationship Id="rId72" Type="http://schemas.openxmlformats.org/officeDocument/2006/relationships/hyperlink" Target="http://sp-school.ucoz.ru" TargetMode="External"/><Relationship Id="rId80" Type="http://schemas.openxmlformats.org/officeDocument/2006/relationships/hyperlink" Target="https://skoshi-domb.nubex.ru" TargetMode="External"/><Relationship Id="rId85" Type="http://schemas.openxmlformats.org/officeDocument/2006/relationships/hyperlink" Target="mailto:iu45@mail.orb.ru"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6.wmf"/><Relationship Id="rId25" Type="http://schemas.openxmlformats.org/officeDocument/2006/relationships/image" Target="media/image14.wmf"/><Relationship Id="rId33" Type="http://schemas.openxmlformats.org/officeDocument/2006/relationships/hyperlink" Target="http://sanschool4.ru" TargetMode="External"/><Relationship Id="rId38" Type="http://schemas.openxmlformats.org/officeDocument/2006/relationships/hyperlink" Target="mailto:iu22@mail.orb.ru" TargetMode="External"/><Relationship Id="rId46" Type="http://schemas.openxmlformats.org/officeDocument/2006/relationships/hyperlink" Target="mailto:iu37@mail.orb.ru" TargetMode="External"/><Relationship Id="rId59" Type="http://schemas.openxmlformats.org/officeDocument/2006/relationships/hyperlink" Target="http://kr-shcola-internat6.ru" TargetMode="External"/><Relationship Id="rId67" Type="http://schemas.openxmlformats.org/officeDocument/2006/relationships/hyperlink" Target="https://deti-home.siteedu.ru" TargetMode="External"/><Relationship Id="rId20" Type="http://schemas.openxmlformats.org/officeDocument/2006/relationships/image" Target="media/image9.wmf"/><Relationship Id="rId41" Type="http://schemas.openxmlformats.org/officeDocument/2006/relationships/hyperlink" Target="http://&#1076;&#1077;&#1090;&#1076;&#1086;&#1084;.&#1088;&#1091;&#1089;" TargetMode="External"/><Relationship Id="rId54" Type="http://schemas.openxmlformats.org/officeDocument/2006/relationships/hyperlink" Target="mailto:iu15@mail.orb.ru" TargetMode="External"/><Relationship Id="rId62" Type="http://schemas.openxmlformats.org/officeDocument/2006/relationships/hyperlink" Target="mailto:iu11@mail.orb.ru" TargetMode="External"/><Relationship Id="rId70" Type="http://schemas.openxmlformats.org/officeDocument/2006/relationships/hyperlink" Target="https://minobr.orb.ru/about/suborg/372/" TargetMode="External"/><Relationship Id="rId75" Type="http://schemas.openxmlformats.org/officeDocument/2006/relationships/hyperlink" Target="mailto:iu29@mail.orb.ru" TargetMode="External"/><Relationship Id="rId83" Type="http://schemas.openxmlformats.org/officeDocument/2006/relationships/hyperlink" Target="mailto:iu47@mail.orb.ru"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image" Target="media/image12.wmf"/><Relationship Id="rId28" Type="http://schemas.openxmlformats.org/officeDocument/2006/relationships/image" Target="media/image17.wmf"/><Relationship Id="rId36" Type="http://schemas.openxmlformats.org/officeDocument/2006/relationships/hyperlink" Target="mailto:iu09@mail.orb.ru" TargetMode="External"/><Relationship Id="rId49" Type="http://schemas.openxmlformats.org/officeDocument/2006/relationships/hyperlink" Target="http://orendetstvo.ru" TargetMode="External"/><Relationship Id="rId57" Type="http://schemas.openxmlformats.org/officeDocument/2006/relationships/hyperlink" Target="http://www.internat-nov.ru" TargetMode="External"/><Relationship Id="rId10" Type="http://schemas.openxmlformats.org/officeDocument/2006/relationships/header" Target="header1.xml"/><Relationship Id="rId31" Type="http://schemas.openxmlformats.org/officeDocument/2006/relationships/hyperlink" Target="https://specschool5.nubex.ru" TargetMode="External"/><Relationship Id="rId44" Type="http://schemas.openxmlformats.org/officeDocument/2006/relationships/hyperlink" Target="mailto:iu39@mail.orb.ru" TargetMode="External"/><Relationship Id="rId52" Type="http://schemas.openxmlformats.org/officeDocument/2006/relationships/hyperlink" Target="mailto:iu16@mail.orb.ru" TargetMode="External"/><Relationship Id="rId60" Type="http://schemas.openxmlformats.org/officeDocument/2006/relationships/hyperlink" Target="mailto:iu42@mail.orb.ru" TargetMode="External"/><Relationship Id="rId65" Type="http://schemas.openxmlformats.org/officeDocument/2006/relationships/hyperlink" Target="http://kdd56.ru" TargetMode="External"/><Relationship Id="rId73" Type="http://schemas.openxmlformats.org/officeDocument/2006/relationships/hyperlink" Target="mailto:iu28@mail.orb.ru" TargetMode="External"/><Relationship Id="rId78" Type="http://schemas.openxmlformats.org/officeDocument/2006/relationships/hyperlink" Target="http://orskschool10.ru" TargetMode="External"/><Relationship Id="rId81" Type="http://schemas.openxmlformats.org/officeDocument/2006/relationships/hyperlink" Target="mailto:iu23@mail.orb.ru" TargetMode="External"/><Relationship Id="rId86" Type="http://schemas.openxmlformats.org/officeDocument/2006/relationships/hyperlink" Target="http://sk13oren.ru" TargetMode="External"/><Relationship Id="rId4" Type="http://schemas.openxmlformats.org/officeDocument/2006/relationships/settings" Target="settings.xml"/><Relationship Id="rId9" Type="http://schemas.openxmlformats.org/officeDocument/2006/relationships/hyperlink" Target="consultantplus://offline/ref=61245747766E91F901F05F0908954DCE13FB6CE722C290D140FA0CC4568E9E5A93CF5C521A69FEBE8CE1BBE3CEBB31D2B902720A318B526EQAN3G" TargetMode="External"/><Relationship Id="rId13" Type="http://schemas.openxmlformats.org/officeDocument/2006/relationships/image" Target="media/image2.wmf"/><Relationship Id="rId18" Type="http://schemas.openxmlformats.org/officeDocument/2006/relationships/image" Target="media/image7.wmf"/><Relationship Id="rId39" Type="http://schemas.openxmlformats.org/officeDocument/2006/relationships/hyperlink" Target="https://&#1096;&#1082;&#1086;&#1083;&#1072;-&#1080;&#1085;&#1090;&#1077;&#1088;&#1085;&#1072;&#1090;-&#1073;&#1091;&#1079;&#1091;&#1083;&#1091;&#1082;.&#1088;&#1092;" TargetMode="External"/><Relationship Id="rId34" Type="http://schemas.openxmlformats.org/officeDocument/2006/relationships/hyperlink" Target="mailto:iu04@mail.orb.ru" TargetMode="External"/><Relationship Id="rId50" Type="http://schemas.openxmlformats.org/officeDocument/2006/relationships/hyperlink" Target="mailto:iu20@mail.orb.ru" TargetMode="External"/><Relationship Id="rId55" Type="http://schemas.openxmlformats.org/officeDocument/2006/relationships/hyperlink" Target="http://orenchebdd.ru" TargetMode="External"/><Relationship Id="rId76" Type="http://schemas.openxmlformats.org/officeDocument/2006/relationships/hyperlink" Target="http://&#1096;&#1082;&#1086;&#1083;&#1072;-&#1080;&#1085;&#1090;&#1077;&#1088;&#1085;&#1072;&#1090;1.&#1088;&#1092;" TargetMode="External"/><Relationship Id="rId7" Type="http://schemas.openxmlformats.org/officeDocument/2006/relationships/endnotes" Target="endnotes.xml"/><Relationship Id="rId71" Type="http://schemas.openxmlformats.org/officeDocument/2006/relationships/hyperlink" Target="mailto:iu41@mail.orb.ru" TargetMode="External"/><Relationship Id="rId2" Type="http://schemas.openxmlformats.org/officeDocument/2006/relationships/numbering" Target="numbering.xml"/><Relationship Id="rId29" Type="http://schemas.openxmlformats.org/officeDocument/2006/relationships/image" Target="media/image18.wmf"/><Relationship Id="rId24" Type="http://schemas.openxmlformats.org/officeDocument/2006/relationships/image" Target="media/image13.wmf"/><Relationship Id="rId40" Type="http://schemas.openxmlformats.org/officeDocument/2006/relationships/hyperlink" Target="mailto:iu33@mail.orb.ru" TargetMode="External"/><Relationship Id="rId45" Type="http://schemas.openxmlformats.org/officeDocument/2006/relationships/hyperlink" Target="http://www.iu39otrog.ru" TargetMode="External"/><Relationship Id="rId66" Type="http://schemas.openxmlformats.org/officeDocument/2006/relationships/hyperlink" Target="mailto:iu36@mail.orb.ru" TargetMode="External"/><Relationship Id="rId87" Type="http://schemas.openxmlformats.org/officeDocument/2006/relationships/header" Target="header2.xml"/><Relationship Id="rId61" Type="http://schemas.openxmlformats.org/officeDocument/2006/relationships/hyperlink" Target="https://www.sirota-tashla.com/" TargetMode="External"/><Relationship Id="rId82" Type="http://schemas.openxmlformats.org/officeDocument/2006/relationships/hyperlink" Target="http://internat-mednogorsk.ru" TargetMode="External"/><Relationship Id="rId19" Type="http://schemas.openxmlformats.org/officeDocument/2006/relationships/image" Target="media/image8.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5;&#1083;&#1077;&#1085;&#1072;%20&#1061;&#1072;&#1085;&#1086;&#1074;&#1072;\Documents\&#1053;&#1072;&#1089;&#1090;&#1088;&#1072;&#1080;&#1074;&#1072;&#1077;&#1084;&#1099;&#1077;%20&#1096;&#1072;&#1073;&#1083;&#1086;&#1085;&#1099;%20Office\&#1064;&#1072;&#1073;&#1083;&#1086;&#1085;%20&#1076;&#1083;&#1103;%20&#1074;&#1089;&#1077;&#1093;%20&#1082;&#1091;&#1088;&#1089;&#1086;&#1074;&#1099;&#1093;.dotx" TargetMode="External"/></Relationships>
</file>

<file path=word/theme/theme1.xml><?xml version="1.0" encoding="utf-8"?>
<a:theme xmlns:a="http://schemas.openxmlformats.org/drawingml/2006/main" name="Тема Office">
  <a:themeElements>
    <a:clrScheme name="Ион">
      <a:dk1>
        <a:sysClr val="windowText" lastClr="000000"/>
      </a:dk1>
      <a:lt1>
        <a:sysClr val="window" lastClr="FFFFFF"/>
      </a:lt1>
      <a:dk2>
        <a:srgbClr val="1E5155"/>
      </a:dk2>
      <a:lt2>
        <a:srgbClr val="EBEBEB"/>
      </a:lt2>
      <a:accent1>
        <a:srgbClr val="B01513"/>
      </a:accent1>
      <a:accent2>
        <a:srgbClr val="EA6312"/>
      </a:accent2>
      <a:accent3>
        <a:srgbClr val="E6B729"/>
      </a:accent3>
      <a:accent4>
        <a:srgbClr val="6AAC90"/>
      </a:accent4>
      <a:accent5>
        <a:srgbClr val="54849A"/>
      </a:accent5>
      <a:accent6>
        <a:srgbClr val="9E5E9B"/>
      </a:accent6>
      <a:hlink>
        <a:srgbClr val="58C1BA"/>
      </a:hlink>
      <a:folHlink>
        <a:srgbClr val="9DFFCB"/>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A9294E-0A6C-4B72-9A37-A3ADA1BCF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для всех курсовых.dotx</Template>
  <TotalTime>6</TotalTime>
  <Pages>49</Pages>
  <Words>13732</Words>
  <Characters>78277</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91826</CharactersWithSpaces>
  <SharedDoc>false</SharedDoc>
  <HLinks>
    <vt:vector size="144" baseType="variant">
      <vt:variant>
        <vt:i4>8060930</vt:i4>
      </vt:variant>
      <vt:variant>
        <vt:i4>162</vt:i4>
      </vt:variant>
      <vt:variant>
        <vt:i4>0</vt:i4>
      </vt:variant>
      <vt:variant>
        <vt:i4>5</vt:i4>
      </vt:variant>
      <vt:variant>
        <vt:lpwstr>http://base.garant.ru/70291362/7d6bbe1829627ce93319dc72963759a2/</vt:lpwstr>
      </vt:variant>
      <vt:variant>
        <vt:lpwstr>block_108369</vt:lpwstr>
      </vt:variant>
      <vt:variant>
        <vt:i4>1114167</vt:i4>
      </vt:variant>
      <vt:variant>
        <vt:i4>134</vt:i4>
      </vt:variant>
      <vt:variant>
        <vt:i4>0</vt:i4>
      </vt:variant>
      <vt:variant>
        <vt:i4>5</vt:i4>
      </vt:variant>
      <vt:variant>
        <vt:lpwstr/>
      </vt:variant>
      <vt:variant>
        <vt:lpwstr>_Toc57307766</vt:lpwstr>
      </vt:variant>
      <vt:variant>
        <vt:i4>1179703</vt:i4>
      </vt:variant>
      <vt:variant>
        <vt:i4>128</vt:i4>
      </vt:variant>
      <vt:variant>
        <vt:i4>0</vt:i4>
      </vt:variant>
      <vt:variant>
        <vt:i4>5</vt:i4>
      </vt:variant>
      <vt:variant>
        <vt:lpwstr/>
      </vt:variant>
      <vt:variant>
        <vt:lpwstr>_Toc57307765</vt:lpwstr>
      </vt:variant>
      <vt:variant>
        <vt:i4>1245239</vt:i4>
      </vt:variant>
      <vt:variant>
        <vt:i4>122</vt:i4>
      </vt:variant>
      <vt:variant>
        <vt:i4>0</vt:i4>
      </vt:variant>
      <vt:variant>
        <vt:i4>5</vt:i4>
      </vt:variant>
      <vt:variant>
        <vt:lpwstr/>
      </vt:variant>
      <vt:variant>
        <vt:lpwstr>_Toc57307764</vt:lpwstr>
      </vt:variant>
      <vt:variant>
        <vt:i4>1310775</vt:i4>
      </vt:variant>
      <vt:variant>
        <vt:i4>116</vt:i4>
      </vt:variant>
      <vt:variant>
        <vt:i4>0</vt:i4>
      </vt:variant>
      <vt:variant>
        <vt:i4>5</vt:i4>
      </vt:variant>
      <vt:variant>
        <vt:lpwstr/>
      </vt:variant>
      <vt:variant>
        <vt:lpwstr>_Toc57307763</vt:lpwstr>
      </vt:variant>
      <vt:variant>
        <vt:i4>1376311</vt:i4>
      </vt:variant>
      <vt:variant>
        <vt:i4>110</vt:i4>
      </vt:variant>
      <vt:variant>
        <vt:i4>0</vt:i4>
      </vt:variant>
      <vt:variant>
        <vt:i4>5</vt:i4>
      </vt:variant>
      <vt:variant>
        <vt:lpwstr/>
      </vt:variant>
      <vt:variant>
        <vt:lpwstr>_Toc57307762</vt:lpwstr>
      </vt:variant>
      <vt:variant>
        <vt:i4>1441847</vt:i4>
      </vt:variant>
      <vt:variant>
        <vt:i4>104</vt:i4>
      </vt:variant>
      <vt:variant>
        <vt:i4>0</vt:i4>
      </vt:variant>
      <vt:variant>
        <vt:i4>5</vt:i4>
      </vt:variant>
      <vt:variant>
        <vt:lpwstr/>
      </vt:variant>
      <vt:variant>
        <vt:lpwstr>_Toc57307761</vt:lpwstr>
      </vt:variant>
      <vt:variant>
        <vt:i4>1507383</vt:i4>
      </vt:variant>
      <vt:variant>
        <vt:i4>98</vt:i4>
      </vt:variant>
      <vt:variant>
        <vt:i4>0</vt:i4>
      </vt:variant>
      <vt:variant>
        <vt:i4>5</vt:i4>
      </vt:variant>
      <vt:variant>
        <vt:lpwstr/>
      </vt:variant>
      <vt:variant>
        <vt:lpwstr>_Toc57307760</vt:lpwstr>
      </vt:variant>
      <vt:variant>
        <vt:i4>1966132</vt:i4>
      </vt:variant>
      <vt:variant>
        <vt:i4>92</vt:i4>
      </vt:variant>
      <vt:variant>
        <vt:i4>0</vt:i4>
      </vt:variant>
      <vt:variant>
        <vt:i4>5</vt:i4>
      </vt:variant>
      <vt:variant>
        <vt:lpwstr/>
      </vt:variant>
      <vt:variant>
        <vt:lpwstr>_Toc57307759</vt:lpwstr>
      </vt:variant>
      <vt:variant>
        <vt:i4>2031668</vt:i4>
      </vt:variant>
      <vt:variant>
        <vt:i4>86</vt:i4>
      </vt:variant>
      <vt:variant>
        <vt:i4>0</vt:i4>
      </vt:variant>
      <vt:variant>
        <vt:i4>5</vt:i4>
      </vt:variant>
      <vt:variant>
        <vt:lpwstr/>
      </vt:variant>
      <vt:variant>
        <vt:lpwstr>_Toc57307758</vt:lpwstr>
      </vt:variant>
      <vt:variant>
        <vt:i4>1048628</vt:i4>
      </vt:variant>
      <vt:variant>
        <vt:i4>80</vt:i4>
      </vt:variant>
      <vt:variant>
        <vt:i4>0</vt:i4>
      </vt:variant>
      <vt:variant>
        <vt:i4>5</vt:i4>
      </vt:variant>
      <vt:variant>
        <vt:lpwstr/>
      </vt:variant>
      <vt:variant>
        <vt:lpwstr>_Toc57307757</vt:lpwstr>
      </vt:variant>
      <vt:variant>
        <vt:i4>1114164</vt:i4>
      </vt:variant>
      <vt:variant>
        <vt:i4>74</vt:i4>
      </vt:variant>
      <vt:variant>
        <vt:i4>0</vt:i4>
      </vt:variant>
      <vt:variant>
        <vt:i4>5</vt:i4>
      </vt:variant>
      <vt:variant>
        <vt:lpwstr/>
      </vt:variant>
      <vt:variant>
        <vt:lpwstr>_Toc57307756</vt:lpwstr>
      </vt:variant>
      <vt:variant>
        <vt:i4>1179700</vt:i4>
      </vt:variant>
      <vt:variant>
        <vt:i4>68</vt:i4>
      </vt:variant>
      <vt:variant>
        <vt:i4>0</vt:i4>
      </vt:variant>
      <vt:variant>
        <vt:i4>5</vt:i4>
      </vt:variant>
      <vt:variant>
        <vt:lpwstr/>
      </vt:variant>
      <vt:variant>
        <vt:lpwstr>_Toc57307755</vt:lpwstr>
      </vt:variant>
      <vt:variant>
        <vt:i4>1245236</vt:i4>
      </vt:variant>
      <vt:variant>
        <vt:i4>62</vt:i4>
      </vt:variant>
      <vt:variant>
        <vt:i4>0</vt:i4>
      </vt:variant>
      <vt:variant>
        <vt:i4>5</vt:i4>
      </vt:variant>
      <vt:variant>
        <vt:lpwstr/>
      </vt:variant>
      <vt:variant>
        <vt:lpwstr>_Toc57307754</vt:lpwstr>
      </vt:variant>
      <vt:variant>
        <vt:i4>1310772</vt:i4>
      </vt:variant>
      <vt:variant>
        <vt:i4>56</vt:i4>
      </vt:variant>
      <vt:variant>
        <vt:i4>0</vt:i4>
      </vt:variant>
      <vt:variant>
        <vt:i4>5</vt:i4>
      </vt:variant>
      <vt:variant>
        <vt:lpwstr/>
      </vt:variant>
      <vt:variant>
        <vt:lpwstr>_Toc57307753</vt:lpwstr>
      </vt:variant>
      <vt:variant>
        <vt:i4>1376308</vt:i4>
      </vt:variant>
      <vt:variant>
        <vt:i4>50</vt:i4>
      </vt:variant>
      <vt:variant>
        <vt:i4>0</vt:i4>
      </vt:variant>
      <vt:variant>
        <vt:i4>5</vt:i4>
      </vt:variant>
      <vt:variant>
        <vt:lpwstr/>
      </vt:variant>
      <vt:variant>
        <vt:lpwstr>_Toc57307752</vt:lpwstr>
      </vt:variant>
      <vt:variant>
        <vt:i4>1441844</vt:i4>
      </vt:variant>
      <vt:variant>
        <vt:i4>44</vt:i4>
      </vt:variant>
      <vt:variant>
        <vt:i4>0</vt:i4>
      </vt:variant>
      <vt:variant>
        <vt:i4>5</vt:i4>
      </vt:variant>
      <vt:variant>
        <vt:lpwstr/>
      </vt:variant>
      <vt:variant>
        <vt:lpwstr>_Toc57307751</vt:lpwstr>
      </vt:variant>
      <vt:variant>
        <vt:i4>1507380</vt:i4>
      </vt:variant>
      <vt:variant>
        <vt:i4>38</vt:i4>
      </vt:variant>
      <vt:variant>
        <vt:i4>0</vt:i4>
      </vt:variant>
      <vt:variant>
        <vt:i4>5</vt:i4>
      </vt:variant>
      <vt:variant>
        <vt:lpwstr/>
      </vt:variant>
      <vt:variant>
        <vt:lpwstr>_Toc57307750</vt:lpwstr>
      </vt:variant>
      <vt:variant>
        <vt:i4>1966133</vt:i4>
      </vt:variant>
      <vt:variant>
        <vt:i4>32</vt:i4>
      </vt:variant>
      <vt:variant>
        <vt:i4>0</vt:i4>
      </vt:variant>
      <vt:variant>
        <vt:i4>5</vt:i4>
      </vt:variant>
      <vt:variant>
        <vt:lpwstr/>
      </vt:variant>
      <vt:variant>
        <vt:lpwstr>_Toc57307749</vt:lpwstr>
      </vt:variant>
      <vt:variant>
        <vt:i4>2031669</vt:i4>
      </vt:variant>
      <vt:variant>
        <vt:i4>26</vt:i4>
      </vt:variant>
      <vt:variant>
        <vt:i4>0</vt:i4>
      </vt:variant>
      <vt:variant>
        <vt:i4>5</vt:i4>
      </vt:variant>
      <vt:variant>
        <vt:lpwstr/>
      </vt:variant>
      <vt:variant>
        <vt:lpwstr>_Toc57307748</vt:lpwstr>
      </vt:variant>
      <vt:variant>
        <vt:i4>1048629</vt:i4>
      </vt:variant>
      <vt:variant>
        <vt:i4>20</vt:i4>
      </vt:variant>
      <vt:variant>
        <vt:i4>0</vt:i4>
      </vt:variant>
      <vt:variant>
        <vt:i4>5</vt:i4>
      </vt:variant>
      <vt:variant>
        <vt:lpwstr/>
      </vt:variant>
      <vt:variant>
        <vt:lpwstr>_Toc57307747</vt:lpwstr>
      </vt:variant>
      <vt:variant>
        <vt:i4>1114165</vt:i4>
      </vt:variant>
      <vt:variant>
        <vt:i4>14</vt:i4>
      </vt:variant>
      <vt:variant>
        <vt:i4>0</vt:i4>
      </vt:variant>
      <vt:variant>
        <vt:i4>5</vt:i4>
      </vt:variant>
      <vt:variant>
        <vt:lpwstr/>
      </vt:variant>
      <vt:variant>
        <vt:lpwstr>_Toc57307746</vt:lpwstr>
      </vt:variant>
      <vt:variant>
        <vt:i4>1179701</vt:i4>
      </vt:variant>
      <vt:variant>
        <vt:i4>8</vt:i4>
      </vt:variant>
      <vt:variant>
        <vt:i4>0</vt:i4>
      </vt:variant>
      <vt:variant>
        <vt:i4>5</vt:i4>
      </vt:variant>
      <vt:variant>
        <vt:lpwstr/>
      </vt:variant>
      <vt:variant>
        <vt:lpwstr>_Toc57307745</vt:lpwstr>
      </vt:variant>
      <vt:variant>
        <vt:i4>1245237</vt:i4>
      </vt:variant>
      <vt:variant>
        <vt:i4>2</vt:i4>
      </vt:variant>
      <vt:variant>
        <vt:i4>0</vt:i4>
      </vt:variant>
      <vt:variant>
        <vt:i4>5</vt:i4>
      </vt:variant>
      <vt:variant>
        <vt:lpwstr/>
      </vt:variant>
      <vt:variant>
        <vt:lpwstr>_Toc57307744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cp:lastModifiedBy>1</cp:lastModifiedBy>
  <cp:revision>4</cp:revision>
  <cp:lastPrinted>2022-08-30T06:17:00Z</cp:lastPrinted>
  <dcterms:created xsi:type="dcterms:W3CDTF">2022-09-22T17:13:00Z</dcterms:created>
  <dcterms:modified xsi:type="dcterms:W3CDTF">2022-09-22T17:27:00Z</dcterms:modified>
</cp:coreProperties>
</file>